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48810" w14:textId="77777777" w:rsidR="003D0DE1" w:rsidRDefault="003D0DE1" w:rsidP="003D0DE1">
      <w:pPr>
        <w:spacing w:after="0"/>
        <w:jc w:val="center"/>
        <w:rPr>
          <w:rFonts w:ascii="Times New Roman" w:hAnsi="Times New Roman"/>
          <w:sz w:val="24"/>
          <w:szCs w:val="24"/>
        </w:rPr>
      </w:pPr>
    </w:p>
    <w:p w14:paraId="2504AAA7" w14:textId="77777777" w:rsidR="003D0DE1" w:rsidRDefault="003D0DE1" w:rsidP="003D0DE1">
      <w:pPr>
        <w:spacing w:after="0"/>
        <w:jc w:val="center"/>
        <w:rPr>
          <w:rFonts w:ascii="Times New Roman" w:hAnsi="Times New Roman"/>
          <w:sz w:val="24"/>
          <w:szCs w:val="24"/>
        </w:rPr>
      </w:pPr>
    </w:p>
    <w:p w14:paraId="3F137E2B" w14:textId="77777777" w:rsidR="003D0DE1" w:rsidRDefault="003D0DE1" w:rsidP="003D0DE1">
      <w:pPr>
        <w:spacing w:after="0"/>
        <w:jc w:val="center"/>
        <w:rPr>
          <w:rFonts w:ascii="Times New Roman" w:hAnsi="Times New Roman"/>
          <w:sz w:val="24"/>
          <w:szCs w:val="24"/>
        </w:rPr>
      </w:pPr>
    </w:p>
    <w:p w14:paraId="69DC059F" w14:textId="77777777" w:rsidR="003D0DE1" w:rsidRDefault="003D0DE1" w:rsidP="003D0DE1">
      <w:pPr>
        <w:spacing w:after="0"/>
        <w:jc w:val="center"/>
        <w:rPr>
          <w:rFonts w:ascii="Times New Roman" w:hAnsi="Times New Roman"/>
          <w:sz w:val="24"/>
          <w:szCs w:val="24"/>
        </w:rPr>
      </w:pPr>
    </w:p>
    <w:p w14:paraId="38D081F9" w14:textId="77777777" w:rsidR="003D0DE1" w:rsidRDefault="003D0DE1" w:rsidP="003D0DE1">
      <w:pPr>
        <w:spacing w:after="0"/>
        <w:jc w:val="center"/>
        <w:rPr>
          <w:rFonts w:ascii="Times New Roman" w:hAnsi="Times New Roman"/>
          <w:sz w:val="24"/>
          <w:szCs w:val="24"/>
        </w:rPr>
      </w:pPr>
    </w:p>
    <w:p w14:paraId="321705CC" w14:textId="77777777" w:rsidR="003D0DE1" w:rsidRDefault="003D0DE1" w:rsidP="003D0DE1">
      <w:pPr>
        <w:spacing w:after="0"/>
        <w:jc w:val="center"/>
        <w:rPr>
          <w:rFonts w:ascii="Times New Roman" w:hAnsi="Times New Roman"/>
          <w:sz w:val="24"/>
          <w:szCs w:val="24"/>
        </w:rPr>
      </w:pPr>
    </w:p>
    <w:p w14:paraId="384642DE" w14:textId="77777777" w:rsidR="003D0DE1" w:rsidRDefault="003D0DE1" w:rsidP="003D0DE1">
      <w:pPr>
        <w:spacing w:after="0"/>
        <w:jc w:val="center"/>
        <w:rPr>
          <w:rFonts w:ascii="Times New Roman" w:hAnsi="Times New Roman"/>
          <w:sz w:val="24"/>
          <w:szCs w:val="24"/>
        </w:rPr>
      </w:pPr>
    </w:p>
    <w:p w14:paraId="7A801DBB" w14:textId="77777777" w:rsidR="003D0DE1" w:rsidRDefault="003D0DE1" w:rsidP="003D0DE1">
      <w:pPr>
        <w:spacing w:after="0"/>
        <w:jc w:val="center"/>
        <w:rPr>
          <w:rFonts w:ascii="Times New Roman" w:hAnsi="Times New Roman"/>
          <w:sz w:val="24"/>
          <w:szCs w:val="24"/>
        </w:rPr>
      </w:pPr>
    </w:p>
    <w:p w14:paraId="20017C08" w14:textId="77777777" w:rsidR="003D0DE1" w:rsidRDefault="003D0DE1" w:rsidP="003D0DE1">
      <w:pPr>
        <w:spacing w:after="0"/>
        <w:jc w:val="center"/>
        <w:rPr>
          <w:rFonts w:ascii="Times New Roman" w:hAnsi="Times New Roman"/>
          <w:sz w:val="24"/>
          <w:szCs w:val="24"/>
        </w:rPr>
      </w:pPr>
    </w:p>
    <w:p w14:paraId="02DD7BBB" w14:textId="77777777" w:rsidR="003D0DE1" w:rsidRDefault="003D0DE1" w:rsidP="00C87FF4">
      <w:pPr>
        <w:spacing w:after="0"/>
        <w:rPr>
          <w:rFonts w:ascii="Times New Roman" w:hAnsi="Times New Roman"/>
          <w:sz w:val="24"/>
          <w:szCs w:val="24"/>
        </w:rPr>
      </w:pPr>
    </w:p>
    <w:p w14:paraId="05E077EC" w14:textId="77777777" w:rsidR="003D0DE1" w:rsidRDefault="003D0DE1" w:rsidP="003D0DE1">
      <w:pPr>
        <w:spacing w:after="0"/>
        <w:jc w:val="center"/>
        <w:rPr>
          <w:rFonts w:ascii="Times New Roman" w:hAnsi="Times New Roman"/>
          <w:sz w:val="24"/>
          <w:szCs w:val="24"/>
        </w:rPr>
      </w:pPr>
    </w:p>
    <w:p w14:paraId="0F655B0D" w14:textId="77777777" w:rsidR="003D0DE1" w:rsidRDefault="003D0DE1" w:rsidP="003D0DE1">
      <w:pPr>
        <w:spacing w:after="0"/>
        <w:jc w:val="center"/>
        <w:rPr>
          <w:rFonts w:ascii="Times New Roman" w:hAnsi="Times New Roman"/>
          <w:sz w:val="24"/>
          <w:szCs w:val="24"/>
        </w:rPr>
      </w:pPr>
    </w:p>
    <w:p w14:paraId="3E62C2AD" w14:textId="77777777" w:rsidR="003D0DE1" w:rsidRDefault="003D0DE1" w:rsidP="003D0DE1">
      <w:pPr>
        <w:spacing w:after="0"/>
        <w:jc w:val="center"/>
        <w:rPr>
          <w:rFonts w:ascii="Times New Roman" w:hAnsi="Times New Roman"/>
          <w:sz w:val="24"/>
          <w:szCs w:val="24"/>
        </w:rPr>
      </w:pPr>
    </w:p>
    <w:p w14:paraId="7A76D682" w14:textId="77777777" w:rsidR="003D0DE1" w:rsidRPr="003D0DE1" w:rsidRDefault="003D0DE1" w:rsidP="003D0DE1">
      <w:pPr>
        <w:spacing w:after="0"/>
        <w:jc w:val="center"/>
        <w:rPr>
          <w:rFonts w:ascii="Times New Roman" w:hAnsi="Times New Roman"/>
          <w:b/>
          <w:sz w:val="24"/>
          <w:szCs w:val="24"/>
        </w:rPr>
      </w:pPr>
      <w:r w:rsidRPr="00C87FF4">
        <w:rPr>
          <w:rFonts w:ascii="Times New Roman" w:hAnsi="Times New Roman"/>
          <w:b/>
          <w:sz w:val="24"/>
          <w:szCs w:val="24"/>
        </w:rPr>
        <w:t>Violating Work-Family Boundaries: Reactions to Interruptions at Work and Home</w:t>
      </w:r>
      <w:r w:rsidRPr="003D0DE1">
        <w:rPr>
          <w:rFonts w:ascii="Times New Roman" w:hAnsi="Times New Roman"/>
          <w:b/>
          <w:sz w:val="24"/>
          <w:szCs w:val="24"/>
        </w:rPr>
        <w:t xml:space="preserve"> </w:t>
      </w:r>
    </w:p>
    <w:p w14:paraId="3C102426" w14:textId="77777777" w:rsidR="003D0DE1" w:rsidRDefault="003D0DE1" w:rsidP="003D0DE1">
      <w:pPr>
        <w:widowControl w:val="0"/>
        <w:spacing w:after="0" w:line="480" w:lineRule="auto"/>
        <w:rPr>
          <w:rFonts w:ascii="Times New Roman" w:hAnsi="Times New Roman"/>
          <w:sz w:val="24"/>
          <w:szCs w:val="24"/>
        </w:rPr>
      </w:pPr>
    </w:p>
    <w:p w14:paraId="5247A76F" w14:textId="77777777" w:rsidR="003D0DE1" w:rsidRDefault="003D0DE1" w:rsidP="003D0DE1">
      <w:pPr>
        <w:widowControl w:val="0"/>
        <w:spacing w:after="0" w:line="480" w:lineRule="auto"/>
        <w:rPr>
          <w:rFonts w:ascii="Times New Roman" w:hAnsi="Times New Roman"/>
          <w:sz w:val="24"/>
          <w:szCs w:val="24"/>
        </w:rPr>
      </w:pPr>
    </w:p>
    <w:p w14:paraId="21EF412A" w14:textId="77777777" w:rsidR="003D0DE1" w:rsidRDefault="003D0DE1" w:rsidP="003D0DE1">
      <w:pPr>
        <w:widowControl w:val="0"/>
        <w:spacing w:after="0" w:line="240" w:lineRule="auto"/>
        <w:jc w:val="center"/>
        <w:rPr>
          <w:rFonts w:ascii="Times New Roman" w:hAnsi="Times New Roman"/>
          <w:sz w:val="24"/>
          <w:szCs w:val="24"/>
        </w:rPr>
      </w:pPr>
      <w:r>
        <w:rPr>
          <w:rFonts w:ascii="Times New Roman" w:hAnsi="Times New Roman"/>
          <w:sz w:val="24"/>
          <w:szCs w:val="24"/>
        </w:rPr>
        <w:t>Emily M. Hunter</w:t>
      </w:r>
    </w:p>
    <w:p w14:paraId="0E4BD6EA" w14:textId="77777777" w:rsidR="003D0DE1" w:rsidRPr="00F87582" w:rsidRDefault="003D0DE1" w:rsidP="003D0DE1">
      <w:pPr>
        <w:widowControl w:val="0"/>
        <w:spacing w:after="0" w:line="240" w:lineRule="auto"/>
        <w:jc w:val="center"/>
        <w:rPr>
          <w:rFonts w:ascii="Times New Roman" w:hAnsi="Times New Roman"/>
          <w:sz w:val="24"/>
          <w:szCs w:val="24"/>
        </w:rPr>
      </w:pPr>
      <w:r w:rsidRPr="00F87582">
        <w:rPr>
          <w:rFonts w:ascii="Times New Roman" w:hAnsi="Times New Roman"/>
          <w:sz w:val="24"/>
          <w:szCs w:val="24"/>
        </w:rPr>
        <w:t>Baylor University</w:t>
      </w:r>
    </w:p>
    <w:p w14:paraId="3A14956F" w14:textId="77777777" w:rsidR="003D0DE1" w:rsidRDefault="003D0DE1" w:rsidP="003D0DE1">
      <w:pPr>
        <w:widowControl w:val="0"/>
        <w:spacing w:after="0" w:line="240" w:lineRule="auto"/>
        <w:jc w:val="center"/>
        <w:rPr>
          <w:rFonts w:ascii="Times New Roman" w:hAnsi="Times New Roman"/>
          <w:sz w:val="24"/>
          <w:szCs w:val="24"/>
        </w:rPr>
      </w:pPr>
    </w:p>
    <w:p w14:paraId="42B5A04F" w14:textId="77777777" w:rsidR="003D0DE1" w:rsidRDefault="003D0DE1" w:rsidP="003D0DE1">
      <w:pPr>
        <w:widowControl w:val="0"/>
        <w:spacing w:after="0" w:line="240" w:lineRule="auto"/>
        <w:jc w:val="center"/>
        <w:rPr>
          <w:rFonts w:ascii="Times New Roman" w:hAnsi="Times New Roman"/>
          <w:sz w:val="24"/>
          <w:szCs w:val="24"/>
        </w:rPr>
      </w:pPr>
    </w:p>
    <w:p w14:paraId="4CD3E07F" w14:textId="77777777" w:rsidR="003D0DE1" w:rsidRDefault="003D0DE1" w:rsidP="003D0DE1">
      <w:pPr>
        <w:widowControl w:val="0"/>
        <w:spacing w:after="0" w:line="240" w:lineRule="auto"/>
        <w:jc w:val="center"/>
        <w:rPr>
          <w:rFonts w:ascii="Times New Roman" w:hAnsi="Times New Roman"/>
          <w:sz w:val="24"/>
          <w:szCs w:val="24"/>
        </w:rPr>
      </w:pPr>
      <w:r>
        <w:rPr>
          <w:rFonts w:ascii="Times New Roman" w:hAnsi="Times New Roman"/>
          <w:sz w:val="24"/>
          <w:szCs w:val="24"/>
        </w:rPr>
        <w:t>Malissa A. Clark</w:t>
      </w:r>
    </w:p>
    <w:p w14:paraId="77585441" w14:textId="77777777" w:rsidR="003D0DE1" w:rsidRDefault="003D0DE1" w:rsidP="003D0DE1">
      <w:pPr>
        <w:widowControl w:val="0"/>
        <w:spacing w:after="0" w:line="240" w:lineRule="auto"/>
        <w:jc w:val="center"/>
        <w:rPr>
          <w:rFonts w:ascii="Times New Roman" w:hAnsi="Times New Roman"/>
          <w:sz w:val="24"/>
          <w:szCs w:val="24"/>
        </w:rPr>
      </w:pPr>
      <w:r>
        <w:rPr>
          <w:rFonts w:ascii="Times New Roman" w:hAnsi="Times New Roman"/>
          <w:sz w:val="24"/>
          <w:szCs w:val="24"/>
        </w:rPr>
        <w:t>The University of Georgia</w:t>
      </w:r>
    </w:p>
    <w:p w14:paraId="64F76E15" w14:textId="77777777" w:rsidR="003D0DE1" w:rsidRDefault="003D0DE1" w:rsidP="003D0DE1">
      <w:pPr>
        <w:widowControl w:val="0"/>
        <w:spacing w:after="0" w:line="240" w:lineRule="auto"/>
        <w:jc w:val="center"/>
        <w:rPr>
          <w:rFonts w:ascii="Times New Roman" w:hAnsi="Times New Roman"/>
          <w:sz w:val="24"/>
          <w:szCs w:val="24"/>
        </w:rPr>
      </w:pPr>
    </w:p>
    <w:p w14:paraId="034713F8" w14:textId="77777777" w:rsidR="003D0DE1" w:rsidRDefault="003D0DE1" w:rsidP="003D0DE1">
      <w:pPr>
        <w:widowControl w:val="0"/>
        <w:spacing w:after="0" w:line="240" w:lineRule="auto"/>
        <w:jc w:val="center"/>
        <w:rPr>
          <w:rFonts w:ascii="Times New Roman" w:hAnsi="Times New Roman"/>
          <w:sz w:val="24"/>
          <w:szCs w:val="24"/>
        </w:rPr>
      </w:pPr>
    </w:p>
    <w:p w14:paraId="58D5B9A1" w14:textId="092847D0" w:rsidR="003D0DE1" w:rsidRDefault="003D0DE1" w:rsidP="003D0DE1">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Dawn </w:t>
      </w:r>
      <w:r w:rsidR="000A6264">
        <w:rPr>
          <w:rFonts w:ascii="Times New Roman" w:hAnsi="Times New Roman"/>
          <w:sz w:val="24"/>
          <w:szCs w:val="24"/>
        </w:rPr>
        <w:t xml:space="preserve">S. </w:t>
      </w:r>
      <w:r>
        <w:rPr>
          <w:rFonts w:ascii="Times New Roman" w:hAnsi="Times New Roman"/>
          <w:sz w:val="24"/>
          <w:szCs w:val="24"/>
        </w:rPr>
        <w:t>Carlson</w:t>
      </w:r>
    </w:p>
    <w:p w14:paraId="1A3F3999" w14:textId="77777777" w:rsidR="003D0DE1" w:rsidRPr="00F87582" w:rsidRDefault="003D0DE1" w:rsidP="003D0DE1">
      <w:pPr>
        <w:widowControl w:val="0"/>
        <w:spacing w:after="0" w:line="240" w:lineRule="auto"/>
        <w:jc w:val="center"/>
        <w:rPr>
          <w:rFonts w:ascii="Times New Roman" w:hAnsi="Times New Roman"/>
          <w:sz w:val="24"/>
          <w:szCs w:val="24"/>
        </w:rPr>
      </w:pPr>
      <w:r w:rsidRPr="00F87582">
        <w:rPr>
          <w:rFonts w:ascii="Times New Roman" w:hAnsi="Times New Roman"/>
          <w:sz w:val="24"/>
          <w:szCs w:val="24"/>
        </w:rPr>
        <w:t>Baylor University</w:t>
      </w:r>
    </w:p>
    <w:p w14:paraId="392C4907" w14:textId="77777777" w:rsidR="003D0DE1" w:rsidRDefault="003D0DE1" w:rsidP="00067961">
      <w:pPr>
        <w:jc w:val="center"/>
        <w:rPr>
          <w:rFonts w:ascii="Times New Roman" w:hAnsi="Times New Roman" w:cs="Times New Roman"/>
          <w:b/>
          <w:sz w:val="24"/>
          <w:szCs w:val="24"/>
        </w:rPr>
      </w:pPr>
    </w:p>
    <w:p w14:paraId="0A839C6D" w14:textId="6DD343F2" w:rsidR="003D0DE1" w:rsidRDefault="003D0DE1">
      <w:pPr>
        <w:rPr>
          <w:rFonts w:ascii="Times New Roman" w:hAnsi="Times New Roman" w:cs="Times New Roman"/>
          <w:b/>
          <w:sz w:val="24"/>
          <w:szCs w:val="24"/>
        </w:rPr>
      </w:pPr>
    </w:p>
    <w:p w14:paraId="1D81D4CE" w14:textId="0C45A2A6" w:rsidR="003D0DE1" w:rsidRPr="00C87FF4" w:rsidRDefault="003D0DE1">
      <w:pPr>
        <w:rPr>
          <w:rFonts w:ascii="Times New Roman" w:hAnsi="Times New Roman" w:cs="Times New Roman"/>
          <w:sz w:val="24"/>
          <w:szCs w:val="24"/>
        </w:rPr>
      </w:pPr>
      <w:r w:rsidRPr="00C87FF4">
        <w:rPr>
          <w:rFonts w:ascii="Times New Roman" w:hAnsi="Times New Roman" w:cs="Times New Roman"/>
          <w:b/>
          <w:i/>
          <w:sz w:val="24"/>
          <w:szCs w:val="24"/>
        </w:rPr>
        <w:t xml:space="preserve">Acknowledgements: </w:t>
      </w:r>
      <w:r>
        <w:rPr>
          <w:rFonts w:ascii="Times New Roman" w:hAnsi="Times New Roman" w:cs="Times New Roman"/>
          <w:sz w:val="24"/>
          <w:szCs w:val="24"/>
        </w:rPr>
        <w:t xml:space="preserve">The authors would like to thank </w:t>
      </w:r>
      <w:r w:rsidR="008E6801">
        <w:rPr>
          <w:rFonts w:ascii="Times New Roman" w:hAnsi="Times New Roman" w:cs="Times New Roman"/>
          <w:sz w:val="24"/>
          <w:szCs w:val="24"/>
        </w:rPr>
        <w:t xml:space="preserve">the Society for Industrial and Organizational Psychology Foundation for their generous support of this research. </w:t>
      </w:r>
      <w:r w:rsidR="008D3DA1">
        <w:rPr>
          <w:rFonts w:ascii="Times New Roman" w:hAnsi="Times New Roman" w:cs="Times New Roman"/>
          <w:sz w:val="24"/>
          <w:szCs w:val="24"/>
        </w:rPr>
        <w:t xml:space="preserve">We also appreciate Cherise Bridgwater’s assistance with data collection for this project. </w:t>
      </w:r>
      <w:r>
        <w:rPr>
          <w:rFonts w:ascii="Times New Roman" w:hAnsi="Times New Roman" w:cs="Times New Roman"/>
          <w:sz w:val="24"/>
          <w:szCs w:val="24"/>
        </w:rPr>
        <w:t xml:space="preserve"> </w:t>
      </w:r>
    </w:p>
    <w:p w14:paraId="5039F563" w14:textId="50ECF23F" w:rsidR="003D0DE1" w:rsidRPr="00C87FF4" w:rsidRDefault="003D0DE1">
      <w:pPr>
        <w:rPr>
          <w:rFonts w:ascii="Times New Roman" w:hAnsi="Times New Roman" w:cs="Times New Roman"/>
          <w:sz w:val="24"/>
          <w:szCs w:val="24"/>
        </w:rPr>
      </w:pPr>
      <w:r w:rsidRPr="00C87FF4">
        <w:rPr>
          <w:rFonts w:ascii="Times New Roman" w:hAnsi="Times New Roman" w:cs="Times New Roman"/>
          <w:b/>
          <w:i/>
          <w:sz w:val="24"/>
          <w:szCs w:val="24"/>
        </w:rPr>
        <w:t>Corresponding author:</w:t>
      </w:r>
      <w:r>
        <w:rPr>
          <w:rFonts w:ascii="Times New Roman" w:hAnsi="Times New Roman" w:cs="Times New Roman"/>
          <w:b/>
          <w:sz w:val="24"/>
          <w:szCs w:val="24"/>
        </w:rPr>
        <w:t xml:space="preserve"> </w:t>
      </w:r>
      <w:r>
        <w:rPr>
          <w:rFonts w:ascii="Times New Roman" w:hAnsi="Times New Roman" w:cs="Times New Roman"/>
          <w:sz w:val="24"/>
          <w:szCs w:val="24"/>
        </w:rPr>
        <w:t>Emily M. Hunter, Baylor University, One Bear Place #98006 Waco, TX 76798</w:t>
      </w:r>
    </w:p>
    <w:p w14:paraId="77BCB53D" w14:textId="74BB4FAF" w:rsidR="003D0DE1" w:rsidRDefault="003D0DE1">
      <w:pPr>
        <w:rPr>
          <w:rFonts w:ascii="Times New Roman" w:hAnsi="Times New Roman" w:cs="Times New Roman"/>
          <w:b/>
          <w:sz w:val="24"/>
          <w:szCs w:val="24"/>
        </w:rPr>
      </w:pPr>
      <w:r w:rsidRPr="00C87FF4">
        <w:rPr>
          <w:rFonts w:ascii="Times New Roman" w:hAnsi="Times New Roman" w:cs="Times New Roman"/>
          <w:b/>
          <w:i/>
          <w:sz w:val="24"/>
          <w:szCs w:val="24"/>
        </w:rPr>
        <w:t>Email:</w:t>
      </w:r>
      <w:r>
        <w:rPr>
          <w:rFonts w:ascii="Times New Roman" w:hAnsi="Times New Roman" w:cs="Times New Roman"/>
          <w:b/>
          <w:sz w:val="24"/>
          <w:szCs w:val="24"/>
        </w:rPr>
        <w:t xml:space="preserve"> </w:t>
      </w:r>
      <w:r w:rsidRPr="00F87582">
        <w:rPr>
          <w:rFonts w:ascii="Times New Roman" w:hAnsi="Times New Roman"/>
          <w:sz w:val="24"/>
          <w:szCs w:val="24"/>
        </w:rPr>
        <w:t>Emily_M_Hunter@baylor.edu</w:t>
      </w:r>
      <w:r>
        <w:rPr>
          <w:rFonts w:ascii="Times New Roman" w:hAnsi="Times New Roman" w:cs="Times New Roman"/>
          <w:b/>
          <w:sz w:val="24"/>
          <w:szCs w:val="24"/>
        </w:rPr>
        <w:t xml:space="preserve"> </w:t>
      </w:r>
      <w:r>
        <w:rPr>
          <w:rFonts w:ascii="Times New Roman" w:hAnsi="Times New Roman" w:cs="Times New Roman"/>
          <w:b/>
          <w:sz w:val="24"/>
          <w:szCs w:val="24"/>
        </w:rPr>
        <w:br w:type="page"/>
      </w:r>
    </w:p>
    <w:p w14:paraId="4CD20B07" w14:textId="77777777" w:rsidR="008E6801" w:rsidRPr="008820CF" w:rsidRDefault="008E6801" w:rsidP="008E6801">
      <w:pPr>
        <w:spacing w:after="0" w:line="480" w:lineRule="auto"/>
        <w:jc w:val="center"/>
        <w:rPr>
          <w:rFonts w:ascii="Times New Roman" w:hAnsi="Times New Roman" w:cs="Times New Roman"/>
          <w:b/>
          <w:sz w:val="24"/>
          <w:szCs w:val="24"/>
        </w:rPr>
      </w:pPr>
      <w:r w:rsidRPr="008820CF">
        <w:rPr>
          <w:rFonts w:ascii="Times New Roman" w:hAnsi="Times New Roman" w:cs="Times New Roman"/>
          <w:b/>
          <w:sz w:val="24"/>
          <w:szCs w:val="24"/>
        </w:rPr>
        <w:lastRenderedPageBreak/>
        <w:t>ABSTRACT</w:t>
      </w:r>
    </w:p>
    <w:p w14:paraId="30FDDE91" w14:textId="77777777" w:rsidR="008E6801" w:rsidRDefault="008E6801" w:rsidP="008E6801">
      <w:pPr>
        <w:spacing w:line="480" w:lineRule="auto"/>
        <w:rPr>
          <w:rFonts w:ascii="Times New Roman" w:hAnsi="Times New Roman" w:cs="Times New Roman"/>
          <w:b/>
          <w:sz w:val="24"/>
          <w:szCs w:val="24"/>
        </w:rPr>
      </w:pPr>
      <w:r>
        <w:rPr>
          <w:rFonts w:ascii="Times New Roman" w:hAnsi="Times New Roman" w:cs="Times New Roman"/>
          <w:sz w:val="24"/>
          <w:szCs w:val="24"/>
        </w:rPr>
        <w:t>Our study builds on recent trends to understand the work-family interface through daily experiences of boundary management. In particular, we investigated boundary violations, or events in which family life breaches the boundary of work and vice versa. Our purpose was to enlighten the process between violations and relevant outcomes,</w:t>
      </w:r>
      <w:r w:rsidRPr="00152F5F">
        <w:rPr>
          <w:rFonts w:ascii="Times New Roman" w:hAnsi="Times New Roman" w:cs="Times New Roman"/>
          <w:sz w:val="24"/>
          <w:szCs w:val="24"/>
        </w:rPr>
        <w:t xml:space="preserve"> </w:t>
      </w:r>
      <w:r>
        <w:rPr>
          <w:rFonts w:ascii="Times New Roman" w:hAnsi="Times New Roman" w:cs="Times New Roman"/>
          <w:sz w:val="24"/>
          <w:szCs w:val="24"/>
        </w:rPr>
        <w:t xml:space="preserve">building on the foundations of affective events theory (AET) and boundary theory. Specifically, we aim to 1) tease apart boundary violations at work and at home from the established construct of work-family conflict, 2) explore the AET process through which cognitive and affective reactions to boundary violation events contribute to work-family conflict and satisfaction, and 3) examine both positive and negative reactions to boundary violations. Findings from a 2-week daily diary study of 121 employed participants partially supported our predictions. Boundary violations contributed to general perceptions of work-family conflict both directly and indirectly through cognitive appraisals of thwarted goals and, in the work domain, negative affective reactions. Violations were also related to satisfaction through goal appraisal. Finally, benefits in the form of positive affect were found from boundary violations due to facilitated goals in the interrupting domain. </w:t>
      </w:r>
    </w:p>
    <w:p w14:paraId="16501E0C" w14:textId="77777777" w:rsidR="008E6801" w:rsidRDefault="008E6801" w:rsidP="008E6801">
      <w:pPr>
        <w:ind w:left="1170" w:hanging="1170"/>
        <w:rPr>
          <w:rFonts w:ascii="Times New Roman" w:hAnsi="Times New Roman" w:cs="Times New Roman"/>
          <w:b/>
          <w:sz w:val="24"/>
          <w:szCs w:val="24"/>
        </w:rPr>
      </w:pPr>
    </w:p>
    <w:p w14:paraId="337BF33C" w14:textId="1A9D5CC5" w:rsidR="008E6801" w:rsidRDefault="008E6801" w:rsidP="008E6801">
      <w:pPr>
        <w:rPr>
          <w:rFonts w:ascii="Times New Roman" w:hAnsi="Times New Roman" w:cs="Times New Roman"/>
          <w:b/>
          <w:sz w:val="24"/>
          <w:szCs w:val="24"/>
        </w:rPr>
      </w:pPr>
      <w:r w:rsidRPr="00C87FF4">
        <w:rPr>
          <w:rFonts w:ascii="Times New Roman" w:hAnsi="Times New Roman" w:cs="Times New Roman"/>
          <w:b/>
          <w:i/>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rPr>
        <w:t>Work-family conflict, boundary violations, affective events theory, goal conflict, satisfaction</w:t>
      </w:r>
    </w:p>
    <w:p w14:paraId="50B3CA51" w14:textId="77777777" w:rsidR="008E6801" w:rsidRDefault="008E6801">
      <w:pPr>
        <w:rPr>
          <w:rFonts w:ascii="Times New Roman" w:hAnsi="Times New Roman" w:cs="Times New Roman"/>
          <w:b/>
          <w:sz w:val="24"/>
          <w:szCs w:val="24"/>
        </w:rPr>
      </w:pPr>
      <w:r>
        <w:rPr>
          <w:rFonts w:ascii="Times New Roman" w:hAnsi="Times New Roman" w:cs="Times New Roman"/>
          <w:b/>
          <w:sz w:val="24"/>
          <w:szCs w:val="24"/>
        </w:rPr>
        <w:br w:type="page"/>
      </w:r>
    </w:p>
    <w:p w14:paraId="385607BF" w14:textId="6A6F73A1" w:rsidR="00F340CC" w:rsidRPr="00067961" w:rsidRDefault="00067961" w:rsidP="0006796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VIOLATING WORK-FAMILY BOUNDARIES: REACTIONS TO INTERRUPTIONS AT WORK AND HOME </w:t>
      </w:r>
    </w:p>
    <w:p w14:paraId="22AE169B" w14:textId="41D36DF0" w:rsidR="00212EF6" w:rsidRDefault="00875E2C" w:rsidP="006D0A6C">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w:t>
      </w:r>
      <w:r w:rsidR="006D0A6C" w:rsidRPr="006D0A6C">
        <w:rPr>
          <w:rFonts w:ascii="Times New Roman" w:hAnsi="Times New Roman" w:cs="Times New Roman"/>
          <w:sz w:val="24"/>
          <w:szCs w:val="24"/>
        </w:rPr>
        <w:t xml:space="preserve">alancing work and family demands is a constant struggle for employees worldwide that can </w:t>
      </w:r>
      <w:r w:rsidR="00856742">
        <w:rPr>
          <w:rFonts w:ascii="Times New Roman" w:hAnsi="Times New Roman" w:cs="Times New Roman"/>
          <w:sz w:val="24"/>
          <w:szCs w:val="24"/>
        </w:rPr>
        <w:t>take</w:t>
      </w:r>
      <w:r w:rsidR="006D0A6C" w:rsidRPr="006D0A6C">
        <w:rPr>
          <w:rFonts w:ascii="Times New Roman" w:hAnsi="Times New Roman" w:cs="Times New Roman"/>
          <w:sz w:val="24"/>
          <w:szCs w:val="24"/>
        </w:rPr>
        <w:t xml:space="preserve"> a harmful emotional, cognitive, and physical toll (Alle</w:t>
      </w:r>
      <w:r w:rsidR="00360281">
        <w:rPr>
          <w:rFonts w:ascii="Times New Roman" w:hAnsi="Times New Roman" w:cs="Times New Roman"/>
          <w:sz w:val="24"/>
          <w:szCs w:val="24"/>
        </w:rPr>
        <w:t>n, Herst, Bruck, &amp; Sutton, 2000</w:t>
      </w:r>
      <w:r w:rsidR="006D0A6C" w:rsidRPr="006D0A6C">
        <w:rPr>
          <w:rFonts w:ascii="Times New Roman" w:hAnsi="Times New Roman" w:cs="Times New Roman"/>
          <w:sz w:val="24"/>
          <w:szCs w:val="24"/>
        </w:rPr>
        <w:t xml:space="preserve">). </w:t>
      </w:r>
      <w:r w:rsidR="00212EF6">
        <w:rPr>
          <w:rFonts w:ascii="Times New Roman" w:hAnsi="Times New Roman" w:cs="Times New Roman"/>
          <w:sz w:val="24"/>
          <w:szCs w:val="24"/>
        </w:rPr>
        <w:t xml:space="preserve">Furthermore, modern technology such as mobile phones tends to blur the lines between work and family domains with increased interruptions of each domain by the other. With limited hours in the day, it often seems that each interruption takes away from family to give to work (and vice versa), but could these interruptions have benefits as well as drawbacks? </w:t>
      </w:r>
      <w:r w:rsidR="00CD298B">
        <w:rPr>
          <w:rFonts w:ascii="Times New Roman" w:hAnsi="Times New Roman" w:cs="Times New Roman"/>
          <w:sz w:val="24"/>
          <w:szCs w:val="24"/>
        </w:rPr>
        <w:t xml:space="preserve">According to a survey by the Pew Research Center, 24% of mobile phone owners say the biggest drawback to owning a mobile phone is being constantly available to be reached by anyone at any time (Smith, 2012). </w:t>
      </w:r>
      <w:r w:rsidR="00FD175A">
        <w:rPr>
          <w:rFonts w:ascii="Times New Roman" w:hAnsi="Times New Roman" w:cs="Times New Roman"/>
          <w:sz w:val="24"/>
          <w:szCs w:val="24"/>
        </w:rPr>
        <w:t>Conversely</w:t>
      </w:r>
      <w:r w:rsidR="002C05EC">
        <w:rPr>
          <w:rFonts w:ascii="Times New Roman" w:hAnsi="Times New Roman" w:cs="Times New Roman"/>
          <w:sz w:val="24"/>
          <w:szCs w:val="24"/>
        </w:rPr>
        <w:t>,</w:t>
      </w:r>
      <w:r w:rsidR="001E5DD5">
        <w:rPr>
          <w:rFonts w:ascii="Times New Roman" w:hAnsi="Times New Roman" w:cs="Times New Roman"/>
          <w:sz w:val="24"/>
          <w:szCs w:val="24"/>
        </w:rPr>
        <w:t xml:space="preserve"> modern mobile phone users also appreciate the ease of communicating with members of work and family life thus helping them to meet goals both at work and at home. </w:t>
      </w:r>
    </w:p>
    <w:p w14:paraId="2F131C25" w14:textId="53661DCD" w:rsidR="00CB3C55" w:rsidRDefault="00CB3C55" w:rsidP="006D0A6C">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explore </w:t>
      </w:r>
      <w:r w:rsidR="009F1184">
        <w:rPr>
          <w:rFonts w:ascii="Times New Roman" w:hAnsi="Times New Roman" w:cs="Times New Roman"/>
          <w:sz w:val="24"/>
          <w:szCs w:val="24"/>
        </w:rPr>
        <w:t xml:space="preserve">both </w:t>
      </w:r>
      <w:r>
        <w:rPr>
          <w:rFonts w:ascii="Times New Roman" w:hAnsi="Times New Roman" w:cs="Times New Roman"/>
          <w:sz w:val="24"/>
          <w:szCs w:val="24"/>
        </w:rPr>
        <w:t xml:space="preserve">positive </w:t>
      </w:r>
      <w:r w:rsidR="009F1184">
        <w:rPr>
          <w:rFonts w:ascii="Times New Roman" w:hAnsi="Times New Roman" w:cs="Times New Roman"/>
          <w:sz w:val="24"/>
          <w:szCs w:val="24"/>
        </w:rPr>
        <w:t xml:space="preserve">and negative </w:t>
      </w:r>
      <w:r>
        <w:rPr>
          <w:rFonts w:ascii="Times New Roman" w:hAnsi="Times New Roman" w:cs="Times New Roman"/>
          <w:sz w:val="24"/>
          <w:szCs w:val="24"/>
        </w:rPr>
        <w:t>outcomes of the intersection between work and family</w:t>
      </w:r>
      <w:r w:rsidR="00CB3D41">
        <w:rPr>
          <w:rFonts w:ascii="Times New Roman" w:hAnsi="Times New Roman" w:cs="Times New Roman"/>
          <w:sz w:val="24"/>
          <w:szCs w:val="24"/>
        </w:rPr>
        <w:t>,</w:t>
      </w:r>
      <w:r>
        <w:rPr>
          <w:rFonts w:ascii="Times New Roman" w:hAnsi="Times New Roman" w:cs="Times New Roman"/>
          <w:sz w:val="24"/>
          <w:szCs w:val="24"/>
        </w:rPr>
        <w:t xml:space="preserve"> we dive deeper than past research and practice</w:t>
      </w:r>
      <w:r w:rsidR="007B5E88">
        <w:rPr>
          <w:rFonts w:ascii="Times New Roman" w:hAnsi="Times New Roman" w:cs="Times New Roman"/>
          <w:sz w:val="24"/>
          <w:szCs w:val="24"/>
        </w:rPr>
        <w:t xml:space="preserve"> to </w:t>
      </w:r>
      <w:r w:rsidR="00692AC2">
        <w:rPr>
          <w:rFonts w:ascii="Times New Roman" w:hAnsi="Times New Roman" w:cs="Times New Roman"/>
          <w:sz w:val="24"/>
          <w:szCs w:val="24"/>
        </w:rPr>
        <w:t xml:space="preserve">focus on </w:t>
      </w:r>
      <w:r w:rsidR="007B5E88">
        <w:rPr>
          <w:rFonts w:ascii="Times New Roman" w:hAnsi="Times New Roman" w:cs="Times New Roman"/>
          <w:sz w:val="24"/>
          <w:szCs w:val="24"/>
        </w:rPr>
        <w:t xml:space="preserve">cognitive and affective </w:t>
      </w:r>
      <w:r w:rsidR="00692AC2">
        <w:rPr>
          <w:rFonts w:ascii="Times New Roman" w:hAnsi="Times New Roman" w:cs="Times New Roman"/>
          <w:sz w:val="24"/>
          <w:szCs w:val="24"/>
        </w:rPr>
        <w:t>reactions</w:t>
      </w:r>
      <w:r w:rsidR="001E41D0">
        <w:rPr>
          <w:rFonts w:ascii="Times New Roman" w:hAnsi="Times New Roman" w:cs="Times New Roman"/>
          <w:sz w:val="24"/>
          <w:szCs w:val="24"/>
        </w:rPr>
        <w:t xml:space="preserve"> to boundary violations</w:t>
      </w:r>
      <w:r>
        <w:rPr>
          <w:rFonts w:ascii="Times New Roman" w:hAnsi="Times New Roman" w:cs="Times New Roman"/>
          <w:sz w:val="24"/>
          <w:szCs w:val="24"/>
        </w:rPr>
        <w:t>. Many organizations attempt to assist employees with work-family management through policies</w:t>
      </w:r>
      <w:r w:rsidR="006D0A6C" w:rsidRPr="006D0A6C">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006D0A6C" w:rsidRPr="006D0A6C">
        <w:rPr>
          <w:rFonts w:ascii="Times New Roman" w:hAnsi="Times New Roman" w:cs="Times New Roman"/>
          <w:sz w:val="24"/>
          <w:szCs w:val="24"/>
        </w:rPr>
        <w:t>flextime, telecommuting and family-friendly benefits</w:t>
      </w:r>
      <w:r>
        <w:rPr>
          <w:rFonts w:ascii="Times New Roman" w:hAnsi="Times New Roman" w:cs="Times New Roman"/>
          <w:sz w:val="24"/>
          <w:szCs w:val="24"/>
        </w:rPr>
        <w:t xml:space="preserve">, but </w:t>
      </w:r>
      <w:r w:rsidR="00693BD7">
        <w:rPr>
          <w:rFonts w:ascii="Times New Roman" w:hAnsi="Times New Roman" w:cs="Times New Roman"/>
          <w:sz w:val="24"/>
          <w:szCs w:val="24"/>
        </w:rPr>
        <w:t xml:space="preserve">these work-family policies </w:t>
      </w:r>
      <w:r>
        <w:rPr>
          <w:rFonts w:ascii="Times New Roman" w:hAnsi="Times New Roman" w:cs="Times New Roman"/>
          <w:sz w:val="24"/>
          <w:szCs w:val="24"/>
        </w:rPr>
        <w:t>are not “one-size fits all” solutions that work well for every employee</w:t>
      </w:r>
      <w:r w:rsidR="0024251B">
        <w:rPr>
          <w:rFonts w:ascii="Times New Roman" w:hAnsi="Times New Roman" w:cs="Times New Roman"/>
          <w:sz w:val="24"/>
          <w:szCs w:val="24"/>
        </w:rPr>
        <w:t xml:space="preserve"> </w:t>
      </w:r>
      <w:r w:rsidR="0024251B" w:rsidRPr="006D0A6C">
        <w:rPr>
          <w:rFonts w:ascii="Times New Roman" w:hAnsi="Times New Roman" w:cs="Times New Roman"/>
          <w:sz w:val="24"/>
          <w:szCs w:val="24"/>
        </w:rPr>
        <w:t>(Kossek, Baltes, &amp; Matthews, 2011)</w:t>
      </w:r>
      <w:r>
        <w:rPr>
          <w:rFonts w:ascii="Times New Roman" w:hAnsi="Times New Roman" w:cs="Times New Roman"/>
          <w:sz w:val="24"/>
          <w:szCs w:val="24"/>
        </w:rPr>
        <w:t xml:space="preserve">. Similarly, the last several decades of work-family research have focused on the construct of work-family conflict, </w:t>
      </w:r>
      <w:r>
        <w:rPr>
          <w:rFonts w:ascii="Times New Roman" w:eastAsia="Calibri" w:hAnsi="Times New Roman" w:cs="Times New Roman"/>
          <w:sz w:val="24"/>
          <w:szCs w:val="24"/>
        </w:rPr>
        <w:t xml:space="preserve">or inter-role conflict between work and family domains </w:t>
      </w:r>
      <w:r w:rsidRPr="006D0A6C">
        <w:rPr>
          <w:rFonts w:ascii="Times New Roman" w:eastAsia="Calibri" w:hAnsi="Times New Roman" w:cs="Times New Roman"/>
          <w:sz w:val="24"/>
          <w:szCs w:val="24"/>
        </w:rPr>
        <w:t>(</w:t>
      </w:r>
      <w:r>
        <w:rPr>
          <w:rFonts w:ascii="Times New Roman" w:eastAsia="Calibri" w:hAnsi="Times New Roman" w:cs="Times New Roman"/>
          <w:sz w:val="24"/>
          <w:szCs w:val="24"/>
        </w:rPr>
        <w:t>Greenhaus &amp; Beutell, 1985</w:t>
      </w:r>
      <w:r w:rsidRPr="006D0A6C">
        <w:rPr>
          <w:rFonts w:ascii="Times New Roman" w:eastAsia="Calibri" w:hAnsi="Times New Roman" w:cs="Times New Roman"/>
          <w:sz w:val="24"/>
          <w:szCs w:val="24"/>
        </w:rPr>
        <w:t>)</w:t>
      </w:r>
      <w:r>
        <w:rPr>
          <w:rFonts w:ascii="Times New Roman" w:eastAsia="Calibri" w:hAnsi="Times New Roman" w:cs="Times New Roman"/>
          <w:sz w:val="24"/>
          <w:szCs w:val="24"/>
        </w:rPr>
        <w:t xml:space="preserve">, which lumps a range of employee experiences into one general construct. </w:t>
      </w:r>
      <w:r w:rsidR="006012B6">
        <w:rPr>
          <w:rFonts w:ascii="Times New Roman" w:eastAsia="Calibri" w:hAnsi="Times New Roman" w:cs="Times New Roman"/>
          <w:sz w:val="24"/>
          <w:szCs w:val="24"/>
        </w:rPr>
        <w:t xml:space="preserve">However, </w:t>
      </w:r>
      <w:r w:rsidR="006012B6">
        <w:rPr>
          <w:rFonts w:ascii="Times New Roman" w:hAnsi="Times New Roman" w:cs="Times New Roman"/>
          <w:sz w:val="24"/>
          <w:szCs w:val="24"/>
        </w:rPr>
        <w:t>a number of studies have shown that work-family experiences fluctuate substantially from day to day (e.g., Butler, Grzywacz, Bass, &amp; Linney, 2005; Sanz-Vergel, Demerouti, Moreno-Jiménez, &amp; Mayo, 2010; Song, Foo, Uy, &amp; Sun, 2011). Accordingly</w:t>
      </w:r>
      <w:r w:rsidR="00693BD7">
        <w:rPr>
          <w:rFonts w:ascii="Times New Roman" w:hAnsi="Times New Roman" w:cs="Times New Roman"/>
          <w:sz w:val="24"/>
          <w:szCs w:val="24"/>
        </w:rPr>
        <w:t xml:space="preserve">, </w:t>
      </w:r>
      <w:r w:rsidR="00ED606A">
        <w:rPr>
          <w:rFonts w:ascii="Times New Roman" w:hAnsi="Times New Roman" w:cs="Times New Roman"/>
          <w:sz w:val="24"/>
          <w:szCs w:val="24"/>
        </w:rPr>
        <w:t>r</w:t>
      </w:r>
      <w:r w:rsidR="00693BD7" w:rsidRPr="006D0A6C">
        <w:rPr>
          <w:rFonts w:ascii="Times New Roman" w:hAnsi="Times New Roman" w:cs="Times New Roman"/>
          <w:sz w:val="24"/>
          <w:szCs w:val="24"/>
        </w:rPr>
        <w:t xml:space="preserve">ecent </w:t>
      </w:r>
      <w:r>
        <w:rPr>
          <w:rFonts w:ascii="Times New Roman" w:hAnsi="Times New Roman" w:cs="Times New Roman"/>
          <w:sz w:val="24"/>
          <w:szCs w:val="24"/>
        </w:rPr>
        <w:t>research</w:t>
      </w:r>
      <w:r w:rsidRPr="006D0A6C">
        <w:rPr>
          <w:rFonts w:ascii="Times New Roman" w:hAnsi="Times New Roman" w:cs="Times New Roman"/>
          <w:sz w:val="24"/>
          <w:szCs w:val="24"/>
        </w:rPr>
        <w:t xml:space="preserve"> </w:t>
      </w:r>
      <w:r w:rsidR="006D0A6C" w:rsidRPr="006D0A6C">
        <w:rPr>
          <w:rFonts w:ascii="Times New Roman" w:hAnsi="Times New Roman" w:cs="Times New Roman"/>
          <w:sz w:val="24"/>
          <w:szCs w:val="24"/>
        </w:rPr>
        <w:t>has focus</w:t>
      </w:r>
      <w:r w:rsidR="00693BD7">
        <w:rPr>
          <w:rFonts w:ascii="Times New Roman" w:hAnsi="Times New Roman" w:cs="Times New Roman"/>
          <w:sz w:val="24"/>
          <w:szCs w:val="24"/>
        </w:rPr>
        <w:t>ed</w:t>
      </w:r>
      <w:r w:rsidR="006D0A6C" w:rsidRPr="006D0A6C">
        <w:rPr>
          <w:rFonts w:ascii="Times New Roman" w:hAnsi="Times New Roman" w:cs="Times New Roman"/>
          <w:sz w:val="24"/>
          <w:szCs w:val="24"/>
        </w:rPr>
        <w:t xml:space="preserve"> on </w:t>
      </w:r>
      <w:r w:rsidR="00764642">
        <w:rPr>
          <w:rFonts w:ascii="Times New Roman" w:hAnsi="Times New Roman" w:cs="Times New Roman"/>
          <w:sz w:val="24"/>
          <w:szCs w:val="24"/>
        </w:rPr>
        <w:t xml:space="preserve">how an individual’s work and family roles </w:t>
      </w:r>
      <w:r w:rsidR="00764642">
        <w:rPr>
          <w:rFonts w:ascii="Times New Roman" w:hAnsi="Times New Roman" w:cs="Times New Roman"/>
          <w:sz w:val="24"/>
          <w:szCs w:val="24"/>
        </w:rPr>
        <w:lastRenderedPageBreak/>
        <w:t xml:space="preserve">intersect on a day-to-day basis. </w:t>
      </w:r>
    </w:p>
    <w:p w14:paraId="7B3F60C3" w14:textId="4B448D98" w:rsidR="00CB3C55" w:rsidRPr="00D110FF" w:rsidRDefault="0024251B" w:rsidP="007B5E88">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Boundary theory</w:t>
      </w:r>
      <w:r w:rsidRPr="008533CB">
        <w:rPr>
          <w:rFonts w:ascii="Times New Roman" w:hAnsi="Times New Roman" w:cs="Times New Roman"/>
          <w:sz w:val="24"/>
          <w:szCs w:val="24"/>
        </w:rPr>
        <w:t xml:space="preserve"> conceptualizes work-family conflict as </w:t>
      </w:r>
      <w:r w:rsidRPr="00F11E3F">
        <w:rPr>
          <w:rFonts w:ascii="Times New Roman" w:hAnsi="Times New Roman" w:cs="Times New Roman"/>
          <w:sz w:val="24"/>
          <w:szCs w:val="24"/>
        </w:rPr>
        <w:t>an accumulation of daily events</w:t>
      </w:r>
      <w:r>
        <w:rPr>
          <w:rFonts w:ascii="Times New Roman" w:hAnsi="Times New Roman" w:cs="Times New Roman"/>
          <w:sz w:val="24"/>
          <w:szCs w:val="24"/>
        </w:rPr>
        <w:t xml:space="preserve"> called boundary violations</w:t>
      </w:r>
      <w:r w:rsidRPr="00F11E3F">
        <w:rPr>
          <w:rFonts w:ascii="Times New Roman" w:hAnsi="Times New Roman" w:cs="Times New Roman"/>
          <w:sz w:val="24"/>
          <w:szCs w:val="24"/>
        </w:rPr>
        <w:t xml:space="preserve"> </w:t>
      </w:r>
      <w:r w:rsidRPr="008533CB">
        <w:rPr>
          <w:rFonts w:ascii="Times New Roman" w:hAnsi="Times New Roman" w:cs="Times New Roman"/>
          <w:sz w:val="24"/>
          <w:szCs w:val="24"/>
        </w:rPr>
        <w:t>(As</w:t>
      </w:r>
      <w:r>
        <w:rPr>
          <w:rFonts w:ascii="Times New Roman" w:hAnsi="Times New Roman" w:cs="Times New Roman"/>
          <w:sz w:val="24"/>
          <w:szCs w:val="24"/>
        </w:rPr>
        <w:t>hforth, Kreiner, &amp; Fugate, 2000</w:t>
      </w:r>
      <w:r w:rsidRPr="008533CB">
        <w:rPr>
          <w:rFonts w:ascii="Times New Roman" w:hAnsi="Times New Roman" w:cs="Times New Roman"/>
          <w:sz w:val="24"/>
          <w:szCs w:val="24"/>
        </w:rPr>
        <w:t xml:space="preserve">). </w:t>
      </w:r>
      <w:r w:rsidR="00764642">
        <w:rPr>
          <w:rFonts w:ascii="Times New Roman" w:hAnsi="Times New Roman" w:cs="Times New Roman"/>
          <w:sz w:val="24"/>
          <w:szCs w:val="24"/>
        </w:rPr>
        <w:t xml:space="preserve">For example, </w:t>
      </w:r>
      <w:r w:rsidR="00692AC2">
        <w:rPr>
          <w:rFonts w:ascii="Times New Roman" w:hAnsi="Times New Roman" w:cs="Times New Roman"/>
          <w:sz w:val="24"/>
          <w:szCs w:val="24"/>
        </w:rPr>
        <w:t xml:space="preserve">an off-hours business meeting can violate family boundaries whereas a phone call from a family member can violate work boundaries (Kreiner, Hollensbe, &amp; Sheep, 2009). </w:t>
      </w:r>
      <w:r w:rsidR="00CB3D41" w:rsidRPr="008533CB">
        <w:rPr>
          <w:rFonts w:ascii="Times New Roman" w:hAnsi="Times New Roman" w:cs="Times New Roman"/>
          <w:sz w:val="24"/>
          <w:szCs w:val="24"/>
        </w:rPr>
        <w:t>According to Kreiner et al., “the teasing apart of violations from [work-family] conflict represents an important and fruitful finding, as it allows researchers to examine the conflict (general state) and the violations (specific events) separately and thereby</w:t>
      </w:r>
      <w:r w:rsidR="00CB3D41">
        <w:rPr>
          <w:rFonts w:ascii="Times New Roman" w:hAnsi="Times New Roman" w:cs="Times New Roman"/>
          <w:sz w:val="24"/>
          <w:szCs w:val="24"/>
        </w:rPr>
        <w:t xml:space="preserve"> </w:t>
      </w:r>
      <w:r w:rsidR="00CB3D41" w:rsidRPr="008533CB">
        <w:rPr>
          <w:rFonts w:ascii="Times New Roman" w:hAnsi="Times New Roman" w:cs="Times New Roman"/>
          <w:sz w:val="24"/>
          <w:szCs w:val="24"/>
        </w:rPr>
        <w:t>understand the work-home balance process more fully” (p. 714).</w:t>
      </w:r>
      <w:r w:rsidR="00CB3D41">
        <w:rPr>
          <w:rFonts w:ascii="Times New Roman" w:hAnsi="Times New Roman" w:cs="Times New Roman"/>
          <w:sz w:val="24"/>
          <w:szCs w:val="24"/>
        </w:rPr>
        <w:t xml:space="preserve"> Thus, the focus of our study is on teasing apart boundary violation events from work-family conflict to both add a clearer understanding of the process through which boundary violations influence conflict and to explore positive affect as a potential benefit of </w:t>
      </w:r>
      <w:r w:rsidR="00CB3D41" w:rsidRPr="00D110FF">
        <w:rPr>
          <w:rFonts w:ascii="Times New Roman" w:hAnsi="Times New Roman" w:cs="Times New Roman"/>
          <w:sz w:val="24"/>
          <w:szCs w:val="24"/>
        </w:rPr>
        <w:t xml:space="preserve">violations. </w:t>
      </w:r>
      <w:r w:rsidR="00066174" w:rsidRPr="00D110FF">
        <w:rPr>
          <w:rFonts w:ascii="Times New Roman" w:hAnsi="Times New Roman" w:cs="Times New Roman"/>
          <w:sz w:val="24"/>
          <w:szCs w:val="24"/>
        </w:rPr>
        <w:t xml:space="preserve">Our ultimate goal is to further refine boundary theory </w:t>
      </w:r>
      <w:r w:rsidR="001E41D0">
        <w:rPr>
          <w:rFonts w:ascii="Times New Roman" w:hAnsi="Times New Roman" w:cs="Times New Roman"/>
          <w:sz w:val="24"/>
          <w:szCs w:val="24"/>
        </w:rPr>
        <w:t xml:space="preserve">through better understanding of the cognitive underpinnings </w:t>
      </w:r>
      <w:r w:rsidR="003F72F4">
        <w:rPr>
          <w:rFonts w:ascii="Times New Roman" w:hAnsi="Times New Roman" w:cs="Times New Roman"/>
          <w:sz w:val="24"/>
          <w:szCs w:val="24"/>
        </w:rPr>
        <w:t xml:space="preserve">of boundary violations </w:t>
      </w:r>
      <w:r w:rsidR="001E41D0">
        <w:rPr>
          <w:rFonts w:ascii="Times New Roman" w:hAnsi="Times New Roman" w:cs="Times New Roman"/>
          <w:sz w:val="24"/>
          <w:szCs w:val="24"/>
        </w:rPr>
        <w:t>so that we may</w:t>
      </w:r>
      <w:r w:rsidR="00066174" w:rsidRPr="00D110FF">
        <w:rPr>
          <w:rFonts w:ascii="Times New Roman" w:hAnsi="Times New Roman" w:cs="Times New Roman"/>
          <w:sz w:val="24"/>
          <w:szCs w:val="24"/>
        </w:rPr>
        <w:t xml:space="preserve"> inform implementation of broader organizational work-family policies that minimize harmful and maximize </w:t>
      </w:r>
      <w:r w:rsidR="00066174">
        <w:rPr>
          <w:rFonts w:ascii="Times New Roman" w:hAnsi="Times New Roman" w:cs="Times New Roman"/>
          <w:sz w:val="24"/>
          <w:szCs w:val="24"/>
        </w:rPr>
        <w:t>beneficial</w:t>
      </w:r>
      <w:r w:rsidR="00066174" w:rsidRPr="00D110FF">
        <w:rPr>
          <w:rFonts w:ascii="Times New Roman" w:hAnsi="Times New Roman" w:cs="Times New Roman"/>
          <w:sz w:val="24"/>
          <w:szCs w:val="24"/>
        </w:rPr>
        <w:t xml:space="preserve"> employee outcomes.</w:t>
      </w:r>
    </w:p>
    <w:p w14:paraId="77FCD015" w14:textId="7D59E51D" w:rsidR="00D110FF" w:rsidRDefault="00D110FF" w:rsidP="0045094B">
      <w:pPr>
        <w:widowControl w:val="0"/>
        <w:spacing w:after="0" w:line="480" w:lineRule="auto"/>
        <w:ind w:firstLine="720"/>
        <w:rPr>
          <w:rFonts w:ascii="Times New Roman" w:hAnsi="Times New Roman" w:cs="Times New Roman"/>
          <w:color w:val="000000"/>
          <w:sz w:val="24"/>
          <w:szCs w:val="24"/>
        </w:rPr>
      </w:pPr>
      <w:r w:rsidRPr="0045094B">
        <w:rPr>
          <w:rFonts w:ascii="Times New Roman" w:hAnsi="Times New Roman" w:cs="Times New Roman"/>
          <w:color w:val="000000"/>
          <w:sz w:val="24"/>
          <w:szCs w:val="24"/>
        </w:rPr>
        <w:t xml:space="preserve">One crucial contribution we make to the existing literature is to provide a theoretical framework and episodic approach to understanding the process underlying the experience of boundary violations. A focus on the process linking boundary violation events to outcomes is critical, because </w:t>
      </w:r>
      <w:r w:rsidR="00CF5940">
        <w:rPr>
          <w:rFonts w:ascii="Times New Roman" w:hAnsi="Times New Roman" w:cs="Times New Roman"/>
          <w:color w:val="000000"/>
          <w:sz w:val="24"/>
          <w:szCs w:val="24"/>
        </w:rPr>
        <w:t>the extent to which</w:t>
      </w:r>
      <w:r w:rsidRPr="0045094B">
        <w:rPr>
          <w:rFonts w:ascii="Times New Roman" w:hAnsi="Times New Roman" w:cs="Times New Roman"/>
          <w:color w:val="000000"/>
          <w:sz w:val="24"/>
          <w:szCs w:val="24"/>
        </w:rPr>
        <w:t xml:space="preserve"> individuals appraise the boundary violation event positively or negatively, they may experience very different outcomes. This idea has been supported by Butts</w:t>
      </w:r>
      <w:r w:rsidR="00725836">
        <w:rPr>
          <w:rFonts w:ascii="Times New Roman" w:hAnsi="Times New Roman" w:cs="Times New Roman"/>
          <w:color w:val="000000"/>
          <w:sz w:val="24"/>
          <w:szCs w:val="24"/>
        </w:rPr>
        <w:t xml:space="preserve"> and colleagues</w:t>
      </w:r>
      <w:r w:rsidRPr="0045094B">
        <w:rPr>
          <w:rFonts w:ascii="Times New Roman" w:hAnsi="Times New Roman" w:cs="Times New Roman"/>
          <w:color w:val="000000"/>
          <w:sz w:val="24"/>
          <w:szCs w:val="24"/>
        </w:rPr>
        <w:t xml:space="preserve"> (2015) who found that depending on the affective tone of electronic communication, individuals experienced either anger or happiness. However, </w:t>
      </w:r>
      <w:r w:rsidR="00CF5940">
        <w:rPr>
          <w:rFonts w:ascii="Times New Roman" w:hAnsi="Times New Roman" w:cs="Times New Roman"/>
          <w:color w:val="000000"/>
          <w:sz w:val="24"/>
          <w:szCs w:val="24"/>
        </w:rPr>
        <w:t xml:space="preserve">this study limited boundary violations to receiving electronic communication from work while at home and </w:t>
      </w:r>
      <w:r w:rsidRPr="0045094B">
        <w:rPr>
          <w:rFonts w:ascii="Times New Roman" w:hAnsi="Times New Roman" w:cs="Times New Roman"/>
          <w:color w:val="000000"/>
          <w:sz w:val="24"/>
          <w:szCs w:val="24"/>
        </w:rPr>
        <w:t xml:space="preserve">studied </w:t>
      </w:r>
      <w:r w:rsidRPr="0045094B">
        <w:rPr>
          <w:rFonts w:ascii="Times New Roman" w:hAnsi="Times New Roman" w:cs="Times New Roman"/>
          <w:color w:val="000000"/>
          <w:sz w:val="24"/>
          <w:szCs w:val="24"/>
        </w:rPr>
        <w:lastRenderedPageBreak/>
        <w:t>affective mediators without exploring the complementary cognitive process workers utilize to appraise violation events. Thus, the present study draws on Affective Events Theory (AET; Weiss &amp; Cropanzano, 1996) to explicate the cognitive and affective reactions to violations. We apply AET to suggest that reactions to boundary violations can be both positive and negative due to concurrent goals, some of which are facilitated and others are obstructed by even a single violation event. In this way, a boundary violation can actually result in positive affective reactions (i.e., positive affect) and negative affective reactions (i.e., negative affect) as well as increased work-family conflict and reduced satisfaction with investment in that domain (see the full proposed model in Figure 1).</w:t>
      </w:r>
    </w:p>
    <w:p w14:paraId="6BCAED33" w14:textId="77777777" w:rsidR="000B28F6" w:rsidRDefault="000B28F6" w:rsidP="000B28F6">
      <w:pPr>
        <w:widowControl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62FAB2B7" w14:textId="5665D0E5" w:rsidR="000B28F6" w:rsidRDefault="000B28F6" w:rsidP="000B28F6">
      <w:pPr>
        <w:widowControl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Insert Figure 1 about here</w:t>
      </w:r>
    </w:p>
    <w:p w14:paraId="17F1D25C" w14:textId="46A6F39E" w:rsidR="000B28F6" w:rsidRPr="0045094B" w:rsidRDefault="000B28F6" w:rsidP="00C87FF4">
      <w:pPr>
        <w:widowControl w:val="0"/>
        <w:spacing w:after="0" w:line="480" w:lineRule="auto"/>
        <w:jc w:val="center"/>
        <w:rPr>
          <w:rFonts w:ascii="Times New Roman" w:hAnsi="Times New Roman" w:cs="Times New Roman"/>
          <w:color w:val="000000"/>
          <w:sz w:val="24"/>
          <w:szCs w:val="24"/>
        </w:rPr>
      </w:pPr>
      <w:r>
        <w:rPr>
          <w:rFonts w:ascii="Times New Roman" w:hAnsi="Times New Roman" w:cs="Times New Roman"/>
          <w:sz w:val="24"/>
          <w:szCs w:val="24"/>
        </w:rPr>
        <w:t>-----------------------------</w:t>
      </w:r>
    </w:p>
    <w:p w14:paraId="728C0EEA" w14:textId="1A299044" w:rsidR="006012B6" w:rsidRDefault="00D110FF" w:rsidP="0045094B">
      <w:pPr>
        <w:widowControl w:val="0"/>
        <w:spacing w:after="0" w:line="480" w:lineRule="auto"/>
        <w:ind w:firstLine="720"/>
        <w:rPr>
          <w:rFonts w:ascii="Times New Roman" w:hAnsi="Times New Roman" w:cs="Times New Roman"/>
          <w:sz w:val="24"/>
          <w:szCs w:val="24"/>
        </w:rPr>
      </w:pPr>
      <w:r w:rsidRPr="0045094B">
        <w:rPr>
          <w:rFonts w:ascii="Times New Roman" w:hAnsi="Times New Roman" w:cs="Times New Roman"/>
          <w:color w:val="000000"/>
          <w:sz w:val="24"/>
          <w:szCs w:val="24"/>
        </w:rPr>
        <w:t>A second contribution of the present study is that we explore both positive and negative outcomes of daily boundary violations. Typically, investigations of work-family dynamics in general and boundary violations/interruptions specifically posit only negative effects (Allen et al., 2000; Derks</w:t>
      </w:r>
      <w:r w:rsidR="00725836">
        <w:rPr>
          <w:rFonts w:ascii="Times New Roman" w:hAnsi="Times New Roman" w:cs="Times New Roman"/>
          <w:color w:val="000000"/>
          <w:sz w:val="24"/>
          <w:szCs w:val="24"/>
        </w:rPr>
        <w:t xml:space="preserve"> et al.</w:t>
      </w:r>
      <w:r w:rsidRPr="0045094B">
        <w:rPr>
          <w:rFonts w:ascii="Times New Roman" w:hAnsi="Times New Roman" w:cs="Times New Roman"/>
          <w:color w:val="000000"/>
          <w:sz w:val="24"/>
          <w:szCs w:val="24"/>
        </w:rPr>
        <w:t>, 2014; Nohe, Meier, Sonntag &amp; Michel, 2015</w:t>
      </w:r>
      <w:r w:rsidR="00827727">
        <w:rPr>
          <w:rFonts w:ascii="Times New Roman" w:hAnsi="Times New Roman" w:cs="Times New Roman"/>
          <w:color w:val="000000"/>
          <w:sz w:val="24"/>
          <w:szCs w:val="24"/>
        </w:rPr>
        <w:t>; Smit</w:t>
      </w:r>
      <w:r w:rsidR="00725836">
        <w:rPr>
          <w:rFonts w:ascii="Times New Roman" w:hAnsi="Times New Roman" w:cs="Times New Roman"/>
          <w:color w:val="000000"/>
          <w:sz w:val="24"/>
          <w:szCs w:val="24"/>
        </w:rPr>
        <w:t xml:space="preserve"> et al.</w:t>
      </w:r>
      <w:r w:rsidR="00827727">
        <w:rPr>
          <w:rFonts w:ascii="Times New Roman" w:hAnsi="Times New Roman" w:cs="Times New Roman"/>
          <w:color w:val="000000"/>
          <w:sz w:val="24"/>
          <w:szCs w:val="24"/>
        </w:rPr>
        <w:t>, 2016</w:t>
      </w:r>
      <w:r w:rsidRPr="0045094B">
        <w:rPr>
          <w:rFonts w:ascii="Times New Roman" w:hAnsi="Times New Roman" w:cs="Times New Roman"/>
          <w:color w:val="000000"/>
          <w:sz w:val="24"/>
          <w:szCs w:val="24"/>
        </w:rPr>
        <w:t xml:space="preserve">). In order to provide a fuller picture of the potential asymmetrical effects of boundary violations, we also examine positive affect generated as a result of boundary violations. A boundary violation may allow individuals to meet a need in a competing domain (e.g., </w:t>
      </w:r>
      <w:r w:rsidR="00343651">
        <w:rPr>
          <w:rFonts w:ascii="Times New Roman" w:hAnsi="Times New Roman" w:cs="Times New Roman"/>
          <w:color w:val="000000"/>
          <w:sz w:val="24"/>
          <w:szCs w:val="24"/>
        </w:rPr>
        <w:t>coordinating schedules with a spouse or checking in on a child</w:t>
      </w:r>
      <w:r w:rsidRPr="0045094B">
        <w:rPr>
          <w:rFonts w:ascii="Times New Roman" w:hAnsi="Times New Roman" w:cs="Times New Roman"/>
          <w:color w:val="000000"/>
          <w:sz w:val="24"/>
          <w:szCs w:val="24"/>
        </w:rPr>
        <w:t>), as such creating positive affect in the current domain (e.g., work).  We examine this both from the work and family perspectives.</w:t>
      </w:r>
      <w:r w:rsidR="00457B7F" w:rsidRPr="00D110FF">
        <w:rPr>
          <w:rFonts w:ascii="Times New Roman" w:hAnsi="Times New Roman" w:cs="Times New Roman"/>
          <w:sz w:val="24"/>
          <w:szCs w:val="24"/>
        </w:rPr>
        <w:t xml:space="preserve"> </w:t>
      </w:r>
    </w:p>
    <w:p w14:paraId="4D07221B" w14:textId="1FF8CE39" w:rsidR="007B5E88" w:rsidRPr="00D110FF" w:rsidRDefault="007B5E88" w:rsidP="0045094B">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third contribution is that we capture a range of boundary violation events in the work and home domains. </w:t>
      </w:r>
      <w:r>
        <w:rPr>
          <w:rFonts w:ascii="Times New Roman" w:hAnsi="Times New Roman" w:cs="Times New Roman"/>
          <w:color w:val="000000"/>
          <w:sz w:val="24"/>
          <w:szCs w:val="24"/>
        </w:rPr>
        <w:t xml:space="preserve">A few studies </w:t>
      </w:r>
      <w:r w:rsidRPr="0045094B">
        <w:rPr>
          <w:rFonts w:ascii="Times New Roman" w:hAnsi="Times New Roman" w:cs="Times New Roman"/>
          <w:color w:val="000000"/>
          <w:sz w:val="24"/>
          <w:szCs w:val="24"/>
        </w:rPr>
        <w:t xml:space="preserve">have </w:t>
      </w:r>
      <w:r>
        <w:rPr>
          <w:rFonts w:ascii="Times New Roman" w:hAnsi="Times New Roman" w:cs="Times New Roman"/>
          <w:color w:val="000000"/>
          <w:sz w:val="24"/>
          <w:szCs w:val="24"/>
        </w:rPr>
        <w:t xml:space="preserve">begun to investigate specific forms of boundary </w:t>
      </w:r>
      <w:r>
        <w:rPr>
          <w:rFonts w:ascii="Times New Roman" w:hAnsi="Times New Roman" w:cs="Times New Roman"/>
          <w:color w:val="000000"/>
          <w:sz w:val="24"/>
          <w:szCs w:val="24"/>
        </w:rPr>
        <w:lastRenderedPageBreak/>
        <w:t xml:space="preserve">violations in the form of </w:t>
      </w:r>
      <w:r w:rsidRPr="0045094B">
        <w:rPr>
          <w:rFonts w:ascii="Times New Roman" w:hAnsi="Times New Roman" w:cs="Times New Roman"/>
          <w:color w:val="000000"/>
          <w:sz w:val="24"/>
          <w:szCs w:val="24"/>
        </w:rPr>
        <w:t>smart phone use during off-job time (Butts</w:t>
      </w:r>
      <w:r>
        <w:rPr>
          <w:rFonts w:ascii="Times New Roman" w:hAnsi="Times New Roman" w:cs="Times New Roman"/>
          <w:color w:val="000000"/>
          <w:sz w:val="24"/>
          <w:szCs w:val="24"/>
        </w:rPr>
        <w:t>, Becker, &amp; Boswell</w:t>
      </w:r>
      <w:r w:rsidRPr="0045094B">
        <w:rPr>
          <w:rFonts w:ascii="Times New Roman" w:hAnsi="Times New Roman" w:cs="Times New Roman"/>
          <w:color w:val="000000"/>
          <w:sz w:val="24"/>
          <w:szCs w:val="24"/>
        </w:rPr>
        <w:t xml:space="preserve">, 2015; Derks, Bakker, Peters, &amp; van Wingerden, 2016; </w:t>
      </w:r>
      <w:r w:rsidR="006204E1">
        <w:rPr>
          <w:rFonts w:ascii="Times New Roman" w:hAnsi="Times New Roman" w:cs="Times New Roman"/>
          <w:color w:val="000000"/>
          <w:sz w:val="24"/>
          <w:szCs w:val="24"/>
        </w:rPr>
        <w:t xml:space="preserve">Ferguson, Carlson, Boswell, Whitten, Butts, &amp; Kacmar, 2016; </w:t>
      </w:r>
      <w:r w:rsidRPr="0045094B">
        <w:rPr>
          <w:rFonts w:ascii="Times New Roman" w:hAnsi="Times New Roman" w:cs="Times New Roman"/>
          <w:color w:val="000000"/>
          <w:sz w:val="24"/>
          <w:szCs w:val="24"/>
        </w:rPr>
        <w:t>Derks</w:t>
      </w:r>
      <w:r>
        <w:rPr>
          <w:rFonts w:ascii="Times New Roman" w:hAnsi="Times New Roman" w:cs="Times New Roman"/>
          <w:color w:val="000000"/>
          <w:sz w:val="24"/>
          <w:szCs w:val="24"/>
        </w:rPr>
        <w:t>, van Mierlo, &amp; Schmitz</w:t>
      </w:r>
      <w:r w:rsidRPr="0045094B">
        <w:rPr>
          <w:rFonts w:ascii="Times New Roman" w:hAnsi="Times New Roman" w:cs="Times New Roman"/>
          <w:color w:val="000000"/>
          <w:sz w:val="24"/>
          <w:szCs w:val="24"/>
        </w:rPr>
        <w:t>, 2014)</w:t>
      </w:r>
      <w:r>
        <w:rPr>
          <w:rFonts w:ascii="Times New Roman" w:hAnsi="Times New Roman" w:cs="Times New Roman"/>
          <w:color w:val="000000"/>
          <w:sz w:val="24"/>
          <w:szCs w:val="24"/>
        </w:rPr>
        <w:t>,</w:t>
      </w:r>
      <w:r w:rsidRPr="004509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being </w:t>
      </w:r>
      <w:r w:rsidRPr="0045094B">
        <w:rPr>
          <w:rFonts w:ascii="Times New Roman" w:hAnsi="Times New Roman" w:cs="Times New Roman"/>
          <w:color w:val="000000"/>
          <w:sz w:val="24"/>
          <w:szCs w:val="24"/>
        </w:rPr>
        <w:t>“on call” during evenings and weekends (Dettmers, Vahle-Hinz, Bamberg, Friedrich, &amp; Keller, 2016)</w:t>
      </w:r>
      <w:r>
        <w:rPr>
          <w:rFonts w:ascii="Times New Roman" w:hAnsi="Times New Roman" w:cs="Times New Roman"/>
          <w:color w:val="000000"/>
          <w:sz w:val="24"/>
          <w:szCs w:val="24"/>
        </w:rPr>
        <w:t>, and cognitive role transitions (Smit, Maloney, Maertz, &amp; Montag-Smit, 2016).</w:t>
      </w:r>
      <w:r w:rsidRPr="004509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These studies suggest that boundary violations at home are associated with work-related exhaustion, discrete emotional states (i.e., anger, happiness), as well as poorer next day morning mood (Butts et al., 2015; Derks et al., 2014; Dettmers et al., 2016). Moreover, psychological detachment, feelings of control, the affective tone and length of the boundary violation, and segmentation preference are important factors influencing the extent to which boundary violations at home negatively affected individuals. Meanwhile, boundary violations at work have been found to be related to decrements in job performance partially through self-regulatory depletion (Smit et al., 2016). While these studies provide preliminary evidence of various factors underlying the process of experiencing a specific boundary violation either at home or work, the present study is the first (to our knowledge)</w:t>
      </w:r>
      <w:r w:rsidRPr="0045094B">
        <w:rPr>
          <w:rFonts w:ascii="Times New Roman" w:hAnsi="Times New Roman" w:cs="Times New Roman"/>
          <w:color w:val="000000"/>
          <w:sz w:val="24"/>
          <w:szCs w:val="24"/>
        </w:rPr>
        <w:t xml:space="preserve"> to </w:t>
      </w:r>
      <w:r w:rsidR="006204E1">
        <w:rPr>
          <w:rFonts w:ascii="Times New Roman" w:hAnsi="Times New Roman" w:cs="Times New Roman"/>
          <w:color w:val="000000"/>
          <w:sz w:val="24"/>
          <w:szCs w:val="24"/>
        </w:rPr>
        <w:t>examine the cognitive and affective mechanisms</w:t>
      </w:r>
      <w:r w:rsidR="00124023">
        <w:rPr>
          <w:rFonts w:ascii="Times New Roman" w:hAnsi="Times New Roman" w:cs="Times New Roman"/>
          <w:color w:val="000000"/>
          <w:sz w:val="24"/>
          <w:szCs w:val="24"/>
        </w:rPr>
        <w:t xml:space="preserve"> through which</w:t>
      </w:r>
      <w:r w:rsidRPr="004509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wide range of </w:t>
      </w:r>
      <w:r w:rsidRPr="0045094B">
        <w:rPr>
          <w:rFonts w:ascii="Times New Roman" w:hAnsi="Times New Roman" w:cs="Times New Roman"/>
          <w:color w:val="000000"/>
          <w:sz w:val="24"/>
          <w:szCs w:val="24"/>
        </w:rPr>
        <w:t xml:space="preserve">boundary violation events </w:t>
      </w:r>
      <w:r w:rsidR="00124023">
        <w:rPr>
          <w:rFonts w:ascii="Times New Roman" w:hAnsi="Times New Roman" w:cs="Times New Roman"/>
          <w:color w:val="000000"/>
          <w:sz w:val="24"/>
          <w:szCs w:val="24"/>
        </w:rPr>
        <w:t xml:space="preserve">occur </w:t>
      </w:r>
      <w:r w:rsidRPr="00FD0C75">
        <w:rPr>
          <w:rFonts w:ascii="Times New Roman" w:hAnsi="Times New Roman" w:cs="Times New Roman"/>
          <w:color w:val="000000"/>
          <w:sz w:val="24"/>
          <w:szCs w:val="24"/>
        </w:rPr>
        <w:t>both</w:t>
      </w:r>
      <w:r w:rsidRPr="0045094B">
        <w:rPr>
          <w:rFonts w:ascii="Times New Roman" w:hAnsi="Times New Roman" w:cs="Times New Roman"/>
          <w:color w:val="000000"/>
          <w:sz w:val="24"/>
          <w:szCs w:val="24"/>
        </w:rPr>
        <w:t xml:space="preserve"> at work and at home at the daily level.</w:t>
      </w:r>
    </w:p>
    <w:p w14:paraId="6FA85559" w14:textId="5A1DEDD9" w:rsidR="00072411" w:rsidRDefault="006761A0" w:rsidP="0045094B">
      <w:pPr>
        <w:pStyle w:val="CommentText"/>
        <w:spacing w:after="0" w:line="480" w:lineRule="auto"/>
        <w:ind w:firstLine="720"/>
      </w:pPr>
      <w:r w:rsidRPr="00D110FF">
        <w:rPr>
          <w:rFonts w:ascii="Times New Roman" w:hAnsi="Times New Roman" w:cs="Times New Roman"/>
          <w:sz w:val="24"/>
          <w:szCs w:val="24"/>
        </w:rPr>
        <w:t xml:space="preserve"> </w:t>
      </w:r>
      <w:r w:rsidR="00D110FF" w:rsidRPr="0045094B">
        <w:rPr>
          <w:rFonts w:ascii="Times New Roman" w:hAnsi="Times New Roman" w:cs="Times New Roman"/>
          <w:color w:val="000000"/>
          <w:sz w:val="24"/>
          <w:szCs w:val="24"/>
        </w:rPr>
        <w:t xml:space="preserve">Additionally, Shockley and Allen (2015) examined antecedents of a work-family episode (in which individuals make explicit decisions to choose work over family or family over work), but in the present study we focus on attributions about and outcomes of boundary violations. Measuring boundary violations each day also overcomes noted limitations of traditional between-person measures of work-family conflict that require respondents to remember and recall a range of conflict events over long periods of time (Maertz &amp; Boyar, 2011). </w:t>
      </w:r>
      <w:r w:rsidR="00881D84" w:rsidRPr="00D110FF">
        <w:rPr>
          <w:rFonts w:ascii="Times New Roman" w:hAnsi="Times New Roman" w:cs="Times New Roman"/>
          <w:sz w:val="24"/>
          <w:szCs w:val="24"/>
        </w:rPr>
        <w:t xml:space="preserve">This focus on day-to-day experiences of boundary violations also takes a step toward answering the call for </w:t>
      </w:r>
      <w:r w:rsidR="00881D84" w:rsidRPr="00D110FF">
        <w:rPr>
          <w:rFonts w:ascii="Times New Roman" w:hAnsi="Times New Roman" w:cs="Times New Roman"/>
          <w:sz w:val="24"/>
          <w:szCs w:val="24"/>
        </w:rPr>
        <w:lastRenderedPageBreak/>
        <w:t xml:space="preserve">more person-centric work-family research (Weiss &amp; Rupp, 2011). Specifically, </w:t>
      </w:r>
      <w:r w:rsidR="00AC6432" w:rsidRPr="00D110FF">
        <w:rPr>
          <w:rFonts w:ascii="Times New Roman" w:hAnsi="Times New Roman" w:cs="Times New Roman"/>
          <w:sz w:val="24"/>
          <w:szCs w:val="24"/>
        </w:rPr>
        <w:t xml:space="preserve">using a person-centric approach, </w:t>
      </w:r>
      <w:r w:rsidR="00881D84" w:rsidRPr="00D110FF">
        <w:rPr>
          <w:rFonts w:ascii="Times New Roman" w:hAnsi="Times New Roman" w:cs="Times New Roman"/>
          <w:sz w:val="24"/>
          <w:szCs w:val="24"/>
        </w:rPr>
        <w:t>the present study separate</w:t>
      </w:r>
      <w:r w:rsidR="00AC6432" w:rsidRPr="00D110FF">
        <w:rPr>
          <w:rFonts w:ascii="Times New Roman" w:hAnsi="Times New Roman" w:cs="Times New Roman"/>
          <w:sz w:val="24"/>
          <w:szCs w:val="24"/>
        </w:rPr>
        <w:t>s</w:t>
      </w:r>
      <w:r w:rsidR="00881D84" w:rsidRPr="00D110FF">
        <w:rPr>
          <w:rFonts w:ascii="Times New Roman" w:hAnsi="Times New Roman" w:cs="Times New Roman"/>
          <w:sz w:val="24"/>
          <w:szCs w:val="24"/>
        </w:rPr>
        <w:t xml:space="preserve"> the experience of a boundary violation from the reactions to that boundary violation in an attempt to understand what these violation events </w:t>
      </w:r>
      <w:r w:rsidR="00881D84" w:rsidRPr="00D110FF">
        <w:rPr>
          <w:rFonts w:ascii="Times New Roman" w:hAnsi="Times New Roman" w:cs="Times New Roman"/>
          <w:i/>
          <w:sz w:val="24"/>
          <w:szCs w:val="24"/>
        </w:rPr>
        <w:t xml:space="preserve">mean </w:t>
      </w:r>
      <w:r w:rsidR="00881D84" w:rsidRPr="00D110FF">
        <w:rPr>
          <w:rFonts w:ascii="Times New Roman" w:hAnsi="Times New Roman" w:cs="Times New Roman"/>
          <w:sz w:val="24"/>
          <w:szCs w:val="24"/>
        </w:rPr>
        <w:t xml:space="preserve">to a person, and </w:t>
      </w:r>
      <w:r w:rsidR="00AC6432" w:rsidRPr="00D110FF">
        <w:rPr>
          <w:rFonts w:ascii="Times New Roman" w:hAnsi="Times New Roman" w:cs="Times New Roman"/>
          <w:sz w:val="24"/>
          <w:szCs w:val="24"/>
        </w:rPr>
        <w:t xml:space="preserve">how these appraisals of the event relate to </w:t>
      </w:r>
      <w:r w:rsidR="00E054D3" w:rsidRPr="00D110FF">
        <w:rPr>
          <w:rFonts w:ascii="Times New Roman" w:hAnsi="Times New Roman" w:cs="Times New Roman"/>
          <w:sz w:val="24"/>
          <w:szCs w:val="24"/>
        </w:rPr>
        <w:t>negative and positive</w:t>
      </w:r>
      <w:r w:rsidR="00AC6432" w:rsidRPr="00D110FF">
        <w:rPr>
          <w:rFonts w:ascii="Times New Roman" w:hAnsi="Times New Roman" w:cs="Times New Roman"/>
          <w:sz w:val="24"/>
          <w:szCs w:val="24"/>
        </w:rPr>
        <w:t xml:space="preserve"> outcomes.</w:t>
      </w:r>
      <w:r w:rsidR="00AC6432">
        <w:rPr>
          <w:rFonts w:ascii="Times New Roman" w:hAnsi="Times New Roman" w:cs="Times New Roman"/>
          <w:sz w:val="24"/>
          <w:szCs w:val="24"/>
        </w:rPr>
        <w:t xml:space="preserve"> </w:t>
      </w:r>
    </w:p>
    <w:p w14:paraId="173D5E28" w14:textId="16CD0C73" w:rsidR="006D0A6C" w:rsidRPr="006D0A6C" w:rsidRDefault="00067961" w:rsidP="006D0A6C">
      <w:pPr>
        <w:widowControl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THEORETICAL OVERVIEW</w:t>
      </w:r>
    </w:p>
    <w:p w14:paraId="69EC32F6" w14:textId="2F9D5BC5" w:rsidR="009C0CA7" w:rsidRDefault="009C0CA7" w:rsidP="009C0CA7">
      <w:pPr>
        <w:widowControl w:val="0"/>
        <w:spacing w:after="0" w:line="480" w:lineRule="auto"/>
        <w:ind w:firstLine="720"/>
        <w:rPr>
          <w:rFonts w:ascii="Times New Roman" w:eastAsia="Calibri" w:hAnsi="Times New Roman" w:cs="Times New Roman"/>
          <w:sz w:val="24"/>
          <w:szCs w:val="24"/>
        </w:rPr>
      </w:pPr>
      <w:r w:rsidRPr="006D0A6C">
        <w:rPr>
          <w:rFonts w:ascii="Times New Roman" w:eastAsia="Calibri" w:hAnsi="Times New Roman" w:cs="Times New Roman"/>
          <w:sz w:val="24"/>
          <w:szCs w:val="24"/>
        </w:rPr>
        <w:t>Boundary theory views boundaries</w:t>
      </w:r>
      <w:r w:rsidR="008907A0">
        <w:rPr>
          <w:rFonts w:ascii="Times New Roman" w:eastAsia="Calibri" w:hAnsi="Times New Roman" w:cs="Times New Roman"/>
          <w:sz w:val="24"/>
          <w:szCs w:val="24"/>
        </w:rPr>
        <w:t>, or demarcations,</w:t>
      </w:r>
      <w:r w:rsidRPr="006D0A6C">
        <w:rPr>
          <w:rFonts w:ascii="Times New Roman" w:eastAsia="Calibri" w:hAnsi="Times New Roman" w:cs="Times New Roman"/>
          <w:sz w:val="24"/>
          <w:szCs w:val="24"/>
        </w:rPr>
        <w:t xml:space="preserve"> between work and family roles as socially constructed</w:t>
      </w:r>
      <w:r>
        <w:rPr>
          <w:rFonts w:ascii="Times New Roman" w:eastAsia="Calibri" w:hAnsi="Times New Roman" w:cs="Times New Roman"/>
          <w:sz w:val="24"/>
          <w:szCs w:val="24"/>
        </w:rPr>
        <w:t xml:space="preserve">; </w:t>
      </w:r>
      <w:r w:rsidRPr="006D0A6C">
        <w:rPr>
          <w:rFonts w:ascii="Times New Roman" w:eastAsia="Calibri" w:hAnsi="Times New Roman" w:cs="Times New Roman"/>
          <w:sz w:val="24"/>
          <w:szCs w:val="24"/>
        </w:rPr>
        <w:t xml:space="preserve">individuals </w:t>
      </w:r>
      <w:r>
        <w:rPr>
          <w:rFonts w:ascii="Times New Roman" w:eastAsia="Calibri" w:hAnsi="Times New Roman" w:cs="Times New Roman"/>
          <w:sz w:val="24"/>
          <w:szCs w:val="24"/>
        </w:rPr>
        <w:t xml:space="preserve">actively </w:t>
      </w:r>
      <w:r w:rsidRPr="006D0A6C">
        <w:rPr>
          <w:rFonts w:ascii="Times New Roman" w:eastAsia="Calibri" w:hAnsi="Times New Roman" w:cs="Times New Roman"/>
          <w:sz w:val="24"/>
          <w:szCs w:val="24"/>
        </w:rPr>
        <w:t>create, maintain, and modify the</w:t>
      </w:r>
      <w:r>
        <w:rPr>
          <w:rFonts w:ascii="Times New Roman" w:eastAsia="Calibri" w:hAnsi="Times New Roman" w:cs="Times New Roman"/>
          <w:sz w:val="24"/>
          <w:szCs w:val="24"/>
        </w:rPr>
        <w:t>ir</w:t>
      </w:r>
      <w:r w:rsidRPr="006D0A6C">
        <w:rPr>
          <w:rFonts w:ascii="Times New Roman" w:eastAsia="Calibri" w:hAnsi="Times New Roman" w:cs="Times New Roman"/>
          <w:sz w:val="24"/>
          <w:szCs w:val="24"/>
        </w:rPr>
        <w:t xml:space="preserve"> boun</w:t>
      </w:r>
      <w:r w:rsidR="000C4178">
        <w:rPr>
          <w:rFonts w:ascii="Times New Roman" w:eastAsia="Calibri" w:hAnsi="Times New Roman" w:cs="Times New Roman"/>
          <w:sz w:val="24"/>
          <w:szCs w:val="24"/>
        </w:rPr>
        <w:t>daries (Ashforth et al., 2000). Although socially constructed, boundaries</w:t>
      </w:r>
      <w:r w:rsidR="001224A1">
        <w:rPr>
          <w:rFonts w:ascii="Times New Roman" w:eastAsia="Calibri" w:hAnsi="Times New Roman" w:cs="Times New Roman"/>
          <w:sz w:val="24"/>
          <w:szCs w:val="24"/>
        </w:rPr>
        <w:t xml:space="preserve"> tend to have both a time (e.g., work hours) and space (e.g., work building) component. </w:t>
      </w:r>
      <w:r w:rsidRPr="006D0A6C">
        <w:rPr>
          <w:rFonts w:ascii="Times New Roman" w:eastAsia="Calibri" w:hAnsi="Times New Roman" w:cs="Times New Roman"/>
          <w:sz w:val="24"/>
          <w:szCs w:val="24"/>
        </w:rPr>
        <w:t xml:space="preserve">According to </w:t>
      </w:r>
      <w:r w:rsidR="001224A1">
        <w:rPr>
          <w:rFonts w:ascii="Times New Roman" w:eastAsia="Calibri" w:hAnsi="Times New Roman" w:cs="Times New Roman"/>
          <w:sz w:val="24"/>
          <w:szCs w:val="24"/>
        </w:rPr>
        <w:t>boundary</w:t>
      </w:r>
      <w:r w:rsidRPr="006D0A6C">
        <w:rPr>
          <w:rFonts w:ascii="Times New Roman" w:eastAsia="Calibri" w:hAnsi="Times New Roman" w:cs="Times New Roman"/>
          <w:sz w:val="24"/>
          <w:szCs w:val="24"/>
        </w:rPr>
        <w:t xml:space="preserve"> theory, boundaries have two key related characteristics: </w:t>
      </w:r>
      <w:r w:rsidRPr="00565218">
        <w:rPr>
          <w:rFonts w:ascii="Times New Roman" w:eastAsia="Calibri" w:hAnsi="Times New Roman" w:cs="Times New Roman"/>
          <w:sz w:val="24"/>
          <w:szCs w:val="24"/>
        </w:rPr>
        <w:t>flexibility</w:t>
      </w:r>
      <w:r w:rsidRPr="006D0A6C">
        <w:rPr>
          <w:rFonts w:ascii="Times New Roman" w:eastAsia="Calibri" w:hAnsi="Times New Roman" w:cs="Times New Roman"/>
          <w:sz w:val="24"/>
          <w:szCs w:val="24"/>
        </w:rPr>
        <w:t xml:space="preserve">, or ability to leave one domain to address demands of another domain, and </w:t>
      </w:r>
      <w:r w:rsidRPr="00565218">
        <w:rPr>
          <w:rFonts w:ascii="Times New Roman" w:eastAsia="Calibri" w:hAnsi="Times New Roman" w:cs="Times New Roman"/>
          <w:sz w:val="24"/>
          <w:szCs w:val="24"/>
        </w:rPr>
        <w:t>permeability</w:t>
      </w:r>
      <w:r w:rsidRPr="006D0A6C">
        <w:rPr>
          <w:rFonts w:ascii="Times New Roman" w:eastAsia="Calibri" w:hAnsi="Times New Roman" w:cs="Times New Roman"/>
          <w:sz w:val="24"/>
          <w:szCs w:val="24"/>
        </w:rPr>
        <w:t>, or elasticity of boundaries to allow intrusions (Nippert-Eng, 1996). Boundaries that are flexible tolerate exiting one role to enter another</w:t>
      </w:r>
      <w:r w:rsidR="00BF6B26">
        <w:rPr>
          <w:rFonts w:ascii="Times New Roman" w:eastAsia="Calibri" w:hAnsi="Times New Roman" w:cs="Times New Roman"/>
          <w:sz w:val="24"/>
          <w:szCs w:val="24"/>
        </w:rPr>
        <w:t>,</w:t>
      </w:r>
      <w:r w:rsidRPr="006D0A6C">
        <w:rPr>
          <w:rFonts w:ascii="Times New Roman" w:eastAsia="Calibri" w:hAnsi="Times New Roman" w:cs="Times New Roman"/>
          <w:sz w:val="24"/>
          <w:szCs w:val="24"/>
        </w:rPr>
        <w:t xml:space="preserve"> such as leaving work to pick up a sick child. Boundaries that are permeable are weak or porous boundaries that allow another role to interfere, such as when one’s job allows personal phone calls. </w:t>
      </w:r>
    </w:p>
    <w:p w14:paraId="57ACA0F2" w14:textId="4158E96C" w:rsidR="0026666D" w:rsidRPr="00A33B00" w:rsidRDefault="0059615A" w:rsidP="002B65F0">
      <w:pPr>
        <w:widowControl w:val="0"/>
        <w:spacing w:after="0" w:line="480" w:lineRule="auto"/>
        <w:ind w:firstLine="720"/>
        <w:rPr>
          <w:rFonts w:ascii="Times New Roman" w:hAnsi="Times New Roman" w:cs="Times New Roman"/>
          <w:sz w:val="24"/>
          <w:szCs w:val="24"/>
        </w:rPr>
      </w:pPr>
      <w:r>
        <w:rPr>
          <w:rFonts w:ascii="Times New Roman" w:eastAsia="Calibri" w:hAnsi="Times New Roman" w:cs="Times New Roman"/>
          <w:sz w:val="24"/>
          <w:szCs w:val="24"/>
        </w:rPr>
        <w:t xml:space="preserve">Instances </w:t>
      </w:r>
      <w:r w:rsidR="008907A0">
        <w:rPr>
          <w:rFonts w:ascii="Times New Roman" w:eastAsia="Calibri" w:hAnsi="Times New Roman" w:cs="Times New Roman"/>
          <w:sz w:val="24"/>
          <w:szCs w:val="24"/>
        </w:rPr>
        <w:t>when boundaries</w:t>
      </w:r>
      <w:r>
        <w:rPr>
          <w:rFonts w:ascii="Times New Roman" w:eastAsia="Calibri" w:hAnsi="Times New Roman" w:cs="Times New Roman"/>
          <w:sz w:val="24"/>
          <w:szCs w:val="24"/>
        </w:rPr>
        <w:t xml:space="preserve"> surrounding the work and family domains</w:t>
      </w:r>
      <w:r w:rsidR="008907A0">
        <w:rPr>
          <w:rFonts w:ascii="Times New Roman" w:eastAsia="Calibri" w:hAnsi="Times New Roman" w:cs="Times New Roman"/>
          <w:sz w:val="24"/>
          <w:szCs w:val="24"/>
        </w:rPr>
        <w:t xml:space="preserve"> are crossed are referred to as </w:t>
      </w:r>
      <w:r w:rsidR="00F94394">
        <w:rPr>
          <w:rFonts w:ascii="Times New Roman" w:eastAsia="Calibri" w:hAnsi="Times New Roman" w:cs="Times New Roman"/>
          <w:sz w:val="24"/>
          <w:szCs w:val="24"/>
        </w:rPr>
        <w:t xml:space="preserve">role transitions (Ashforth et al., 2000) or </w:t>
      </w:r>
      <w:r w:rsidR="008907A0">
        <w:rPr>
          <w:rFonts w:ascii="Times New Roman" w:eastAsia="Calibri" w:hAnsi="Times New Roman" w:cs="Times New Roman"/>
          <w:sz w:val="24"/>
          <w:szCs w:val="24"/>
        </w:rPr>
        <w:t>boundary violations</w:t>
      </w:r>
      <w:r w:rsidR="00F94394">
        <w:rPr>
          <w:rFonts w:ascii="Times New Roman" w:eastAsia="Calibri" w:hAnsi="Times New Roman" w:cs="Times New Roman"/>
          <w:sz w:val="24"/>
          <w:szCs w:val="24"/>
        </w:rPr>
        <w:t xml:space="preserve"> (Kreiner et al., 2009)</w:t>
      </w:r>
      <w:r w:rsidR="008907A0">
        <w:rPr>
          <w:rFonts w:ascii="Times New Roman" w:eastAsia="Calibri" w:hAnsi="Times New Roman" w:cs="Times New Roman"/>
          <w:sz w:val="24"/>
          <w:szCs w:val="24"/>
        </w:rPr>
        <w:t xml:space="preserve">. </w:t>
      </w:r>
      <w:r w:rsidR="00F94394">
        <w:rPr>
          <w:rFonts w:ascii="Times New Roman" w:eastAsia="Calibri" w:hAnsi="Times New Roman" w:cs="Times New Roman"/>
          <w:sz w:val="24"/>
          <w:szCs w:val="24"/>
        </w:rPr>
        <w:t xml:space="preserve">Role transitions are psychological movements between roles, such as between roles of employee and parent, which cross socially constructed boundaries around role-relevant domains (Ashforth et al., 2000). </w:t>
      </w:r>
      <w:r w:rsidR="007319F9">
        <w:rPr>
          <w:rFonts w:ascii="Times New Roman" w:eastAsia="Calibri" w:hAnsi="Times New Roman" w:cs="Times New Roman"/>
          <w:sz w:val="24"/>
          <w:szCs w:val="24"/>
        </w:rPr>
        <w:t>Kreiner et al.’s</w:t>
      </w:r>
      <w:r w:rsidR="00F94394">
        <w:rPr>
          <w:rFonts w:ascii="Times New Roman" w:eastAsia="Calibri" w:hAnsi="Times New Roman" w:cs="Times New Roman"/>
          <w:sz w:val="24"/>
          <w:szCs w:val="24"/>
        </w:rPr>
        <w:t xml:space="preserve"> (2009)</w:t>
      </w:r>
      <w:r w:rsidR="007319F9">
        <w:rPr>
          <w:rFonts w:ascii="Times New Roman" w:eastAsia="Calibri" w:hAnsi="Times New Roman" w:cs="Times New Roman"/>
          <w:sz w:val="24"/>
          <w:szCs w:val="24"/>
        </w:rPr>
        <w:t xml:space="preserve"> notion of boundar</w:t>
      </w:r>
      <w:r w:rsidR="00F94394">
        <w:rPr>
          <w:rFonts w:ascii="Times New Roman" w:eastAsia="Calibri" w:hAnsi="Times New Roman" w:cs="Times New Roman"/>
          <w:sz w:val="24"/>
          <w:szCs w:val="24"/>
        </w:rPr>
        <w:t xml:space="preserve">y violations is a more specific form of role transition, defined as “an individual’s perception that a behavior, event, or episode either </w:t>
      </w:r>
      <w:r w:rsidR="00F94394" w:rsidRPr="00A33B00">
        <w:rPr>
          <w:rFonts w:ascii="Times New Roman" w:eastAsia="Calibri" w:hAnsi="Times New Roman" w:cs="Times New Roman"/>
          <w:sz w:val="24"/>
          <w:szCs w:val="24"/>
        </w:rPr>
        <w:t xml:space="preserve">breaches or neglects an important facet of the desired work-home boundary” (p. 713). </w:t>
      </w:r>
      <w:r w:rsidR="004967EE" w:rsidRPr="00A33B00">
        <w:rPr>
          <w:rFonts w:ascii="Times New Roman" w:eastAsia="Calibri" w:hAnsi="Times New Roman" w:cs="Times New Roman"/>
          <w:sz w:val="24"/>
          <w:szCs w:val="24"/>
        </w:rPr>
        <w:t>B</w:t>
      </w:r>
      <w:r w:rsidR="00180268" w:rsidRPr="00A33B00">
        <w:rPr>
          <w:rFonts w:ascii="Times New Roman" w:hAnsi="Times New Roman" w:cs="Times New Roman"/>
          <w:sz w:val="24"/>
          <w:szCs w:val="24"/>
        </w:rPr>
        <w:t>oundary violation</w:t>
      </w:r>
      <w:r w:rsidR="004967EE" w:rsidRPr="00D110FF">
        <w:rPr>
          <w:rFonts w:ascii="Times New Roman" w:hAnsi="Times New Roman" w:cs="Times New Roman"/>
          <w:sz w:val="24"/>
          <w:szCs w:val="24"/>
        </w:rPr>
        <w:t>s</w:t>
      </w:r>
      <w:r w:rsidR="00180268" w:rsidRPr="00D110FF">
        <w:rPr>
          <w:rFonts w:ascii="Times New Roman" w:hAnsi="Times New Roman" w:cs="Times New Roman"/>
          <w:sz w:val="24"/>
          <w:szCs w:val="24"/>
        </w:rPr>
        <w:t xml:space="preserve"> </w:t>
      </w:r>
      <w:r w:rsidR="004967EE" w:rsidRPr="00D110FF">
        <w:rPr>
          <w:rFonts w:ascii="Times New Roman" w:hAnsi="Times New Roman" w:cs="Times New Roman"/>
          <w:sz w:val="24"/>
          <w:szCs w:val="24"/>
        </w:rPr>
        <w:t>are</w:t>
      </w:r>
      <w:r w:rsidR="00F94394" w:rsidRPr="00D110FF">
        <w:rPr>
          <w:rFonts w:ascii="Times New Roman" w:hAnsi="Times New Roman" w:cs="Times New Roman"/>
          <w:sz w:val="24"/>
          <w:szCs w:val="24"/>
        </w:rPr>
        <w:t xml:space="preserve"> </w:t>
      </w:r>
      <w:r w:rsidR="004967EE" w:rsidRPr="00D110FF">
        <w:rPr>
          <w:rFonts w:ascii="Times New Roman" w:hAnsi="Times New Roman" w:cs="Times New Roman"/>
          <w:sz w:val="24"/>
          <w:szCs w:val="24"/>
        </w:rPr>
        <w:t>also closely related to</w:t>
      </w:r>
      <w:r w:rsidR="00180268" w:rsidRPr="00D110FF">
        <w:rPr>
          <w:rFonts w:ascii="Times New Roman" w:hAnsi="Times New Roman" w:cs="Times New Roman"/>
          <w:sz w:val="24"/>
          <w:szCs w:val="24"/>
        </w:rPr>
        <w:t xml:space="preserve"> an</w:t>
      </w:r>
      <w:r w:rsidR="00F94394" w:rsidRPr="00D110FF">
        <w:rPr>
          <w:rFonts w:ascii="Times New Roman" w:hAnsi="Times New Roman" w:cs="Times New Roman"/>
          <w:sz w:val="24"/>
          <w:szCs w:val="24"/>
        </w:rPr>
        <w:t xml:space="preserve"> interruption, or “an externally generated, temporary </w:t>
      </w:r>
      <w:r w:rsidR="00F94394" w:rsidRPr="00D110FF">
        <w:rPr>
          <w:rFonts w:ascii="Times New Roman" w:hAnsi="Times New Roman" w:cs="Times New Roman"/>
          <w:sz w:val="24"/>
          <w:szCs w:val="24"/>
        </w:rPr>
        <w:lastRenderedPageBreak/>
        <w:t xml:space="preserve">cessation in the current flow of behavior” (Van den </w:t>
      </w:r>
      <w:r w:rsidR="00D164D4" w:rsidRPr="00D110FF">
        <w:rPr>
          <w:rFonts w:ascii="Times New Roman" w:hAnsi="Times New Roman" w:cs="Times New Roman"/>
          <w:sz w:val="24"/>
          <w:szCs w:val="24"/>
        </w:rPr>
        <w:t>Berg</w:t>
      </w:r>
      <w:r w:rsidR="00F94394" w:rsidRPr="00D110FF">
        <w:rPr>
          <w:rFonts w:ascii="Times New Roman" w:hAnsi="Times New Roman" w:cs="Times New Roman"/>
          <w:sz w:val="24"/>
          <w:szCs w:val="24"/>
        </w:rPr>
        <w:t>, Roe, Zijlstra, &amp; Krediet, 1996, p. 236).</w:t>
      </w:r>
      <w:r w:rsidR="009432D4" w:rsidRPr="00A33B00">
        <w:rPr>
          <w:rFonts w:ascii="Times New Roman" w:hAnsi="Times New Roman" w:cs="Times New Roman"/>
          <w:sz w:val="24"/>
          <w:szCs w:val="24"/>
        </w:rPr>
        <w:t xml:space="preserve"> </w:t>
      </w:r>
      <w:r w:rsidR="00D240D1" w:rsidRPr="00A33B00">
        <w:rPr>
          <w:rFonts w:ascii="Times New Roman" w:hAnsi="Times New Roman" w:cs="Times New Roman"/>
          <w:sz w:val="24"/>
          <w:szCs w:val="24"/>
        </w:rPr>
        <w:t>We draw</w:t>
      </w:r>
      <w:r w:rsidR="009432D4" w:rsidRPr="00A33B00">
        <w:rPr>
          <w:rFonts w:ascii="Times New Roman" w:hAnsi="Times New Roman" w:cs="Times New Roman"/>
          <w:sz w:val="24"/>
          <w:szCs w:val="24"/>
        </w:rPr>
        <w:t xml:space="preserve"> on AET</w:t>
      </w:r>
      <w:r w:rsidR="00D240D1" w:rsidRPr="00A33B00">
        <w:rPr>
          <w:rFonts w:ascii="Times New Roman" w:hAnsi="Times New Roman" w:cs="Times New Roman"/>
          <w:sz w:val="24"/>
          <w:szCs w:val="24"/>
        </w:rPr>
        <w:t xml:space="preserve"> to </w:t>
      </w:r>
      <w:r w:rsidR="006025B8">
        <w:rPr>
          <w:rFonts w:ascii="Times New Roman" w:hAnsi="Times New Roman" w:cs="Times New Roman"/>
          <w:sz w:val="24"/>
          <w:szCs w:val="24"/>
        </w:rPr>
        <w:t xml:space="preserve">expand upon boundary theory and </w:t>
      </w:r>
      <w:r w:rsidR="00D240D1" w:rsidRPr="00A33B00">
        <w:rPr>
          <w:rFonts w:ascii="Times New Roman" w:hAnsi="Times New Roman" w:cs="Times New Roman"/>
          <w:sz w:val="24"/>
          <w:szCs w:val="24"/>
        </w:rPr>
        <w:t>elucidate the effects of boundary violations.</w:t>
      </w:r>
      <w:r w:rsidR="000C4178" w:rsidRPr="00A33B00">
        <w:rPr>
          <w:rFonts w:ascii="Times New Roman" w:hAnsi="Times New Roman" w:cs="Times New Roman"/>
          <w:sz w:val="24"/>
          <w:szCs w:val="24"/>
        </w:rPr>
        <w:t xml:space="preserve"> </w:t>
      </w:r>
    </w:p>
    <w:p w14:paraId="39DBDB33" w14:textId="77777777" w:rsidR="000E253A" w:rsidRPr="00A33B00" w:rsidRDefault="000E253A" w:rsidP="000E253A">
      <w:pPr>
        <w:widowControl w:val="0"/>
        <w:spacing w:after="0" w:line="480" w:lineRule="auto"/>
        <w:rPr>
          <w:rFonts w:ascii="Times New Roman" w:hAnsi="Times New Roman" w:cs="Times New Roman"/>
          <w:b/>
          <w:sz w:val="24"/>
          <w:szCs w:val="24"/>
        </w:rPr>
      </w:pPr>
      <w:r w:rsidRPr="00A33B00">
        <w:rPr>
          <w:rFonts w:ascii="Times New Roman" w:hAnsi="Times New Roman" w:cs="Times New Roman"/>
          <w:b/>
          <w:sz w:val="24"/>
          <w:szCs w:val="24"/>
        </w:rPr>
        <w:t>Affective Events Theory</w:t>
      </w:r>
      <w:r w:rsidR="00881A8C" w:rsidRPr="00A33B00">
        <w:rPr>
          <w:rFonts w:ascii="Times New Roman" w:hAnsi="Times New Roman" w:cs="Times New Roman"/>
          <w:b/>
          <w:sz w:val="24"/>
          <w:szCs w:val="24"/>
        </w:rPr>
        <w:t xml:space="preserve"> </w:t>
      </w:r>
    </w:p>
    <w:p w14:paraId="17C8629E" w14:textId="77777777" w:rsidR="00A33B00" w:rsidRPr="00A33B00" w:rsidRDefault="00871095" w:rsidP="00D93451">
      <w:pPr>
        <w:widowControl w:val="0"/>
        <w:spacing w:after="0" w:line="480" w:lineRule="auto"/>
        <w:ind w:firstLine="720"/>
        <w:rPr>
          <w:rFonts w:ascii="Times New Roman" w:hAnsi="Times New Roman" w:cs="Times New Roman"/>
          <w:sz w:val="24"/>
          <w:szCs w:val="24"/>
        </w:rPr>
      </w:pPr>
      <w:r w:rsidRPr="00A33B00">
        <w:rPr>
          <w:rFonts w:ascii="Times New Roman" w:hAnsi="Times New Roman" w:cs="Times New Roman"/>
          <w:sz w:val="24"/>
          <w:szCs w:val="24"/>
        </w:rPr>
        <w:t>AET</w:t>
      </w:r>
      <w:r w:rsidR="006F7258" w:rsidRPr="00A33B00">
        <w:rPr>
          <w:rFonts w:ascii="Times New Roman" w:hAnsi="Times New Roman" w:cs="Times New Roman"/>
          <w:sz w:val="24"/>
          <w:szCs w:val="24"/>
        </w:rPr>
        <w:t xml:space="preserve"> focuses on how specific events induce </w:t>
      </w:r>
      <w:r w:rsidR="0018070B" w:rsidRPr="00A33B00">
        <w:rPr>
          <w:rFonts w:ascii="Times New Roman" w:hAnsi="Times New Roman" w:cs="Times New Roman"/>
          <w:sz w:val="24"/>
          <w:szCs w:val="24"/>
        </w:rPr>
        <w:t xml:space="preserve">attitudes and behaviors through </w:t>
      </w:r>
      <w:r w:rsidR="00881A8C" w:rsidRPr="00A33B00">
        <w:rPr>
          <w:rFonts w:ascii="Times New Roman" w:hAnsi="Times New Roman" w:cs="Times New Roman"/>
          <w:sz w:val="24"/>
          <w:szCs w:val="24"/>
        </w:rPr>
        <w:t>the process of</w:t>
      </w:r>
      <w:r w:rsidR="0018070B" w:rsidRPr="00A33B00">
        <w:rPr>
          <w:rFonts w:ascii="Times New Roman" w:hAnsi="Times New Roman" w:cs="Times New Roman"/>
          <w:sz w:val="24"/>
          <w:szCs w:val="24"/>
        </w:rPr>
        <w:t xml:space="preserve"> </w:t>
      </w:r>
      <w:r w:rsidR="00003E78" w:rsidRPr="00A33B00">
        <w:rPr>
          <w:rFonts w:ascii="Times New Roman" w:hAnsi="Times New Roman" w:cs="Times New Roman"/>
          <w:sz w:val="24"/>
          <w:szCs w:val="24"/>
        </w:rPr>
        <w:t xml:space="preserve">cognitive and </w:t>
      </w:r>
      <w:r w:rsidR="006F7258" w:rsidRPr="00A33B00">
        <w:rPr>
          <w:rFonts w:ascii="Times New Roman" w:hAnsi="Times New Roman" w:cs="Times New Roman"/>
          <w:sz w:val="24"/>
          <w:szCs w:val="24"/>
        </w:rPr>
        <w:t xml:space="preserve">affective reactions </w:t>
      </w:r>
      <w:r w:rsidR="00461CC5" w:rsidRPr="00A33B00">
        <w:rPr>
          <w:rFonts w:ascii="Times New Roman" w:hAnsi="Times New Roman" w:cs="Times New Roman"/>
          <w:sz w:val="24"/>
          <w:szCs w:val="24"/>
        </w:rPr>
        <w:t>(Weiss &amp; Cropanzano, 1996)</w:t>
      </w:r>
      <w:r w:rsidR="006F7258" w:rsidRPr="00A33B00">
        <w:rPr>
          <w:rFonts w:ascii="Times New Roman" w:hAnsi="Times New Roman" w:cs="Times New Roman"/>
          <w:sz w:val="24"/>
          <w:szCs w:val="24"/>
        </w:rPr>
        <w:t xml:space="preserve">. </w:t>
      </w:r>
      <w:r w:rsidR="0018070B" w:rsidRPr="00A33B00">
        <w:rPr>
          <w:rFonts w:ascii="Times New Roman" w:hAnsi="Times New Roman" w:cs="Times New Roman"/>
          <w:sz w:val="24"/>
          <w:szCs w:val="24"/>
        </w:rPr>
        <w:t xml:space="preserve">Generally, the model proposes that positive events illicit positive affect and negative events illicit negative affect. In turn, affect can lead to behaviors directly (i.e., affect-driven behavior) and indirectly through attitudes (i.e., judgment-driven behavior). </w:t>
      </w:r>
    </w:p>
    <w:p w14:paraId="06C91412" w14:textId="31B1DABE" w:rsidR="005059EE" w:rsidRPr="00A33B00" w:rsidRDefault="00A33B00" w:rsidP="00A33B00">
      <w:pPr>
        <w:widowControl w:val="0"/>
        <w:spacing w:after="0" w:line="480" w:lineRule="auto"/>
        <w:ind w:firstLine="720"/>
        <w:rPr>
          <w:rFonts w:ascii="Times New Roman" w:hAnsi="Times New Roman" w:cs="Times New Roman"/>
          <w:sz w:val="24"/>
          <w:szCs w:val="24"/>
        </w:rPr>
      </w:pPr>
      <w:r w:rsidRPr="0045094B">
        <w:rPr>
          <w:rFonts w:ascii="Times New Roman" w:hAnsi="Times New Roman" w:cs="Times New Roman"/>
          <w:color w:val="000000"/>
          <w:sz w:val="24"/>
          <w:szCs w:val="24"/>
        </w:rPr>
        <w:t xml:space="preserve">Support has been found for an AET approach to the work-family interface (Carlson, Kacmar, Zivnuska, Ferguson, &amp; Whitten, 2011; Ilies, Schwind, Wagner, Johnson, DeRue, &amp; Ilgen, 2007), but here we apply AET to </w:t>
      </w:r>
      <w:r w:rsidR="006025B8">
        <w:rPr>
          <w:rFonts w:ascii="Times New Roman" w:hAnsi="Times New Roman" w:cs="Times New Roman"/>
          <w:color w:val="000000"/>
          <w:sz w:val="24"/>
          <w:szCs w:val="24"/>
        </w:rPr>
        <w:t>build on</w:t>
      </w:r>
      <w:r w:rsidR="006025B8" w:rsidRPr="0045094B">
        <w:rPr>
          <w:rFonts w:ascii="Times New Roman" w:hAnsi="Times New Roman" w:cs="Times New Roman"/>
          <w:color w:val="000000"/>
          <w:sz w:val="24"/>
          <w:szCs w:val="24"/>
        </w:rPr>
        <w:t xml:space="preserve"> </w:t>
      </w:r>
      <w:r w:rsidRPr="0045094B">
        <w:rPr>
          <w:rFonts w:ascii="Times New Roman" w:hAnsi="Times New Roman" w:cs="Times New Roman"/>
          <w:color w:val="000000"/>
          <w:sz w:val="24"/>
          <w:szCs w:val="24"/>
        </w:rPr>
        <w:t xml:space="preserve">boundary theory. AET is an event-focused theory and thus it fits well with the episodic approach of boundary management. </w:t>
      </w:r>
      <w:r w:rsidR="006025B8">
        <w:rPr>
          <w:rFonts w:ascii="Times New Roman" w:hAnsi="Times New Roman" w:cs="Times New Roman"/>
          <w:color w:val="000000"/>
          <w:sz w:val="24"/>
          <w:szCs w:val="24"/>
        </w:rPr>
        <w:t>Considering</w:t>
      </w:r>
      <w:r w:rsidRPr="0045094B">
        <w:rPr>
          <w:rFonts w:ascii="Times New Roman" w:hAnsi="Times New Roman" w:cs="Times New Roman"/>
          <w:color w:val="000000"/>
          <w:sz w:val="24"/>
          <w:szCs w:val="24"/>
        </w:rPr>
        <w:t xml:space="preserve"> Shockley and Allen (2015) demonstrated that individuals undergo decision-making processes when faced with a conflict between work and family domains, we extend this process to include goals and affect. We propose that boundary violations (at work and at home) will be affect-inducing events as employees are interrupted from their task to handle an other-domain task or interact with an other-domain participant. However, the process by which boundary violations lead to negative or positive affect and subsequent attitudes can be explained by the individual’s cognitive processing of the event as obstructing or facilitating one’s goals.</w:t>
      </w:r>
      <w:r w:rsidRPr="00A33B00">
        <w:rPr>
          <w:rFonts w:ascii="Times New Roman" w:hAnsi="Times New Roman" w:cs="Times New Roman"/>
          <w:sz w:val="24"/>
          <w:szCs w:val="24"/>
        </w:rPr>
        <w:t xml:space="preserve"> </w:t>
      </w:r>
      <w:r w:rsidR="002960A2" w:rsidRPr="00A33B00">
        <w:rPr>
          <w:rFonts w:ascii="Times New Roman" w:hAnsi="Times New Roman" w:cs="Times New Roman"/>
          <w:sz w:val="24"/>
          <w:szCs w:val="24"/>
        </w:rPr>
        <w:t>This cognitive process is summarized by Weiss and Cropanzano as</w:t>
      </w:r>
      <w:r w:rsidR="00974527" w:rsidRPr="00A33B00">
        <w:rPr>
          <w:rFonts w:ascii="Times New Roman" w:hAnsi="Times New Roman" w:cs="Times New Roman"/>
          <w:sz w:val="24"/>
          <w:szCs w:val="24"/>
        </w:rPr>
        <w:t xml:space="preserve"> primary and secondary appraisal. </w:t>
      </w:r>
    </w:p>
    <w:p w14:paraId="377C028E" w14:textId="49C46156" w:rsidR="00B32A35" w:rsidRDefault="00974527">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w:t>
      </w:r>
      <w:r w:rsidR="002960A2">
        <w:rPr>
          <w:rFonts w:ascii="Times New Roman" w:hAnsi="Times New Roman" w:cs="Times New Roman"/>
          <w:sz w:val="24"/>
          <w:szCs w:val="24"/>
        </w:rPr>
        <w:t>phase</w:t>
      </w:r>
      <w:r w:rsidR="00AD331F">
        <w:rPr>
          <w:rFonts w:ascii="Times New Roman" w:hAnsi="Times New Roman" w:cs="Times New Roman"/>
          <w:sz w:val="24"/>
          <w:szCs w:val="24"/>
        </w:rPr>
        <w:t xml:space="preserve"> of </w:t>
      </w:r>
      <w:r>
        <w:rPr>
          <w:rFonts w:ascii="Times New Roman" w:hAnsi="Times New Roman" w:cs="Times New Roman"/>
          <w:sz w:val="24"/>
          <w:szCs w:val="24"/>
        </w:rPr>
        <w:t>primary appraisal, an individual assesses whether the event is relevant and important by referring to the individual’s set of personal goals (Lazarus, 1991).</w:t>
      </w:r>
      <w:r w:rsidR="00305BF9">
        <w:rPr>
          <w:rFonts w:ascii="Times New Roman" w:hAnsi="Times New Roman" w:cs="Times New Roman"/>
          <w:sz w:val="24"/>
          <w:szCs w:val="24"/>
        </w:rPr>
        <w:t xml:space="preserve"> As Stein, </w:t>
      </w:r>
      <w:r w:rsidR="00305BF9">
        <w:rPr>
          <w:rFonts w:ascii="Times New Roman" w:hAnsi="Times New Roman" w:cs="Times New Roman"/>
          <w:sz w:val="24"/>
          <w:szCs w:val="24"/>
        </w:rPr>
        <w:lastRenderedPageBreak/>
        <w:t>Trabasso, and Liwag (</w:t>
      </w:r>
      <w:r w:rsidR="007319F9">
        <w:rPr>
          <w:rFonts w:ascii="Times New Roman" w:hAnsi="Times New Roman" w:cs="Times New Roman"/>
          <w:sz w:val="24"/>
          <w:szCs w:val="24"/>
        </w:rPr>
        <w:t>1993</w:t>
      </w:r>
      <w:r w:rsidR="00305BF9">
        <w:rPr>
          <w:rFonts w:ascii="Times New Roman" w:hAnsi="Times New Roman" w:cs="Times New Roman"/>
          <w:sz w:val="24"/>
          <w:szCs w:val="24"/>
        </w:rPr>
        <w:t>) suggest, “</w:t>
      </w:r>
      <w:r w:rsidR="007319F9">
        <w:rPr>
          <w:rFonts w:ascii="Times New Roman" w:hAnsi="Times New Roman" w:cs="Times New Roman"/>
          <w:sz w:val="24"/>
          <w:szCs w:val="24"/>
        </w:rPr>
        <w:t>people’s knowledge about goals, the value that these goals hold, and the outcomes associated with goals (e.g., attainment, maintenance, avoidance, escape) are central to the evocation of emotion</w:t>
      </w:r>
      <w:r w:rsidR="00305BF9">
        <w:rPr>
          <w:rFonts w:ascii="Times New Roman" w:hAnsi="Times New Roman" w:cs="Times New Roman"/>
          <w:sz w:val="24"/>
          <w:szCs w:val="24"/>
        </w:rPr>
        <w:t xml:space="preserve">” (p. </w:t>
      </w:r>
      <w:r w:rsidR="007319F9">
        <w:rPr>
          <w:rFonts w:ascii="Times New Roman" w:hAnsi="Times New Roman" w:cs="Times New Roman"/>
          <w:sz w:val="24"/>
          <w:szCs w:val="24"/>
        </w:rPr>
        <w:t>280</w:t>
      </w:r>
      <w:r w:rsidR="00305BF9">
        <w:rPr>
          <w:rFonts w:ascii="Times New Roman" w:hAnsi="Times New Roman" w:cs="Times New Roman"/>
          <w:sz w:val="24"/>
          <w:szCs w:val="24"/>
        </w:rPr>
        <w:t>).</w:t>
      </w:r>
      <w:r>
        <w:rPr>
          <w:rFonts w:ascii="Times New Roman" w:hAnsi="Times New Roman" w:cs="Times New Roman"/>
          <w:sz w:val="24"/>
          <w:szCs w:val="24"/>
        </w:rPr>
        <w:t xml:space="preserve"> </w:t>
      </w:r>
      <w:r w:rsidR="007319F9">
        <w:rPr>
          <w:rFonts w:ascii="Times New Roman" w:hAnsi="Times New Roman" w:cs="Times New Roman"/>
          <w:sz w:val="24"/>
          <w:szCs w:val="24"/>
        </w:rPr>
        <w:t>The cognitive process may include questions such as: i</w:t>
      </w:r>
      <w:r>
        <w:rPr>
          <w:rFonts w:ascii="Times New Roman" w:hAnsi="Times New Roman" w:cs="Times New Roman"/>
          <w:sz w:val="24"/>
          <w:szCs w:val="24"/>
        </w:rPr>
        <w:t xml:space="preserve">s the </w:t>
      </w:r>
      <w:r w:rsidR="00B149EA">
        <w:rPr>
          <w:rFonts w:ascii="Times New Roman" w:hAnsi="Times New Roman" w:cs="Times New Roman"/>
          <w:sz w:val="24"/>
          <w:szCs w:val="24"/>
        </w:rPr>
        <w:t>boundary violation</w:t>
      </w:r>
      <w:r w:rsidR="009F256C">
        <w:rPr>
          <w:rFonts w:ascii="Times New Roman" w:hAnsi="Times New Roman" w:cs="Times New Roman"/>
          <w:sz w:val="24"/>
          <w:szCs w:val="24"/>
        </w:rPr>
        <w:t xml:space="preserve"> event</w:t>
      </w:r>
      <w:r w:rsidR="00B149EA">
        <w:rPr>
          <w:rFonts w:ascii="Times New Roman" w:hAnsi="Times New Roman" w:cs="Times New Roman"/>
          <w:sz w:val="24"/>
          <w:szCs w:val="24"/>
        </w:rPr>
        <w:t xml:space="preserve"> </w:t>
      </w:r>
      <w:r>
        <w:rPr>
          <w:rFonts w:ascii="Times New Roman" w:hAnsi="Times New Roman" w:cs="Times New Roman"/>
          <w:sz w:val="24"/>
          <w:szCs w:val="24"/>
        </w:rPr>
        <w:t xml:space="preserve">relevant to a particular personal goal, and if so, is the </w:t>
      </w:r>
      <w:r w:rsidR="00B149EA">
        <w:rPr>
          <w:rFonts w:ascii="Times New Roman" w:hAnsi="Times New Roman" w:cs="Times New Roman"/>
          <w:sz w:val="24"/>
          <w:szCs w:val="24"/>
        </w:rPr>
        <w:t xml:space="preserve">boundary violation </w:t>
      </w:r>
      <w:r w:rsidR="009F256C">
        <w:rPr>
          <w:rFonts w:ascii="Times New Roman" w:hAnsi="Times New Roman" w:cs="Times New Roman"/>
          <w:sz w:val="24"/>
          <w:szCs w:val="24"/>
        </w:rPr>
        <w:t xml:space="preserve">event </w:t>
      </w:r>
      <w:r>
        <w:rPr>
          <w:rFonts w:ascii="Times New Roman" w:hAnsi="Times New Roman" w:cs="Times New Roman"/>
          <w:sz w:val="24"/>
          <w:szCs w:val="24"/>
        </w:rPr>
        <w:t xml:space="preserve">consistent (facilitative) or inconsistent (obstructive) with that goal? </w:t>
      </w:r>
    </w:p>
    <w:p w14:paraId="41E5424A" w14:textId="05A72ED5" w:rsidR="00351B11" w:rsidRDefault="008D6A67" w:rsidP="00634026">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Additionally</w:t>
      </w:r>
      <w:r w:rsidR="00D103F6">
        <w:rPr>
          <w:rFonts w:ascii="Times New Roman" w:hAnsi="Times New Roman" w:cs="Times New Roman"/>
          <w:sz w:val="24"/>
          <w:szCs w:val="24"/>
        </w:rPr>
        <w:t xml:space="preserve">, people usually have more than one goal at a time (Riediger &amp; Freund, </w:t>
      </w:r>
      <w:r w:rsidR="00240689">
        <w:rPr>
          <w:rFonts w:ascii="Times New Roman" w:hAnsi="Times New Roman" w:cs="Times New Roman"/>
          <w:sz w:val="24"/>
          <w:szCs w:val="24"/>
        </w:rPr>
        <w:t>2004)</w:t>
      </w:r>
      <w:r w:rsidR="00634026">
        <w:rPr>
          <w:rFonts w:ascii="Times New Roman" w:hAnsi="Times New Roman" w:cs="Times New Roman"/>
          <w:sz w:val="24"/>
          <w:szCs w:val="24"/>
        </w:rPr>
        <w:t xml:space="preserve"> and </w:t>
      </w:r>
      <w:r w:rsidR="00267DFE">
        <w:rPr>
          <w:rFonts w:ascii="Times New Roman" w:hAnsi="Times New Roman" w:cs="Times New Roman"/>
          <w:sz w:val="24"/>
          <w:szCs w:val="24"/>
        </w:rPr>
        <w:t xml:space="preserve">boundary theory indicates </w:t>
      </w:r>
      <w:r w:rsidR="00634026">
        <w:rPr>
          <w:rFonts w:ascii="Times New Roman" w:hAnsi="Times New Roman" w:cs="Times New Roman"/>
          <w:sz w:val="24"/>
          <w:szCs w:val="24"/>
        </w:rPr>
        <w:t>these goals may refer to both the work and family domain</w:t>
      </w:r>
      <w:r w:rsidR="00240689">
        <w:rPr>
          <w:rFonts w:ascii="Times New Roman" w:hAnsi="Times New Roman" w:cs="Times New Roman"/>
          <w:sz w:val="24"/>
          <w:szCs w:val="24"/>
        </w:rPr>
        <w:t xml:space="preserve">. </w:t>
      </w:r>
      <w:r w:rsidR="00086807">
        <w:rPr>
          <w:rFonts w:ascii="Times New Roman" w:hAnsi="Times New Roman" w:cs="Times New Roman"/>
          <w:sz w:val="24"/>
          <w:szCs w:val="24"/>
        </w:rPr>
        <w:t xml:space="preserve">For instance, an employee who receives a </w:t>
      </w:r>
      <w:r w:rsidR="009F256C">
        <w:rPr>
          <w:rFonts w:ascii="Times New Roman" w:hAnsi="Times New Roman" w:cs="Times New Roman"/>
          <w:sz w:val="24"/>
          <w:szCs w:val="24"/>
        </w:rPr>
        <w:t xml:space="preserve">boundary violation at work (e.g., a </w:t>
      </w:r>
      <w:r w:rsidR="00086807">
        <w:rPr>
          <w:rFonts w:ascii="Times New Roman" w:hAnsi="Times New Roman" w:cs="Times New Roman"/>
          <w:sz w:val="24"/>
          <w:szCs w:val="24"/>
        </w:rPr>
        <w:t xml:space="preserve">phone call from his wife during work hours </w:t>
      </w:r>
      <w:r w:rsidR="00E645DB">
        <w:rPr>
          <w:rFonts w:ascii="Times New Roman" w:hAnsi="Times New Roman" w:cs="Times New Roman"/>
          <w:sz w:val="24"/>
          <w:szCs w:val="24"/>
        </w:rPr>
        <w:t>about changing dinner plans that evening</w:t>
      </w:r>
      <w:r w:rsidR="009F256C">
        <w:rPr>
          <w:rFonts w:ascii="Times New Roman" w:hAnsi="Times New Roman" w:cs="Times New Roman"/>
          <w:sz w:val="24"/>
          <w:szCs w:val="24"/>
        </w:rPr>
        <w:t>)</w:t>
      </w:r>
      <w:r w:rsidR="00E645DB">
        <w:rPr>
          <w:rFonts w:ascii="Times New Roman" w:hAnsi="Times New Roman" w:cs="Times New Roman"/>
          <w:sz w:val="24"/>
          <w:szCs w:val="24"/>
        </w:rPr>
        <w:t xml:space="preserve"> </w:t>
      </w:r>
      <w:r w:rsidR="00086807">
        <w:rPr>
          <w:rFonts w:ascii="Times New Roman" w:hAnsi="Times New Roman" w:cs="Times New Roman"/>
          <w:sz w:val="24"/>
          <w:szCs w:val="24"/>
        </w:rPr>
        <w:t xml:space="preserve">will initially assess whether the phone conversation is relevant to </w:t>
      </w:r>
      <w:r w:rsidR="00240689">
        <w:rPr>
          <w:rFonts w:ascii="Times New Roman" w:hAnsi="Times New Roman" w:cs="Times New Roman"/>
          <w:sz w:val="24"/>
          <w:szCs w:val="24"/>
        </w:rPr>
        <w:t>any</w:t>
      </w:r>
      <w:r w:rsidR="00086807">
        <w:rPr>
          <w:rFonts w:ascii="Times New Roman" w:hAnsi="Times New Roman" w:cs="Times New Roman"/>
          <w:sz w:val="24"/>
          <w:szCs w:val="24"/>
        </w:rPr>
        <w:t xml:space="preserve"> of his goals, such as a goal to coordinate with his wife about family matters </w:t>
      </w:r>
      <w:r w:rsidR="00240689">
        <w:rPr>
          <w:rFonts w:ascii="Times New Roman" w:hAnsi="Times New Roman" w:cs="Times New Roman"/>
          <w:sz w:val="24"/>
          <w:szCs w:val="24"/>
        </w:rPr>
        <w:t>and</w:t>
      </w:r>
      <w:r w:rsidR="00086807">
        <w:rPr>
          <w:rFonts w:ascii="Times New Roman" w:hAnsi="Times New Roman" w:cs="Times New Roman"/>
          <w:sz w:val="24"/>
          <w:szCs w:val="24"/>
        </w:rPr>
        <w:t xml:space="preserve"> a goal to finish his work project by the end of the day. </w:t>
      </w:r>
      <w:r w:rsidR="00B32A35">
        <w:rPr>
          <w:rFonts w:ascii="Times New Roman" w:hAnsi="Times New Roman" w:cs="Times New Roman"/>
          <w:sz w:val="24"/>
          <w:szCs w:val="24"/>
        </w:rPr>
        <w:t xml:space="preserve">If the conversation with his wife serves to help him meet his goal of improved family coordination, then he may appraise that </w:t>
      </w:r>
      <w:r w:rsidR="009F256C">
        <w:rPr>
          <w:rFonts w:ascii="Times New Roman" w:hAnsi="Times New Roman" w:cs="Times New Roman"/>
          <w:sz w:val="24"/>
          <w:szCs w:val="24"/>
        </w:rPr>
        <w:t xml:space="preserve">boundary violation event </w:t>
      </w:r>
      <w:r w:rsidR="00B32A35">
        <w:rPr>
          <w:rFonts w:ascii="Times New Roman" w:hAnsi="Times New Roman" w:cs="Times New Roman"/>
          <w:sz w:val="24"/>
          <w:szCs w:val="24"/>
        </w:rPr>
        <w:t>as facilitating this family-related goal. Simultaneously, he may appraise the time he spent on the phone with his wife as detrimental to his aim to finish the work project thereby hindering a work-related goal. R</w:t>
      </w:r>
      <w:r w:rsidR="00170A64">
        <w:rPr>
          <w:rFonts w:ascii="Times New Roman" w:hAnsi="Times New Roman" w:cs="Times New Roman"/>
          <w:sz w:val="24"/>
          <w:szCs w:val="24"/>
        </w:rPr>
        <w:t>esearch has shown</w:t>
      </w:r>
      <w:r w:rsidR="00634026">
        <w:rPr>
          <w:rFonts w:ascii="Times New Roman" w:hAnsi="Times New Roman" w:cs="Times New Roman"/>
          <w:sz w:val="24"/>
          <w:szCs w:val="24"/>
        </w:rPr>
        <w:t xml:space="preserve"> </w:t>
      </w:r>
      <w:r w:rsidR="00170A64">
        <w:rPr>
          <w:rFonts w:ascii="Times New Roman" w:hAnsi="Times New Roman" w:cs="Times New Roman"/>
          <w:sz w:val="24"/>
          <w:szCs w:val="24"/>
        </w:rPr>
        <w:t>events can simultaneously conflict with one goal while facilitating another goal (Boudreaux &amp; Ozer, 2013)</w:t>
      </w:r>
      <w:r w:rsidR="00634026">
        <w:rPr>
          <w:rFonts w:ascii="Times New Roman" w:hAnsi="Times New Roman" w:cs="Times New Roman"/>
          <w:sz w:val="24"/>
          <w:szCs w:val="24"/>
        </w:rPr>
        <w:t xml:space="preserve">. </w:t>
      </w:r>
    </w:p>
    <w:p w14:paraId="29788853" w14:textId="5CE18A89" w:rsidR="00634026" w:rsidRDefault="00D83096" w:rsidP="00634026">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Secondary appraisal adds meaning to the individual’s appraisal of the event or an </w:t>
      </w:r>
      <w:r w:rsidR="005E37DD">
        <w:rPr>
          <w:rFonts w:ascii="Times New Roman" w:hAnsi="Times New Roman" w:cs="Times New Roman"/>
          <w:sz w:val="24"/>
          <w:szCs w:val="24"/>
        </w:rPr>
        <w:t xml:space="preserve">affective </w:t>
      </w:r>
      <w:r>
        <w:rPr>
          <w:rFonts w:ascii="Times New Roman" w:hAnsi="Times New Roman" w:cs="Times New Roman"/>
          <w:sz w:val="24"/>
          <w:szCs w:val="24"/>
        </w:rPr>
        <w:t xml:space="preserve">reaction as a result of this cognitive appraisal of the event. In this second phase of appraisal, one evaluates </w:t>
      </w:r>
      <w:r w:rsidR="00305EA0">
        <w:rPr>
          <w:rFonts w:ascii="Times New Roman" w:hAnsi="Times New Roman" w:cs="Times New Roman"/>
          <w:sz w:val="24"/>
          <w:szCs w:val="24"/>
        </w:rPr>
        <w:t>the impact of</w:t>
      </w:r>
      <w:r>
        <w:rPr>
          <w:rFonts w:ascii="Times New Roman" w:hAnsi="Times New Roman" w:cs="Times New Roman"/>
          <w:sz w:val="24"/>
          <w:szCs w:val="24"/>
        </w:rPr>
        <w:t xml:space="preserve"> the event </w:t>
      </w:r>
      <w:r w:rsidR="00305EA0">
        <w:rPr>
          <w:rFonts w:ascii="Times New Roman" w:hAnsi="Times New Roman" w:cs="Times New Roman"/>
          <w:sz w:val="24"/>
          <w:szCs w:val="24"/>
        </w:rPr>
        <w:t>on their</w:t>
      </w:r>
      <w:r w:rsidR="00786A8B">
        <w:rPr>
          <w:rFonts w:ascii="Times New Roman" w:hAnsi="Times New Roman" w:cs="Times New Roman"/>
          <w:sz w:val="24"/>
          <w:szCs w:val="24"/>
        </w:rPr>
        <w:t xml:space="preserve"> </w:t>
      </w:r>
      <w:r>
        <w:rPr>
          <w:rFonts w:ascii="Times New Roman" w:hAnsi="Times New Roman" w:cs="Times New Roman"/>
          <w:sz w:val="24"/>
          <w:szCs w:val="24"/>
        </w:rPr>
        <w:t xml:space="preserve">personal well-being (Lazarus, 1991). It is widely understood among cognitive theorists that the secondary appraisal is when affect is elicited (e.g., Lazarus, 1991), but </w:t>
      </w:r>
      <w:r w:rsidR="00E01BC4">
        <w:rPr>
          <w:rFonts w:ascii="Times New Roman" w:hAnsi="Times New Roman" w:cs="Times New Roman"/>
          <w:sz w:val="24"/>
          <w:szCs w:val="24"/>
        </w:rPr>
        <w:t xml:space="preserve">the valence of the </w:t>
      </w:r>
      <w:r>
        <w:rPr>
          <w:rFonts w:ascii="Times New Roman" w:hAnsi="Times New Roman" w:cs="Times New Roman"/>
          <w:sz w:val="24"/>
          <w:szCs w:val="24"/>
        </w:rPr>
        <w:t xml:space="preserve">affect will often </w:t>
      </w:r>
      <w:r w:rsidR="00E462A4">
        <w:rPr>
          <w:rFonts w:ascii="Times New Roman" w:hAnsi="Times New Roman" w:cs="Times New Roman"/>
          <w:sz w:val="24"/>
          <w:szCs w:val="24"/>
        </w:rPr>
        <w:t>reflect the outcome of</w:t>
      </w:r>
      <w:r>
        <w:rPr>
          <w:rFonts w:ascii="Times New Roman" w:hAnsi="Times New Roman" w:cs="Times New Roman"/>
          <w:sz w:val="24"/>
          <w:szCs w:val="24"/>
        </w:rPr>
        <w:t xml:space="preserve"> the primary appraisal. </w:t>
      </w:r>
      <w:r w:rsidR="009F256C">
        <w:rPr>
          <w:rFonts w:ascii="Times New Roman" w:hAnsi="Times New Roman" w:cs="Times New Roman"/>
          <w:sz w:val="24"/>
          <w:szCs w:val="24"/>
        </w:rPr>
        <w:t>Thus, i</w:t>
      </w:r>
      <w:r>
        <w:rPr>
          <w:rFonts w:ascii="Times New Roman" w:hAnsi="Times New Roman" w:cs="Times New Roman"/>
          <w:sz w:val="24"/>
          <w:szCs w:val="24"/>
        </w:rPr>
        <w:t xml:space="preserve">f </w:t>
      </w:r>
      <w:r w:rsidR="009F256C">
        <w:rPr>
          <w:rFonts w:ascii="Times New Roman" w:hAnsi="Times New Roman" w:cs="Times New Roman"/>
          <w:sz w:val="24"/>
          <w:szCs w:val="24"/>
        </w:rPr>
        <w:t>a boundary violation</w:t>
      </w:r>
      <w:r>
        <w:rPr>
          <w:rFonts w:ascii="Times New Roman" w:hAnsi="Times New Roman" w:cs="Times New Roman"/>
          <w:sz w:val="24"/>
          <w:szCs w:val="24"/>
        </w:rPr>
        <w:t xml:space="preserve"> </w:t>
      </w:r>
      <w:r w:rsidR="009F256C">
        <w:rPr>
          <w:rFonts w:ascii="Times New Roman" w:hAnsi="Times New Roman" w:cs="Times New Roman"/>
          <w:sz w:val="24"/>
          <w:szCs w:val="24"/>
        </w:rPr>
        <w:t xml:space="preserve">event </w:t>
      </w:r>
      <w:r>
        <w:rPr>
          <w:rFonts w:ascii="Times New Roman" w:hAnsi="Times New Roman" w:cs="Times New Roman"/>
          <w:sz w:val="24"/>
          <w:szCs w:val="24"/>
        </w:rPr>
        <w:t xml:space="preserve">is appraised as facilitating a personal goal, </w:t>
      </w:r>
      <w:r>
        <w:rPr>
          <w:rFonts w:ascii="Times New Roman" w:hAnsi="Times New Roman" w:cs="Times New Roman"/>
          <w:sz w:val="24"/>
          <w:szCs w:val="24"/>
        </w:rPr>
        <w:lastRenderedPageBreak/>
        <w:t xml:space="preserve">then positive affect will follow. If </w:t>
      </w:r>
      <w:r w:rsidR="009F256C">
        <w:rPr>
          <w:rFonts w:ascii="Times New Roman" w:hAnsi="Times New Roman" w:cs="Times New Roman"/>
          <w:sz w:val="24"/>
          <w:szCs w:val="24"/>
        </w:rPr>
        <w:t>a boundary violation</w:t>
      </w:r>
      <w:r>
        <w:rPr>
          <w:rFonts w:ascii="Times New Roman" w:hAnsi="Times New Roman" w:cs="Times New Roman"/>
          <w:sz w:val="24"/>
          <w:szCs w:val="24"/>
        </w:rPr>
        <w:t xml:space="preserve"> event is appraised as </w:t>
      </w:r>
      <w:r w:rsidR="00B225B8">
        <w:rPr>
          <w:rFonts w:ascii="Times New Roman" w:hAnsi="Times New Roman" w:cs="Times New Roman"/>
          <w:sz w:val="24"/>
          <w:szCs w:val="24"/>
        </w:rPr>
        <w:t>obstructing</w:t>
      </w:r>
      <w:r>
        <w:rPr>
          <w:rFonts w:ascii="Times New Roman" w:hAnsi="Times New Roman" w:cs="Times New Roman"/>
          <w:sz w:val="24"/>
          <w:szCs w:val="24"/>
        </w:rPr>
        <w:t xml:space="preserve"> a personal goal, then negative affect will follow (Locke &amp; Latham, 1990). </w:t>
      </w:r>
      <w:r w:rsidR="00E462A4">
        <w:rPr>
          <w:rFonts w:ascii="Times New Roman" w:hAnsi="Times New Roman" w:cs="Times New Roman"/>
          <w:sz w:val="24"/>
          <w:szCs w:val="24"/>
        </w:rPr>
        <w:t xml:space="preserve">Carver and Scheier (1990) refine this process further to suggest that discrepancies in the cognitive appraisal process associated with more progress toward goals generates more positive affect but discrepancies associated with less progress toward goals generates more negative affect. </w:t>
      </w:r>
    </w:p>
    <w:p w14:paraId="0895663A" w14:textId="667F62A9" w:rsidR="005059EE" w:rsidRDefault="005059EE" w:rsidP="0045094B">
      <w:pPr>
        <w:widowControl w:val="0"/>
        <w:spacing w:after="0" w:line="480" w:lineRule="auto"/>
        <w:rPr>
          <w:rFonts w:ascii="Times New Roman" w:hAnsi="Times New Roman" w:cs="Times New Roman"/>
          <w:b/>
          <w:sz w:val="24"/>
          <w:szCs w:val="24"/>
        </w:rPr>
      </w:pPr>
      <w:r w:rsidRPr="0045094B">
        <w:rPr>
          <w:rFonts w:ascii="Times New Roman" w:hAnsi="Times New Roman" w:cs="Times New Roman"/>
          <w:b/>
          <w:sz w:val="24"/>
          <w:szCs w:val="24"/>
        </w:rPr>
        <w:t>Hypothesis Development</w:t>
      </w:r>
    </w:p>
    <w:p w14:paraId="108D97EA" w14:textId="7B472A1E" w:rsidR="00350232" w:rsidRDefault="006F4DC0" w:rsidP="00626190">
      <w:pPr>
        <w:widowControl w:val="0"/>
        <w:spacing w:after="0" w:line="480" w:lineRule="auto"/>
        <w:ind w:firstLine="720"/>
        <w:rPr>
          <w:rFonts w:ascii="Times New Roman" w:hAnsi="Times New Roman" w:cs="Times New Roman"/>
          <w:sz w:val="24"/>
          <w:szCs w:val="24"/>
        </w:rPr>
      </w:pPr>
      <w:r w:rsidRPr="0045094B">
        <w:rPr>
          <w:rFonts w:ascii="Times New Roman" w:hAnsi="Times New Roman" w:cs="Times New Roman"/>
          <w:sz w:val="24"/>
          <w:szCs w:val="24"/>
        </w:rPr>
        <w:t xml:space="preserve">As </w:t>
      </w:r>
      <w:r w:rsidRPr="00626190">
        <w:rPr>
          <w:rFonts w:ascii="Times New Roman" w:hAnsi="Times New Roman" w:cs="Times New Roman"/>
          <w:sz w:val="24"/>
          <w:szCs w:val="24"/>
        </w:rPr>
        <w:t>elucidated</w:t>
      </w:r>
      <w:r w:rsidRPr="0045094B">
        <w:rPr>
          <w:rFonts w:ascii="Times New Roman" w:hAnsi="Times New Roman" w:cs="Times New Roman"/>
          <w:sz w:val="24"/>
          <w:szCs w:val="24"/>
        </w:rPr>
        <w:t xml:space="preserve"> above</w:t>
      </w:r>
      <w:r>
        <w:rPr>
          <w:rFonts w:ascii="Times New Roman" w:hAnsi="Times New Roman" w:cs="Times New Roman"/>
          <w:b/>
          <w:sz w:val="24"/>
          <w:szCs w:val="24"/>
        </w:rPr>
        <w:t xml:space="preserve">, </w:t>
      </w:r>
      <w:r>
        <w:rPr>
          <w:rFonts w:ascii="Times New Roman" w:hAnsi="Times New Roman" w:cs="Times New Roman"/>
          <w:sz w:val="24"/>
          <w:szCs w:val="24"/>
        </w:rPr>
        <w:t xml:space="preserve">AET outlines the cognitive processes individuals undergo each time a boundary violation event </w:t>
      </w:r>
      <w:r w:rsidR="00677F8F">
        <w:rPr>
          <w:rFonts w:ascii="Times New Roman" w:hAnsi="Times New Roman" w:cs="Times New Roman"/>
          <w:sz w:val="24"/>
          <w:szCs w:val="24"/>
        </w:rPr>
        <w:t>breaches work-family boundaries</w:t>
      </w:r>
      <w:r>
        <w:rPr>
          <w:rFonts w:ascii="Times New Roman" w:hAnsi="Times New Roman" w:cs="Times New Roman"/>
          <w:sz w:val="24"/>
          <w:szCs w:val="24"/>
        </w:rPr>
        <w:t xml:space="preserve">. </w:t>
      </w:r>
      <w:r w:rsidR="00183197">
        <w:rPr>
          <w:rFonts w:ascii="Times New Roman" w:hAnsi="Times New Roman" w:cs="Times New Roman"/>
          <w:sz w:val="24"/>
          <w:szCs w:val="24"/>
        </w:rPr>
        <w:t>P</w:t>
      </w:r>
      <w:r w:rsidR="005059EE">
        <w:rPr>
          <w:rFonts w:ascii="Times New Roman" w:hAnsi="Times New Roman" w:cs="Times New Roman"/>
          <w:sz w:val="24"/>
          <w:szCs w:val="24"/>
        </w:rPr>
        <w:t>rimary appraisal describes how boundary violation events generate a cognitive appraisal of the event as goal obstructing and/or goal facilitating</w:t>
      </w:r>
      <w:r w:rsidR="00350232">
        <w:rPr>
          <w:rFonts w:ascii="Times New Roman" w:hAnsi="Times New Roman" w:cs="Times New Roman"/>
          <w:sz w:val="24"/>
          <w:szCs w:val="24"/>
        </w:rPr>
        <w:t>;</w:t>
      </w:r>
      <w:r>
        <w:rPr>
          <w:rFonts w:ascii="Times New Roman" w:hAnsi="Times New Roman" w:cs="Times New Roman"/>
          <w:sz w:val="24"/>
          <w:szCs w:val="24"/>
        </w:rPr>
        <w:t xml:space="preserve"> secondary appraisal adds meaning to individuals’ appraisal of the event and </w:t>
      </w:r>
      <w:r w:rsidR="00350232">
        <w:rPr>
          <w:rFonts w:ascii="Times New Roman" w:hAnsi="Times New Roman" w:cs="Times New Roman"/>
          <w:sz w:val="24"/>
          <w:szCs w:val="24"/>
        </w:rPr>
        <w:t xml:space="preserve">is when a resulting affective experience is elicited. </w:t>
      </w:r>
      <w:r w:rsidR="004658E3">
        <w:rPr>
          <w:rFonts w:ascii="Times New Roman" w:hAnsi="Times New Roman" w:cs="Times New Roman"/>
          <w:sz w:val="24"/>
          <w:szCs w:val="24"/>
        </w:rPr>
        <w:t xml:space="preserve">Thus, </w:t>
      </w:r>
      <w:r w:rsidR="006025B8">
        <w:rPr>
          <w:rFonts w:ascii="Times New Roman" w:hAnsi="Times New Roman" w:cs="Times New Roman"/>
          <w:sz w:val="24"/>
          <w:szCs w:val="24"/>
        </w:rPr>
        <w:t xml:space="preserve">the more unfavorable (i.e., goal obstructing) an </w:t>
      </w:r>
      <w:r w:rsidR="00722BBD">
        <w:rPr>
          <w:rFonts w:ascii="Times New Roman" w:hAnsi="Times New Roman" w:cs="Times New Roman"/>
          <w:sz w:val="24"/>
          <w:szCs w:val="24"/>
        </w:rPr>
        <w:t>individual</w:t>
      </w:r>
      <w:r w:rsidR="006025B8">
        <w:rPr>
          <w:rFonts w:ascii="Times New Roman" w:hAnsi="Times New Roman" w:cs="Times New Roman"/>
          <w:sz w:val="24"/>
          <w:szCs w:val="24"/>
        </w:rPr>
        <w:t>’</w:t>
      </w:r>
      <w:r w:rsidR="00722BBD">
        <w:rPr>
          <w:rFonts w:ascii="Times New Roman" w:hAnsi="Times New Roman" w:cs="Times New Roman"/>
          <w:sz w:val="24"/>
          <w:szCs w:val="24"/>
        </w:rPr>
        <w:t xml:space="preserve">s </w:t>
      </w:r>
      <w:r w:rsidR="006025B8">
        <w:rPr>
          <w:rFonts w:ascii="Times New Roman" w:hAnsi="Times New Roman" w:cs="Times New Roman"/>
          <w:sz w:val="24"/>
          <w:szCs w:val="24"/>
        </w:rPr>
        <w:t xml:space="preserve">appraisal of </w:t>
      </w:r>
      <w:r w:rsidR="004658E3">
        <w:rPr>
          <w:rFonts w:ascii="Times New Roman" w:hAnsi="Times New Roman" w:cs="Times New Roman"/>
          <w:sz w:val="24"/>
          <w:szCs w:val="24"/>
        </w:rPr>
        <w:t>a boundary violation</w:t>
      </w:r>
      <w:r w:rsidR="00BD3CF2">
        <w:rPr>
          <w:rFonts w:ascii="Times New Roman" w:hAnsi="Times New Roman" w:cs="Times New Roman"/>
          <w:sz w:val="24"/>
          <w:szCs w:val="24"/>
        </w:rPr>
        <w:t xml:space="preserve">, </w:t>
      </w:r>
      <w:r w:rsidR="006025B8">
        <w:rPr>
          <w:rFonts w:ascii="Times New Roman" w:hAnsi="Times New Roman" w:cs="Times New Roman"/>
          <w:sz w:val="24"/>
          <w:szCs w:val="24"/>
        </w:rPr>
        <w:t>the more</w:t>
      </w:r>
      <w:r w:rsidR="00BD3CF2">
        <w:rPr>
          <w:rFonts w:ascii="Times New Roman" w:hAnsi="Times New Roman" w:cs="Times New Roman"/>
          <w:sz w:val="24"/>
          <w:szCs w:val="24"/>
        </w:rPr>
        <w:t xml:space="preserve"> likely</w:t>
      </w:r>
      <w:r w:rsidR="006025B8">
        <w:rPr>
          <w:rFonts w:ascii="Times New Roman" w:hAnsi="Times New Roman" w:cs="Times New Roman"/>
          <w:sz w:val="24"/>
          <w:szCs w:val="24"/>
        </w:rPr>
        <w:t xml:space="preserve"> they are</w:t>
      </w:r>
      <w:r w:rsidR="00BD3CF2">
        <w:rPr>
          <w:rFonts w:ascii="Times New Roman" w:hAnsi="Times New Roman" w:cs="Times New Roman"/>
          <w:sz w:val="24"/>
          <w:szCs w:val="24"/>
        </w:rPr>
        <w:t xml:space="preserve"> to experience negative affect. Conversely, </w:t>
      </w:r>
      <w:r w:rsidR="006025B8">
        <w:rPr>
          <w:rFonts w:ascii="Times New Roman" w:hAnsi="Times New Roman" w:cs="Times New Roman"/>
          <w:sz w:val="24"/>
          <w:szCs w:val="24"/>
        </w:rPr>
        <w:t xml:space="preserve">the more favorable (i.e., goal facilitating) their appraisal of that boundary violation, the more likely </w:t>
      </w:r>
      <w:r w:rsidR="00BD3CF2">
        <w:rPr>
          <w:rFonts w:ascii="Times New Roman" w:hAnsi="Times New Roman" w:cs="Times New Roman"/>
          <w:sz w:val="24"/>
          <w:szCs w:val="24"/>
        </w:rPr>
        <w:t xml:space="preserve">they are to experience </w:t>
      </w:r>
      <w:r w:rsidR="00677F8F">
        <w:rPr>
          <w:rFonts w:ascii="Times New Roman" w:hAnsi="Times New Roman" w:cs="Times New Roman"/>
          <w:sz w:val="24"/>
          <w:szCs w:val="24"/>
        </w:rPr>
        <w:t>positive</w:t>
      </w:r>
      <w:r w:rsidR="00BD3CF2">
        <w:rPr>
          <w:rFonts w:ascii="Times New Roman" w:hAnsi="Times New Roman" w:cs="Times New Roman"/>
          <w:sz w:val="24"/>
          <w:szCs w:val="24"/>
        </w:rPr>
        <w:t xml:space="preserve"> affect. P</w:t>
      </w:r>
      <w:r w:rsidR="00722BBD">
        <w:rPr>
          <w:rFonts w:ascii="Times New Roman" w:hAnsi="Times New Roman" w:cs="Times New Roman"/>
          <w:sz w:val="24"/>
          <w:szCs w:val="24"/>
        </w:rPr>
        <w:t>ast research and theory support</w:t>
      </w:r>
      <w:r w:rsidR="00BD3CF2">
        <w:rPr>
          <w:rFonts w:ascii="Times New Roman" w:hAnsi="Times New Roman" w:cs="Times New Roman"/>
          <w:sz w:val="24"/>
          <w:szCs w:val="24"/>
        </w:rPr>
        <w:t>s each of these proposed relationships. Specifically, studies have found</w:t>
      </w:r>
      <w:r w:rsidR="00722BBD">
        <w:rPr>
          <w:rFonts w:ascii="Times New Roman" w:hAnsi="Times New Roman" w:cs="Times New Roman"/>
          <w:sz w:val="24"/>
          <w:szCs w:val="24"/>
        </w:rPr>
        <w:t xml:space="preserve"> a relationship between goal obstruction and negative affect and indicators of poor well-being (Boudreaux &amp; Ozer, 2013; Carver &amp; Scheier, 1990; Riediger &amp; Freund, 2004; Wiese &amp; Salmela-Aro, 2008)</w:t>
      </w:r>
      <w:r w:rsidR="00BD3CF2">
        <w:rPr>
          <w:rFonts w:ascii="Times New Roman" w:hAnsi="Times New Roman" w:cs="Times New Roman"/>
          <w:sz w:val="24"/>
          <w:szCs w:val="24"/>
        </w:rPr>
        <w:t xml:space="preserve">, and between </w:t>
      </w:r>
      <w:r w:rsidR="00722BBD">
        <w:rPr>
          <w:rFonts w:ascii="Times New Roman" w:hAnsi="Times New Roman" w:cs="Times New Roman"/>
          <w:sz w:val="24"/>
          <w:szCs w:val="24"/>
        </w:rPr>
        <w:t xml:space="preserve">goal facilitation </w:t>
      </w:r>
      <w:r w:rsidR="00BD3CF2">
        <w:rPr>
          <w:rFonts w:ascii="Times New Roman" w:hAnsi="Times New Roman" w:cs="Times New Roman"/>
          <w:sz w:val="24"/>
          <w:szCs w:val="24"/>
        </w:rPr>
        <w:t>and</w:t>
      </w:r>
      <w:r w:rsidR="00722BBD">
        <w:rPr>
          <w:rFonts w:ascii="Times New Roman" w:hAnsi="Times New Roman" w:cs="Times New Roman"/>
          <w:sz w:val="24"/>
          <w:szCs w:val="24"/>
        </w:rPr>
        <w:t xml:space="preserve"> positive affect (Boudreaux &amp; Ozer, 2013) and enhanced well-being (Wiese, 2007; Wiese &amp; Salmela-Aro, 2008). </w:t>
      </w:r>
    </w:p>
    <w:p w14:paraId="624E5014" w14:textId="7427AF0A" w:rsidR="00677F8F" w:rsidRDefault="00350232" w:rsidP="0045094B">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183197">
        <w:rPr>
          <w:rFonts w:ascii="Times New Roman" w:hAnsi="Times New Roman" w:cs="Times New Roman"/>
          <w:sz w:val="24"/>
          <w:szCs w:val="24"/>
        </w:rPr>
        <w:t xml:space="preserve">Consistent with </w:t>
      </w:r>
      <w:r w:rsidR="00267DFE">
        <w:rPr>
          <w:rFonts w:ascii="Times New Roman" w:hAnsi="Times New Roman" w:cs="Times New Roman"/>
          <w:sz w:val="24"/>
          <w:szCs w:val="24"/>
        </w:rPr>
        <w:t>boundary theory</w:t>
      </w:r>
      <w:r>
        <w:rPr>
          <w:rFonts w:ascii="Times New Roman" w:hAnsi="Times New Roman" w:cs="Times New Roman"/>
          <w:sz w:val="24"/>
          <w:szCs w:val="24"/>
        </w:rPr>
        <w:t xml:space="preserve"> and </w:t>
      </w:r>
      <w:r w:rsidR="0020781B">
        <w:rPr>
          <w:rFonts w:ascii="Times New Roman" w:hAnsi="Times New Roman" w:cs="Times New Roman"/>
          <w:sz w:val="24"/>
          <w:szCs w:val="24"/>
        </w:rPr>
        <w:t>research support</w:t>
      </w:r>
      <w:r>
        <w:rPr>
          <w:rFonts w:ascii="Times New Roman" w:hAnsi="Times New Roman" w:cs="Times New Roman"/>
          <w:sz w:val="24"/>
          <w:szCs w:val="24"/>
        </w:rPr>
        <w:t xml:space="preserve"> that people usually have </w:t>
      </w:r>
      <w:r w:rsidR="0020781B">
        <w:rPr>
          <w:rFonts w:ascii="Times New Roman" w:hAnsi="Times New Roman" w:cs="Times New Roman"/>
          <w:sz w:val="24"/>
          <w:szCs w:val="24"/>
        </w:rPr>
        <w:t>multiple simultaneous goals (Riediger &amp; Freund, 2004)</w:t>
      </w:r>
      <w:r w:rsidR="00183197">
        <w:rPr>
          <w:rFonts w:ascii="Times New Roman" w:hAnsi="Times New Roman" w:cs="Times New Roman"/>
          <w:sz w:val="24"/>
          <w:szCs w:val="24"/>
        </w:rPr>
        <w:t xml:space="preserve">, we predict that boundary violations will be appraised in reference to both work goals and family goals. A boundary violation at work (when family interrupts work) is likely to obstruct work goals </w:t>
      </w:r>
      <w:r w:rsidR="00677F8F">
        <w:rPr>
          <w:rFonts w:ascii="Times New Roman" w:hAnsi="Times New Roman" w:cs="Times New Roman"/>
          <w:sz w:val="24"/>
          <w:szCs w:val="24"/>
        </w:rPr>
        <w:t xml:space="preserve">due to the fact that they had to stop </w:t>
      </w:r>
      <w:r w:rsidR="00677F8F">
        <w:rPr>
          <w:rFonts w:ascii="Times New Roman" w:hAnsi="Times New Roman" w:cs="Times New Roman"/>
          <w:sz w:val="24"/>
          <w:szCs w:val="24"/>
        </w:rPr>
        <w:lastRenderedPageBreak/>
        <w:t xml:space="preserve">working during the boundary violation. </w:t>
      </w:r>
      <w:r w:rsidR="0020781B">
        <w:rPr>
          <w:rFonts w:ascii="Times New Roman" w:hAnsi="Times New Roman" w:cs="Times New Roman"/>
          <w:sz w:val="24"/>
          <w:szCs w:val="24"/>
        </w:rPr>
        <w:t xml:space="preserve">A violation is an </w:t>
      </w:r>
      <w:r w:rsidR="00764D93">
        <w:rPr>
          <w:rFonts w:ascii="Times New Roman" w:hAnsi="Times New Roman" w:cs="Times New Roman"/>
          <w:sz w:val="24"/>
          <w:szCs w:val="24"/>
        </w:rPr>
        <w:t>instance</w:t>
      </w:r>
      <w:r w:rsidR="0020781B">
        <w:rPr>
          <w:rFonts w:ascii="Times New Roman" w:hAnsi="Times New Roman" w:cs="Times New Roman"/>
          <w:sz w:val="24"/>
          <w:szCs w:val="24"/>
        </w:rPr>
        <w:t xml:space="preserve"> of time-based role conflict where an individual must transition from one role to another as “multiple roles may compete for a person’s time” (Greenhaus &amp; Beutell, 1985, p. 77). Such an</w:t>
      </w:r>
      <w:r w:rsidR="0036217E">
        <w:rPr>
          <w:rFonts w:ascii="Times New Roman" w:hAnsi="Times New Roman" w:cs="Times New Roman"/>
          <w:sz w:val="24"/>
          <w:szCs w:val="24"/>
        </w:rPr>
        <w:t xml:space="preserve"> interruption draws attention away from where attention was focused before the interruption (Baddeley, 1972). </w:t>
      </w:r>
      <w:r w:rsidR="00677F8F">
        <w:rPr>
          <w:rFonts w:ascii="Times New Roman" w:hAnsi="Times New Roman" w:cs="Times New Roman"/>
          <w:sz w:val="24"/>
          <w:szCs w:val="24"/>
        </w:rPr>
        <w:t>The notion of time constraints</w:t>
      </w:r>
      <w:r w:rsidR="00764D93">
        <w:rPr>
          <w:rFonts w:ascii="Times New Roman" w:hAnsi="Times New Roman" w:cs="Times New Roman"/>
          <w:sz w:val="24"/>
          <w:szCs w:val="24"/>
        </w:rPr>
        <w:t xml:space="preserve"> around boundaries (Ashforth et al., 2000)</w:t>
      </w:r>
      <w:r w:rsidR="00677F8F">
        <w:rPr>
          <w:rFonts w:ascii="Times New Roman" w:hAnsi="Times New Roman" w:cs="Times New Roman"/>
          <w:sz w:val="24"/>
          <w:szCs w:val="24"/>
        </w:rPr>
        <w:t xml:space="preserve"> </w:t>
      </w:r>
      <w:r w:rsidR="0020781B">
        <w:rPr>
          <w:rFonts w:ascii="Times New Roman" w:hAnsi="Times New Roman" w:cs="Times New Roman"/>
          <w:sz w:val="24"/>
          <w:szCs w:val="24"/>
        </w:rPr>
        <w:t xml:space="preserve">and limited </w:t>
      </w:r>
      <w:r w:rsidR="00F969B5">
        <w:rPr>
          <w:rFonts w:ascii="Times New Roman" w:hAnsi="Times New Roman" w:cs="Times New Roman"/>
          <w:sz w:val="24"/>
          <w:szCs w:val="24"/>
        </w:rPr>
        <w:t xml:space="preserve">cognitive </w:t>
      </w:r>
      <w:r w:rsidR="0020781B">
        <w:rPr>
          <w:rFonts w:ascii="Times New Roman" w:hAnsi="Times New Roman" w:cs="Times New Roman"/>
          <w:sz w:val="24"/>
          <w:szCs w:val="24"/>
        </w:rPr>
        <w:t>resources</w:t>
      </w:r>
      <w:r w:rsidR="00764D93">
        <w:rPr>
          <w:rFonts w:ascii="Times New Roman" w:hAnsi="Times New Roman" w:cs="Times New Roman"/>
          <w:sz w:val="24"/>
          <w:szCs w:val="24"/>
        </w:rPr>
        <w:t xml:space="preserve"> (Hobfoll, 1989</w:t>
      </w:r>
      <w:r w:rsidR="00D358AB">
        <w:rPr>
          <w:rFonts w:ascii="Times New Roman" w:hAnsi="Times New Roman" w:cs="Times New Roman"/>
          <w:sz w:val="24"/>
          <w:szCs w:val="24"/>
        </w:rPr>
        <w:t>; Smit et al., 2016</w:t>
      </w:r>
      <w:r w:rsidR="00764D93">
        <w:rPr>
          <w:rFonts w:ascii="Times New Roman" w:hAnsi="Times New Roman" w:cs="Times New Roman"/>
          <w:sz w:val="24"/>
          <w:szCs w:val="24"/>
        </w:rPr>
        <w:t>)</w:t>
      </w:r>
      <w:r w:rsidR="0020781B">
        <w:rPr>
          <w:rFonts w:ascii="Times New Roman" w:hAnsi="Times New Roman" w:cs="Times New Roman"/>
          <w:sz w:val="24"/>
          <w:szCs w:val="24"/>
        </w:rPr>
        <w:t xml:space="preserve"> </w:t>
      </w:r>
      <w:r w:rsidR="00677F8F">
        <w:rPr>
          <w:rFonts w:ascii="Times New Roman" w:hAnsi="Times New Roman" w:cs="Times New Roman"/>
          <w:sz w:val="24"/>
          <w:szCs w:val="24"/>
        </w:rPr>
        <w:t xml:space="preserve">implies that time can only be spent focusing attention on work or family at one time, and time spent on one domain necessarily reduces time spent on the other domain. </w:t>
      </w:r>
      <w:r w:rsidR="0020781B">
        <w:rPr>
          <w:rFonts w:ascii="Times New Roman" w:hAnsi="Times New Roman" w:cs="Times New Roman"/>
          <w:sz w:val="24"/>
          <w:szCs w:val="24"/>
        </w:rPr>
        <w:t xml:space="preserve">This should lead to an appraisal of goal obstruction of the domain where attention was neglected during the violation event. </w:t>
      </w:r>
      <w:r w:rsidR="00677F8F">
        <w:rPr>
          <w:rFonts w:ascii="Times New Roman" w:hAnsi="Times New Roman" w:cs="Times New Roman"/>
          <w:sz w:val="24"/>
          <w:szCs w:val="24"/>
        </w:rPr>
        <w:t>At the same time, that boundary violation at work will</w:t>
      </w:r>
      <w:r w:rsidR="001B363F">
        <w:rPr>
          <w:rFonts w:ascii="Times New Roman" w:hAnsi="Times New Roman" w:cs="Times New Roman"/>
          <w:sz w:val="24"/>
          <w:szCs w:val="24"/>
        </w:rPr>
        <w:t xml:space="preserve"> likely</w:t>
      </w:r>
      <w:r w:rsidR="00677F8F">
        <w:rPr>
          <w:rFonts w:ascii="Times New Roman" w:hAnsi="Times New Roman" w:cs="Times New Roman"/>
          <w:sz w:val="24"/>
          <w:szCs w:val="24"/>
        </w:rPr>
        <w:t xml:space="preserve"> </w:t>
      </w:r>
      <w:r w:rsidR="001B363F">
        <w:rPr>
          <w:rFonts w:ascii="Times New Roman" w:hAnsi="Times New Roman" w:cs="Times New Roman"/>
          <w:sz w:val="24"/>
          <w:szCs w:val="24"/>
        </w:rPr>
        <w:t xml:space="preserve">be appraised as </w:t>
      </w:r>
      <w:r w:rsidR="00183197">
        <w:rPr>
          <w:rFonts w:ascii="Times New Roman" w:hAnsi="Times New Roman" w:cs="Times New Roman"/>
          <w:sz w:val="24"/>
          <w:szCs w:val="24"/>
        </w:rPr>
        <w:t>facilitat</w:t>
      </w:r>
      <w:r w:rsidR="001B363F">
        <w:rPr>
          <w:rFonts w:ascii="Times New Roman" w:hAnsi="Times New Roman" w:cs="Times New Roman"/>
          <w:sz w:val="24"/>
          <w:szCs w:val="24"/>
        </w:rPr>
        <w:t>ing</w:t>
      </w:r>
      <w:r w:rsidR="00183197">
        <w:rPr>
          <w:rFonts w:ascii="Times New Roman" w:hAnsi="Times New Roman" w:cs="Times New Roman"/>
          <w:sz w:val="24"/>
          <w:szCs w:val="24"/>
        </w:rPr>
        <w:t xml:space="preserve"> family goals</w:t>
      </w:r>
      <w:r w:rsidR="00677F8F">
        <w:rPr>
          <w:rFonts w:ascii="Times New Roman" w:hAnsi="Times New Roman" w:cs="Times New Roman"/>
          <w:sz w:val="24"/>
          <w:szCs w:val="24"/>
        </w:rPr>
        <w:t xml:space="preserve"> because the individual is using the interruption time </w:t>
      </w:r>
      <w:r w:rsidR="0020781B">
        <w:rPr>
          <w:rFonts w:ascii="Times New Roman" w:hAnsi="Times New Roman" w:cs="Times New Roman"/>
          <w:sz w:val="24"/>
          <w:szCs w:val="24"/>
        </w:rPr>
        <w:t>to direct attention toward family members and family goals</w:t>
      </w:r>
      <w:r w:rsidR="00677F8F">
        <w:rPr>
          <w:rFonts w:ascii="Times New Roman" w:hAnsi="Times New Roman" w:cs="Times New Roman"/>
          <w:sz w:val="24"/>
          <w:szCs w:val="24"/>
        </w:rPr>
        <w:t xml:space="preserve">. </w:t>
      </w:r>
    </w:p>
    <w:p w14:paraId="23079744" w14:textId="12BC851C" w:rsidR="00183197" w:rsidRPr="0045094B" w:rsidRDefault="001022ED" w:rsidP="00677F8F">
      <w:pPr>
        <w:widowControl w:val="0"/>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 xml:space="preserve">In response to a boundary violation at work, </w:t>
      </w:r>
      <w:r w:rsidR="00A33B00">
        <w:rPr>
          <w:rFonts w:ascii="Times New Roman" w:hAnsi="Times New Roman" w:cs="Times New Roman"/>
          <w:sz w:val="24"/>
          <w:szCs w:val="24"/>
        </w:rPr>
        <w:t xml:space="preserve">when </w:t>
      </w:r>
      <w:r>
        <w:rPr>
          <w:rFonts w:ascii="Times New Roman" w:hAnsi="Times New Roman" w:cs="Times New Roman"/>
          <w:sz w:val="24"/>
          <w:szCs w:val="24"/>
        </w:rPr>
        <w:t>individuals appraise boundary violation</w:t>
      </w:r>
      <w:r w:rsidR="00A33B00">
        <w:rPr>
          <w:rFonts w:ascii="Times New Roman" w:hAnsi="Times New Roman" w:cs="Times New Roman"/>
          <w:sz w:val="24"/>
          <w:szCs w:val="24"/>
        </w:rPr>
        <w:t>s</w:t>
      </w:r>
      <w:r>
        <w:rPr>
          <w:rFonts w:ascii="Times New Roman" w:hAnsi="Times New Roman" w:cs="Times New Roman"/>
          <w:sz w:val="24"/>
          <w:szCs w:val="24"/>
        </w:rPr>
        <w:t xml:space="preserve"> as obstructing their work goals</w:t>
      </w:r>
      <w:r w:rsidR="00626190">
        <w:rPr>
          <w:rFonts w:ascii="Times New Roman" w:hAnsi="Times New Roman" w:cs="Times New Roman"/>
          <w:sz w:val="24"/>
          <w:szCs w:val="24"/>
        </w:rPr>
        <w:t xml:space="preserve">, </w:t>
      </w:r>
      <w:r w:rsidR="00A33B00">
        <w:rPr>
          <w:rFonts w:ascii="Times New Roman" w:hAnsi="Times New Roman" w:cs="Times New Roman"/>
          <w:sz w:val="24"/>
          <w:szCs w:val="24"/>
        </w:rPr>
        <w:t>AET suggests this</w:t>
      </w:r>
      <w:r w:rsidR="00626190">
        <w:rPr>
          <w:rFonts w:ascii="Times New Roman" w:hAnsi="Times New Roman" w:cs="Times New Roman"/>
          <w:sz w:val="24"/>
          <w:szCs w:val="24"/>
        </w:rPr>
        <w:t xml:space="preserve"> will result in a negative affective experience</w:t>
      </w:r>
      <w:r>
        <w:rPr>
          <w:rFonts w:ascii="Times New Roman" w:hAnsi="Times New Roman" w:cs="Times New Roman"/>
          <w:sz w:val="24"/>
          <w:szCs w:val="24"/>
        </w:rPr>
        <w:t xml:space="preserve">. On the other hand, </w:t>
      </w:r>
      <w:r w:rsidR="00A71554">
        <w:rPr>
          <w:rFonts w:ascii="Times New Roman" w:hAnsi="Times New Roman" w:cs="Times New Roman"/>
          <w:sz w:val="24"/>
          <w:szCs w:val="24"/>
        </w:rPr>
        <w:t xml:space="preserve">because individuals are attending to needs of their family, </w:t>
      </w:r>
      <w:r>
        <w:rPr>
          <w:rFonts w:ascii="Times New Roman" w:hAnsi="Times New Roman" w:cs="Times New Roman"/>
          <w:sz w:val="24"/>
          <w:szCs w:val="24"/>
        </w:rPr>
        <w:t xml:space="preserve">that same boundary violation is </w:t>
      </w:r>
      <w:r w:rsidR="00A71554">
        <w:rPr>
          <w:rFonts w:ascii="Times New Roman" w:hAnsi="Times New Roman" w:cs="Times New Roman"/>
          <w:sz w:val="24"/>
          <w:szCs w:val="24"/>
        </w:rPr>
        <w:t xml:space="preserve">also </w:t>
      </w:r>
      <w:r>
        <w:rPr>
          <w:rFonts w:ascii="Times New Roman" w:hAnsi="Times New Roman" w:cs="Times New Roman"/>
          <w:sz w:val="24"/>
          <w:szCs w:val="24"/>
        </w:rPr>
        <w:t xml:space="preserve">likely to be appraised as facilitating </w:t>
      </w:r>
      <w:r w:rsidR="00183197">
        <w:rPr>
          <w:rFonts w:ascii="Times New Roman" w:hAnsi="Times New Roman" w:cs="Times New Roman"/>
          <w:sz w:val="24"/>
          <w:szCs w:val="24"/>
        </w:rPr>
        <w:t>family goals</w:t>
      </w:r>
      <w:r w:rsidR="00A71554">
        <w:rPr>
          <w:rFonts w:ascii="Times New Roman" w:hAnsi="Times New Roman" w:cs="Times New Roman"/>
          <w:sz w:val="24"/>
          <w:szCs w:val="24"/>
        </w:rPr>
        <w:t xml:space="preserve"> which </w:t>
      </w:r>
      <w:r w:rsidR="00183197">
        <w:rPr>
          <w:rFonts w:ascii="Times New Roman" w:hAnsi="Times New Roman" w:cs="Times New Roman"/>
          <w:sz w:val="24"/>
          <w:szCs w:val="24"/>
        </w:rPr>
        <w:t xml:space="preserve">will result in a positive affective reaction. In a similar fashion, boundary violations at home during non-work hours (when work interrupts family) may thwart family goals </w:t>
      </w:r>
      <w:r w:rsidR="00A71554">
        <w:rPr>
          <w:rFonts w:ascii="Times New Roman" w:hAnsi="Times New Roman" w:cs="Times New Roman"/>
          <w:sz w:val="24"/>
          <w:szCs w:val="24"/>
        </w:rPr>
        <w:t>while at the same time facilitate work goals. In response to a boundary violation at home, individuals are likely to appraise that boundary violation as obstructing their family goals (because it is taking</w:t>
      </w:r>
      <w:r w:rsidR="00143AE1">
        <w:rPr>
          <w:rFonts w:ascii="Times New Roman" w:hAnsi="Times New Roman" w:cs="Times New Roman"/>
          <w:sz w:val="24"/>
          <w:szCs w:val="24"/>
        </w:rPr>
        <w:t xml:space="preserve"> attention</w:t>
      </w:r>
      <w:r w:rsidR="00A71554">
        <w:rPr>
          <w:rFonts w:ascii="Times New Roman" w:hAnsi="Times New Roman" w:cs="Times New Roman"/>
          <w:sz w:val="24"/>
          <w:szCs w:val="24"/>
        </w:rPr>
        <w:t xml:space="preserve"> away from family time)</w:t>
      </w:r>
      <w:r w:rsidR="00626190">
        <w:rPr>
          <w:rFonts w:ascii="Times New Roman" w:hAnsi="Times New Roman" w:cs="Times New Roman"/>
          <w:sz w:val="24"/>
          <w:szCs w:val="24"/>
        </w:rPr>
        <w:t xml:space="preserve">, which will result in </w:t>
      </w:r>
      <w:r w:rsidR="00183197">
        <w:rPr>
          <w:rFonts w:ascii="Times New Roman" w:hAnsi="Times New Roman" w:cs="Times New Roman"/>
          <w:sz w:val="24"/>
          <w:szCs w:val="24"/>
        </w:rPr>
        <w:t xml:space="preserve">a negative affective reaction </w:t>
      </w:r>
      <w:r w:rsidR="00350232">
        <w:rPr>
          <w:rFonts w:ascii="Times New Roman" w:hAnsi="Times New Roman" w:cs="Times New Roman"/>
          <w:sz w:val="24"/>
          <w:szCs w:val="24"/>
        </w:rPr>
        <w:t>to the boundary violation at home</w:t>
      </w:r>
      <w:r w:rsidR="00626190">
        <w:rPr>
          <w:rFonts w:ascii="Times New Roman" w:hAnsi="Times New Roman" w:cs="Times New Roman"/>
          <w:sz w:val="24"/>
          <w:szCs w:val="24"/>
        </w:rPr>
        <w:t>. Conversely</w:t>
      </w:r>
      <w:r w:rsidR="00350232">
        <w:rPr>
          <w:rFonts w:ascii="Times New Roman" w:hAnsi="Times New Roman" w:cs="Times New Roman"/>
          <w:sz w:val="24"/>
          <w:szCs w:val="24"/>
        </w:rPr>
        <w:t xml:space="preserve">, </w:t>
      </w:r>
      <w:r w:rsidR="00626190">
        <w:rPr>
          <w:rFonts w:ascii="Times New Roman" w:hAnsi="Times New Roman" w:cs="Times New Roman"/>
          <w:sz w:val="24"/>
          <w:szCs w:val="24"/>
        </w:rPr>
        <w:t>that same boundary violation at home may also be appraised as facilitating one’s</w:t>
      </w:r>
      <w:r w:rsidR="00183197">
        <w:rPr>
          <w:rFonts w:ascii="Times New Roman" w:hAnsi="Times New Roman" w:cs="Times New Roman"/>
          <w:sz w:val="24"/>
          <w:szCs w:val="24"/>
        </w:rPr>
        <w:t xml:space="preserve"> work goal</w:t>
      </w:r>
      <w:r w:rsidR="00626190">
        <w:rPr>
          <w:rFonts w:ascii="Times New Roman" w:hAnsi="Times New Roman" w:cs="Times New Roman"/>
          <w:sz w:val="24"/>
          <w:szCs w:val="24"/>
        </w:rPr>
        <w:t>s</w:t>
      </w:r>
      <w:r w:rsidR="00A33B00">
        <w:rPr>
          <w:rFonts w:ascii="Times New Roman" w:hAnsi="Times New Roman" w:cs="Times New Roman"/>
          <w:sz w:val="24"/>
          <w:szCs w:val="24"/>
        </w:rPr>
        <w:t xml:space="preserve"> as the time is used to coordinate with work members or accomplish work tasks</w:t>
      </w:r>
      <w:r w:rsidR="00626190">
        <w:rPr>
          <w:rFonts w:ascii="Times New Roman" w:hAnsi="Times New Roman" w:cs="Times New Roman"/>
          <w:sz w:val="24"/>
          <w:szCs w:val="24"/>
        </w:rPr>
        <w:t>, which will result in</w:t>
      </w:r>
      <w:r w:rsidR="00183197">
        <w:rPr>
          <w:rFonts w:ascii="Times New Roman" w:hAnsi="Times New Roman" w:cs="Times New Roman"/>
          <w:sz w:val="24"/>
          <w:szCs w:val="24"/>
        </w:rPr>
        <w:t xml:space="preserve"> a positive affective reaction. Hence, </w:t>
      </w:r>
      <w:r w:rsidR="00626190">
        <w:rPr>
          <w:rFonts w:ascii="Times New Roman" w:hAnsi="Times New Roman" w:cs="Times New Roman"/>
          <w:sz w:val="24"/>
          <w:szCs w:val="24"/>
        </w:rPr>
        <w:t>we propose that</w:t>
      </w:r>
      <w:r w:rsidR="00183197">
        <w:rPr>
          <w:rFonts w:ascii="Times New Roman" w:hAnsi="Times New Roman" w:cs="Times New Roman"/>
          <w:sz w:val="24"/>
          <w:szCs w:val="24"/>
        </w:rPr>
        <w:t xml:space="preserve"> both </w:t>
      </w:r>
      <w:r w:rsidR="00626190">
        <w:rPr>
          <w:rFonts w:ascii="Times New Roman" w:hAnsi="Times New Roman" w:cs="Times New Roman"/>
          <w:sz w:val="24"/>
          <w:szCs w:val="24"/>
        </w:rPr>
        <w:lastRenderedPageBreak/>
        <w:t xml:space="preserve">positive and negative </w:t>
      </w:r>
      <w:r w:rsidR="00183197">
        <w:rPr>
          <w:rFonts w:ascii="Times New Roman" w:hAnsi="Times New Roman" w:cs="Times New Roman"/>
          <w:sz w:val="24"/>
          <w:szCs w:val="24"/>
        </w:rPr>
        <w:t>affective states can result from a single boundary violation, which further illustrates the critical importance of capturing the cognitive appraisal that precedes affect.</w:t>
      </w:r>
      <w:r w:rsidR="00722BBD">
        <w:rPr>
          <w:rFonts w:ascii="Times New Roman" w:hAnsi="Times New Roman" w:cs="Times New Roman"/>
          <w:sz w:val="24"/>
          <w:szCs w:val="24"/>
        </w:rPr>
        <w:t xml:space="preserve"> Based on AET and boundary theory, we posit that goal obstruction and facilitation will fully mediate the path from boundary violations to negative and positive affect, respectively.</w:t>
      </w:r>
    </w:p>
    <w:p w14:paraId="2B609A93" w14:textId="7D6CB61C" w:rsidR="000E253A" w:rsidRDefault="000E253A" w:rsidP="0045094B">
      <w:pPr>
        <w:widowControl w:val="0"/>
        <w:spacing w:after="0" w:line="480" w:lineRule="auto"/>
        <w:ind w:firstLine="720"/>
        <w:rPr>
          <w:rFonts w:ascii="Times New Roman" w:hAnsi="Times New Roman" w:cs="Times New Roman"/>
          <w:i/>
          <w:sz w:val="24"/>
          <w:szCs w:val="24"/>
        </w:rPr>
      </w:pPr>
      <w:r w:rsidRPr="006D0A6C">
        <w:rPr>
          <w:rFonts w:ascii="Times New Roman" w:hAnsi="Times New Roman" w:cs="Times New Roman"/>
          <w:i/>
          <w:sz w:val="24"/>
          <w:szCs w:val="24"/>
        </w:rPr>
        <w:t>Hypothesis 1</w:t>
      </w:r>
      <w:r w:rsidR="00E302CA">
        <w:rPr>
          <w:rFonts w:ascii="Times New Roman" w:hAnsi="Times New Roman" w:cs="Times New Roman"/>
          <w:i/>
          <w:sz w:val="24"/>
          <w:szCs w:val="24"/>
        </w:rPr>
        <w:t>a</w:t>
      </w:r>
      <w:r w:rsidRPr="006D0A6C">
        <w:rPr>
          <w:rFonts w:ascii="Times New Roman" w:hAnsi="Times New Roman" w:cs="Times New Roman"/>
          <w:sz w:val="24"/>
          <w:szCs w:val="24"/>
        </w:rPr>
        <w:t xml:space="preserve">: </w:t>
      </w:r>
      <w:r w:rsidR="00E302CA" w:rsidRPr="001F686C">
        <w:rPr>
          <w:rFonts w:ascii="Times New Roman" w:hAnsi="Times New Roman" w:cs="Times New Roman"/>
          <w:i/>
          <w:sz w:val="24"/>
          <w:szCs w:val="24"/>
        </w:rPr>
        <w:t xml:space="preserve">Work </w:t>
      </w:r>
      <w:r w:rsidR="00E302CA">
        <w:rPr>
          <w:rFonts w:ascii="Times New Roman" w:hAnsi="Times New Roman" w:cs="Times New Roman"/>
          <w:i/>
          <w:sz w:val="24"/>
          <w:szCs w:val="24"/>
        </w:rPr>
        <w:t>g</w:t>
      </w:r>
      <w:r>
        <w:rPr>
          <w:rFonts w:ascii="Times New Roman" w:hAnsi="Times New Roman" w:cs="Times New Roman"/>
          <w:i/>
          <w:sz w:val="24"/>
          <w:szCs w:val="24"/>
        </w:rPr>
        <w:t xml:space="preserve">oal obstruction mediates the relationship between boundary </w:t>
      </w:r>
      <w:r w:rsidR="00722BBD">
        <w:rPr>
          <w:rFonts w:ascii="Times New Roman" w:hAnsi="Times New Roman" w:cs="Times New Roman"/>
          <w:i/>
          <w:sz w:val="24"/>
          <w:szCs w:val="24"/>
        </w:rPr>
        <w:tab/>
      </w:r>
      <w:r>
        <w:rPr>
          <w:rFonts w:ascii="Times New Roman" w:hAnsi="Times New Roman" w:cs="Times New Roman"/>
          <w:i/>
          <w:sz w:val="24"/>
          <w:szCs w:val="24"/>
        </w:rPr>
        <w:t>violations</w:t>
      </w:r>
      <w:r w:rsidR="00E302CA">
        <w:rPr>
          <w:rFonts w:ascii="Times New Roman" w:hAnsi="Times New Roman" w:cs="Times New Roman"/>
          <w:i/>
          <w:sz w:val="24"/>
          <w:szCs w:val="24"/>
        </w:rPr>
        <w:t xml:space="preserve"> at work</w:t>
      </w:r>
      <w:r>
        <w:rPr>
          <w:rFonts w:ascii="Times New Roman" w:hAnsi="Times New Roman" w:cs="Times New Roman"/>
          <w:i/>
          <w:sz w:val="24"/>
          <w:szCs w:val="24"/>
        </w:rPr>
        <w:t xml:space="preserve"> and negative affect</w:t>
      </w:r>
      <w:r w:rsidR="00DA2245">
        <w:rPr>
          <w:rFonts w:ascii="Times New Roman" w:hAnsi="Times New Roman" w:cs="Times New Roman"/>
          <w:i/>
          <w:sz w:val="24"/>
          <w:szCs w:val="24"/>
        </w:rPr>
        <w:t xml:space="preserve"> at work</w:t>
      </w:r>
      <w:r w:rsidRPr="00B2361A">
        <w:rPr>
          <w:rFonts w:ascii="Times New Roman" w:hAnsi="Times New Roman" w:cs="Times New Roman"/>
          <w:i/>
          <w:sz w:val="24"/>
          <w:szCs w:val="24"/>
        </w:rPr>
        <w:t>.</w:t>
      </w:r>
    </w:p>
    <w:p w14:paraId="3416B652" w14:textId="2FEA3596" w:rsidR="00E302CA" w:rsidRDefault="00E302CA" w:rsidP="000E253A">
      <w:pPr>
        <w:widowControl w:val="0"/>
        <w:spacing w:after="0" w:line="480" w:lineRule="auto"/>
        <w:ind w:left="720"/>
        <w:rPr>
          <w:rFonts w:ascii="Times New Roman" w:hAnsi="Times New Roman" w:cs="Times New Roman"/>
          <w:i/>
          <w:sz w:val="24"/>
          <w:szCs w:val="24"/>
        </w:rPr>
      </w:pPr>
      <w:r w:rsidRPr="006D0A6C">
        <w:rPr>
          <w:rFonts w:ascii="Times New Roman" w:hAnsi="Times New Roman" w:cs="Times New Roman"/>
          <w:i/>
          <w:sz w:val="24"/>
          <w:szCs w:val="24"/>
        </w:rPr>
        <w:t>Hypothesis 1</w:t>
      </w:r>
      <w:r>
        <w:rPr>
          <w:rFonts w:ascii="Times New Roman" w:hAnsi="Times New Roman" w:cs="Times New Roman"/>
          <w:i/>
          <w:sz w:val="24"/>
          <w:szCs w:val="24"/>
        </w:rPr>
        <w:t>b</w:t>
      </w:r>
      <w:r w:rsidRPr="006D0A6C">
        <w:rPr>
          <w:rFonts w:ascii="Times New Roman" w:hAnsi="Times New Roman" w:cs="Times New Roman"/>
          <w:sz w:val="24"/>
          <w:szCs w:val="24"/>
        </w:rPr>
        <w:t xml:space="preserve">: </w:t>
      </w:r>
      <w:r w:rsidR="00AC65BF" w:rsidRPr="00BE3083">
        <w:rPr>
          <w:rFonts w:ascii="Times New Roman" w:hAnsi="Times New Roman" w:cs="Times New Roman"/>
          <w:i/>
          <w:sz w:val="24"/>
          <w:szCs w:val="24"/>
        </w:rPr>
        <w:t xml:space="preserve">Family </w:t>
      </w:r>
      <w:r w:rsidR="00AC65BF">
        <w:rPr>
          <w:rFonts w:ascii="Times New Roman" w:hAnsi="Times New Roman" w:cs="Times New Roman"/>
          <w:i/>
          <w:sz w:val="24"/>
          <w:szCs w:val="24"/>
        </w:rPr>
        <w:t>goal facilitation mediates the relationship between boundary violations at work and positive affect at work</w:t>
      </w:r>
      <w:r w:rsidR="00AC65BF" w:rsidRPr="00B2361A">
        <w:rPr>
          <w:rFonts w:ascii="Times New Roman" w:hAnsi="Times New Roman" w:cs="Times New Roman"/>
          <w:i/>
          <w:sz w:val="24"/>
          <w:szCs w:val="24"/>
        </w:rPr>
        <w:t>.</w:t>
      </w:r>
    </w:p>
    <w:p w14:paraId="665D351D" w14:textId="0AB0B91F" w:rsidR="00E302CA" w:rsidRDefault="00E302CA" w:rsidP="00E302CA">
      <w:pPr>
        <w:widowControl w:val="0"/>
        <w:spacing w:after="0" w:line="480" w:lineRule="auto"/>
        <w:ind w:left="720"/>
        <w:rPr>
          <w:rFonts w:ascii="Times New Roman" w:hAnsi="Times New Roman" w:cs="Times New Roman"/>
          <w:i/>
          <w:sz w:val="24"/>
          <w:szCs w:val="24"/>
        </w:rPr>
      </w:pPr>
      <w:r w:rsidRPr="006D0A6C">
        <w:rPr>
          <w:rFonts w:ascii="Times New Roman" w:hAnsi="Times New Roman" w:cs="Times New Roman"/>
          <w:i/>
          <w:sz w:val="24"/>
          <w:szCs w:val="24"/>
        </w:rPr>
        <w:t xml:space="preserve">Hypothesis </w:t>
      </w:r>
      <w:r>
        <w:rPr>
          <w:rFonts w:ascii="Times New Roman" w:hAnsi="Times New Roman" w:cs="Times New Roman"/>
          <w:i/>
          <w:sz w:val="24"/>
          <w:szCs w:val="24"/>
        </w:rPr>
        <w:t>2a</w:t>
      </w:r>
      <w:r w:rsidRPr="006D0A6C">
        <w:rPr>
          <w:rFonts w:ascii="Times New Roman" w:hAnsi="Times New Roman" w:cs="Times New Roman"/>
          <w:sz w:val="24"/>
          <w:szCs w:val="24"/>
        </w:rPr>
        <w:t xml:space="preserve">: </w:t>
      </w:r>
      <w:r w:rsidR="00AC65BF">
        <w:rPr>
          <w:rFonts w:ascii="Times New Roman" w:hAnsi="Times New Roman" w:cs="Times New Roman"/>
          <w:i/>
          <w:sz w:val="24"/>
          <w:szCs w:val="24"/>
        </w:rPr>
        <w:t>Family</w:t>
      </w:r>
      <w:r w:rsidR="00AC65BF" w:rsidRPr="00BE3083">
        <w:rPr>
          <w:rFonts w:ascii="Times New Roman" w:hAnsi="Times New Roman" w:cs="Times New Roman"/>
          <w:i/>
          <w:sz w:val="24"/>
          <w:szCs w:val="24"/>
        </w:rPr>
        <w:t xml:space="preserve"> </w:t>
      </w:r>
      <w:r w:rsidR="00AC65BF">
        <w:rPr>
          <w:rFonts w:ascii="Times New Roman" w:hAnsi="Times New Roman" w:cs="Times New Roman"/>
          <w:i/>
          <w:sz w:val="24"/>
          <w:szCs w:val="24"/>
        </w:rPr>
        <w:t>goal obstruction mediates the relationship between boundary violations at home and negative affect at home</w:t>
      </w:r>
      <w:r w:rsidR="00AC65BF" w:rsidRPr="00B2361A">
        <w:rPr>
          <w:rFonts w:ascii="Times New Roman" w:hAnsi="Times New Roman" w:cs="Times New Roman"/>
          <w:i/>
          <w:sz w:val="24"/>
          <w:szCs w:val="24"/>
        </w:rPr>
        <w:t>.</w:t>
      </w:r>
    </w:p>
    <w:p w14:paraId="20CB84C3" w14:textId="31C47F5D" w:rsidR="000E253A" w:rsidRDefault="000E253A" w:rsidP="000E253A">
      <w:pPr>
        <w:widowControl w:val="0"/>
        <w:spacing w:after="0" w:line="480" w:lineRule="auto"/>
        <w:ind w:left="720"/>
        <w:rPr>
          <w:rFonts w:ascii="Times New Roman" w:hAnsi="Times New Roman" w:cs="Times New Roman"/>
          <w:i/>
          <w:sz w:val="24"/>
          <w:szCs w:val="24"/>
        </w:rPr>
      </w:pPr>
      <w:r w:rsidRPr="006D0A6C">
        <w:rPr>
          <w:rFonts w:ascii="Times New Roman" w:hAnsi="Times New Roman" w:cs="Times New Roman"/>
          <w:i/>
          <w:sz w:val="24"/>
          <w:szCs w:val="24"/>
        </w:rPr>
        <w:t xml:space="preserve">Hypothesis </w:t>
      </w:r>
      <w:r>
        <w:rPr>
          <w:rFonts w:ascii="Times New Roman" w:hAnsi="Times New Roman" w:cs="Times New Roman"/>
          <w:i/>
          <w:sz w:val="24"/>
          <w:szCs w:val="24"/>
        </w:rPr>
        <w:t>2</w:t>
      </w:r>
      <w:r w:rsidR="00E302CA">
        <w:rPr>
          <w:rFonts w:ascii="Times New Roman" w:hAnsi="Times New Roman" w:cs="Times New Roman"/>
          <w:i/>
          <w:sz w:val="24"/>
          <w:szCs w:val="24"/>
        </w:rPr>
        <w:t>b</w:t>
      </w:r>
      <w:r w:rsidRPr="006D0A6C">
        <w:rPr>
          <w:rFonts w:ascii="Times New Roman" w:hAnsi="Times New Roman" w:cs="Times New Roman"/>
          <w:sz w:val="24"/>
          <w:szCs w:val="24"/>
        </w:rPr>
        <w:t xml:space="preserve">: </w:t>
      </w:r>
      <w:r w:rsidR="00E302CA">
        <w:rPr>
          <w:rFonts w:ascii="Times New Roman" w:hAnsi="Times New Roman" w:cs="Times New Roman"/>
          <w:i/>
          <w:sz w:val="24"/>
          <w:szCs w:val="24"/>
        </w:rPr>
        <w:t>Work</w:t>
      </w:r>
      <w:r w:rsidR="00E302CA" w:rsidRPr="001F686C">
        <w:rPr>
          <w:rFonts w:ascii="Times New Roman" w:hAnsi="Times New Roman" w:cs="Times New Roman"/>
          <w:i/>
          <w:sz w:val="24"/>
          <w:szCs w:val="24"/>
        </w:rPr>
        <w:t xml:space="preserve"> </w:t>
      </w:r>
      <w:r w:rsidR="00E302CA">
        <w:rPr>
          <w:rFonts w:ascii="Times New Roman" w:hAnsi="Times New Roman" w:cs="Times New Roman"/>
          <w:i/>
          <w:sz w:val="24"/>
          <w:szCs w:val="24"/>
        </w:rPr>
        <w:t>g</w:t>
      </w:r>
      <w:r>
        <w:rPr>
          <w:rFonts w:ascii="Times New Roman" w:hAnsi="Times New Roman" w:cs="Times New Roman"/>
          <w:i/>
          <w:sz w:val="24"/>
          <w:szCs w:val="24"/>
        </w:rPr>
        <w:t xml:space="preserve">oal facilitation mediates the relationship between boundary violations </w:t>
      </w:r>
      <w:r w:rsidR="00E302CA">
        <w:rPr>
          <w:rFonts w:ascii="Times New Roman" w:hAnsi="Times New Roman" w:cs="Times New Roman"/>
          <w:i/>
          <w:sz w:val="24"/>
          <w:szCs w:val="24"/>
        </w:rPr>
        <w:t xml:space="preserve">at home </w:t>
      </w:r>
      <w:r>
        <w:rPr>
          <w:rFonts w:ascii="Times New Roman" w:hAnsi="Times New Roman" w:cs="Times New Roman"/>
          <w:i/>
          <w:sz w:val="24"/>
          <w:szCs w:val="24"/>
        </w:rPr>
        <w:t>and positive affect</w:t>
      </w:r>
      <w:r w:rsidR="00DA2245">
        <w:rPr>
          <w:rFonts w:ascii="Times New Roman" w:hAnsi="Times New Roman" w:cs="Times New Roman"/>
          <w:i/>
          <w:sz w:val="24"/>
          <w:szCs w:val="24"/>
        </w:rPr>
        <w:t xml:space="preserve"> at home</w:t>
      </w:r>
      <w:r w:rsidRPr="00B2361A">
        <w:rPr>
          <w:rFonts w:ascii="Times New Roman" w:hAnsi="Times New Roman" w:cs="Times New Roman"/>
          <w:i/>
          <w:sz w:val="24"/>
          <w:szCs w:val="24"/>
        </w:rPr>
        <w:t>.</w:t>
      </w:r>
    </w:p>
    <w:p w14:paraId="3AB0DD8B" w14:textId="23564DC5" w:rsidR="00CD30E7" w:rsidRDefault="00067961" w:rsidP="00CD30E7">
      <w:pPr>
        <w:widowControl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OUTCOMES OF BOUNDARY VIOLATIONS</w:t>
      </w:r>
    </w:p>
    <w:p w14:paraId="108894EC" w14:textId="77777777" w:rsidR="00A60FDA" w:rsidRPr="00CD30E7" w:rsidRDefault="00A60FDA" w:rsidP="00A60FDA">
      <w:pPr>
        <w:widowControl w:val="0"/>
        <w:spacing w:after="0" w:line="480" w:lineRule="auto"/>
        <w:rPr>
          <w:rFonts w:ascii="Times New Roman" w:hAnsi="Times New Roman" w:cs="Times New Roman"/>
          <w:b/>
          <w:sz w:val="24"/>
          <w:szCs w:val="24"/>
        </w:rPr>
      </w:pPr>
      <w:r>
        <w:rPr>
          <w:rFonts w:ascii="Times New Roman" w:hAnsi="Times New Roman" w:cs="Times New Roman"/>
          <w:b/>
          <w:sz w:val="24"/>
          <w:szCs w:val="24"/>
        </w:rPr>
        <w:t>Work-Family Conflict</w:t>
      </w:r>
    </w:p>
    <w:p w14:paraId="62C5CEC4" w14:textId="59266969" w:rsidR="00A60FDA" w:rsidRDefault="00315BC2" w:rsidP="00A60FDA">
      <w:pPr>
        <w:widowControl w:val="0"/>
        <w:spacing w:after="0" w:line="480" w:lineRule="auto"/>
        <w:ind w:firstLine="720"/>
        <w:rPr>
          <w:rFonts w:ascii="Times New Roman" w:hAnsi="Times New Roman" w:cs="Times New Roman"/>
          <w:sz w:val="24"/>
          <w:szCs w:val="24"/>
        </w:rPr>
      </w:pPr>
      <w:r>
        <w:rPr>
          <w:rFonts w:ascii="Times New Roman" w:eastAsia="Calibri" w:hAnsi="Times New Roman" w:cs="Times New Roman"/>
          <w:sz w:val="24"/>
          <w:szCs w:val="24"/>
        </w:rPr>
        <w:t>Work-family conflict</w:t>
      </w:r>
      <w:r w:rsidR="00A60FDA">
        <w:rPr>
          <w:rFonts w:ascii="Times New Roman" w:eastAsia="Calibri" w:hAnsi="Times New Roman" w:cs="Times New Roman"/>
          <w:sz w:val="24"/>
          <w:szCs w:val="24"/>
        </w:rPr>
        <w:t xml:space="preserve"> is important because it has been linked to a number of detrimental outcomes, including increased depression, stress, and health problems (Amstad, Meier, Fasel, Elfering, &amp; Semmer, 2011). We view w</w:t>
      </w:r>
      <w:r w:rsidR="00A60FDA">
        <w:rPr>
          <w:rFonts w:ascii="Times New Roman" w:hAnsi="Times New Roman" w:cs="Times New Roman"/>
          <w:sz w:val="24"/>
          <w:szCs w:val="24"/>
        </w:rPr>
        <w:t>ork-family conflict through the lens of AET as inter-role conflict manifested through specific experiences of boundary violation events. In other words,</w:t>
      </w:r>
      <w:r w:rsidR="00A60FDA" w:rsidRPr="008533CB">
        <w:rPr>
          <w:rFonts w:ascii="Times New Roman" w:hAnsi="Times New Roman" w:cs="Times New Roman"/>
          <w:sz w:val="24"/>
          <w:szCs w:val="24"/>
        </w:rPr>
        <w:t xml:space="preserve"> work-family conflict </w:t>
      </w:r>
      <w:r w:rsidR="00A60FDA">
        <w:rPr>
          <w:rFonts w:ascii="Times New Roman" w:hAnsi="Times New Roman" w:cs="Times New Roman"/>
          <w:sz w:val="24"/>
          <w:szCs w:val="24"/>
        </w:rPr>
        <w:t>i</w:t>
      </w:r>
      <w:r w:rsidR="00A60FDA" w:rsidRPr="008533CB">
        <w:rPr>
          <w:rFonts w:ascii="Times New Roman" w:hAnsi="Times New Roman" w:cs="Times New Roman"/>
          <w:sz w:val="24"/>
          <w:szCs w:val="24"/>
        </w:rPr>
        <w:t>s</w:t>
      </w:r>
      <w:r w:rsidR="00A60FDA">
        <w:rPr>
          <w:rFonts w:ascii="Times New Roman" w:hAnsi="Times New Roman" w:cs="Times New Roman"/>
          <w:sz w:val="24"/>
          <w:szCs w:val="24"/>
        </w:rPr>
        <w:t xml:space="preserve"> perceived as</w:t>
      </w:r>
      <w:r w:rsidR="00A60FDA" w:rsidRPr="008533CB">
        <w:rPr>
          <w:rFonts w:ascii="Times New Roman" w:hAnsi="Times New Roman" w:cs="Times New Roman"/>
          <w:sz w:val="24"/>
          <w:szCs w:val="24"/>
        </w:rPr>
        <w:t xml:space="preserve"> </w:t>
      </w:r>
      <w:r w:rsidR="00A60FDA" w:rsidRPr="00F11E3F">
        <w:rPr>
          <w:rFonts w:ascii="Times New Roman" w:hAnsi="Times New Roman" w:cs="Times New Roman"/>
          <w:sz w:val="24"/>
          <w:szCs w:val="24"/>
        </w:rPr>
        <w:t xml:space="preserve">an accumulation of </w:t>
      </w:r>
      <w:r w:rsidR="00A60FDA">
        <w:rPr>
          <w:rFonts w:ascii="Times New Roman" w:hAnsi="Times New Roman" w:cs="Times New Roman"/>
          <w:sz w:val="24"/>
          <w:szCs w:val="24"/>
        </w:rPr>
        <w:t>boundary violations</w:t>
      </w:r>
      <w:r w:rsidR="00A60FDA" w:rsidRPr="00F11E3F">
        <w:rPr>
          <w:rFonts w:ascii="Times New Roman" w:hAnsi="Times New Roman" w:cs="Times New Roman"/>
          <w:sz w:val="24"/>
          <w:szCs w:val="24"/>
        </w:rPr>
        <w:t xml:space="preserve"> </w:t>
      </w:r>
      <w:r w:rsidR="00A60FDA">
        <w:rPr>
          <w:rFonts w:ascii="Times New Roman" w:hAnsi="Times New Roman" w:cs="Times New Roman"/>
          <w:sz w:val="24"/>
          <w:szCs w:val="24"/>
        </w:rPr>
        <w:t>across the day (Ashforth et al.</w:t>
      </w:r>
      <w:r w:rsidR="00A60FDA" w:rsidRPr="008533CB">
        <w:rPr>
          <w:rFonts w:ascii="Times New Roman" w:hAnsi="Times New Roman" w:cs="Times New Roman"/>
          <w:sz w:val="24"/>
          <w:szCs w:val="24"/>
        </w:rPr>
        <w:t>, 2000; Kreiner et al., 2009).</w:t>
      </w:r>
    </w:p>
    <w:p w14:paraId="599A1569" w14:textId="679FBE85" w:rsidR="00A60FDA" w:rsidRDefault="00A60FDA" w:rsidP="00A60FDA">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line with boundary theory</w:t>
      </w:r>
      <w:r w:rsidR="00F26D08">
        <w:rPr>
          <w:rFonts w:ascii="Times New Roman" w:hAnsi="Times New Roman" w:cs="Times New Roman"/>
          <w:sz w:val="24"/>
          <w:szCs w:val="24"/>
        </w:rPr>
        <w:t>,</w:t>
      </w:r>
      <w:r>
        <w:rPr>
          <w:rFonts w:ascii="Times New Roman" w:hAnsi="Times New Roman" w:cs="Times New Roman"/>
          <w:sz w:val="24"/>
          <w:szCs w:val="24"/>
        </w:rPr>
        <w:t xml:space="preserve"> w</w:t>
      </w:r>
      <w:r w:rsidRPr="006D0A6C">
        <w:rPr>
          <w:rFonts w:ascii="Times New Roman" w:hAnsi="Times New Roman" w:cs="Times New Roman"/>
          <w:sz w:val="24"/>
          <w:szCs w:val="24"/>
        </w:rPr>
        <w:t xml:space="preserve">e expect more frequent and intense boundary violations </w:t>
      </w:r>
      <w:r>
        <w:rPr>
          <w:rFonts w:ascii="Times New Roman" w:hAnsi="Times New Roman" w:cs="Times New Roman"/>
          <w:sz w:val="24"/>
          <w:szCs w:val="24"/>
        </w:rPr>
        <w:t>in a given domain</w:t>
      </w:r>
      <w:r w:rsidRPr="006D0A6C">
        <w:rPr>
          <w:rFonts w:ascii="Times New Roman" w:hAnsi="Times New Roman" w:cs="Times New Roman"/>
          <w:sz w:val="24"/>
          <w:szCs w:val="24"/>
        </w:rPr>
        <w:t xml:space="preserve"> will be associated with </w:t>
      </w:r>
      <w:r>
        <w:rPr>
          <w:rFonts w:ascii="Times New Roman" w:hAnsi="Times New Roman" w:cs="Times New Roman"/>
          <w:sz w:val="24"/>
          <w:szCs w:val="24"/>
        </w:rPr>
        <w:t>greater perceptions of work-family conflict</w:t>
      </w:r>
      <w:r w:rsidRPr="006D0A6C">
        <w:rPr>
          <w:rFonts w:ascii="Times New Roman" w:hAnsi="Times New Roman" w:cs="Times New Roman"/>
          <w:sz w:val="24"/>
          <w:szCs w:val="24"/>
        </w:rPr>
        <w:t>.</w:t>
      </w:r>
      <w:r>
        <w:rPr>
          <w:rFonts w:ascii="Times New Roman" w:hAnsi="Times New Roman" w:cs="Times New Roman"/>
          <w:sz w:val="24"/>
          <w:szCs w:val="24"/>
        </w:rPr>
        <w:t xml:space="preserve"> Specifically, a boundary violation episode requires an individual to manage thoughts and behaviors relating to </w:t>
      </w:r>
      <w:r>
        <w:rPr>
          <w:rFonts w:ascii="Times New Roman" w:hAnsi="Times New Roman" w:cs="Times New Roman"/>
          <w:sz w:val="24"/>
          <w:szCs w:val="24"/>
        </w:rPr>
        <w:lastRenderedPageBreak/>
        <w:t xml:space="preserve">another life domain, </w:t>
      </w:r>
      <w:r w:rsidR="00143AE1">
        <w:rPr>
          <w:rFonts w:ascii="Times New Roman" w:hAnsi="Times New Roman" w:cs="Times New Roman"/>
          <w:sz w:val="24"/>
          <w:szCs w:val="24"/>
        </w:rPr>
        <w:t xml:space="preserve">interrupting </w:t>
      </w:r>
      <w:r>
        <w:rPr>
          <w:rFonts w:ascii="Times New Roman" w:hAnsi="Times New Roman" w:cs="Times New Roman"/>
          <w:sz w:val="24"/>
          <w:szCs w:val="24"/>
        </w:rPr>
        <w:t xml:space="preserve">one’s current domain; such interference has been said to lead to reactions of work-life conflict (Edwards &amp; Rothbard, 2000). </w:t>
      </w:r>
      <w:r w:rsidR="00D42545">
        <w:rPr>
          <w:rFonts w:ascii="Times New Roman" w:hAnsi="Times New Roman" w:cs="Times New Roman"/>
          <w:sz w:val="24"/>
          <w:szCs w:val="24"/>
        </w:rPr>
        <w:t xml:space="preserve">Thus, when an interruption occurs at work, individuals will be more likely to appraise the boundary violation as family interference with work, and when an interruption occurs at home, individuals will be more likely to appraise the boundary violation as work interference with family. </w:t>
      </w:r>
      <w:r>
        <w:rPr>
          <w:rFonts w:ascii="Times New Roman" w:hAnsi="Times New Roman" w:cs="Times New Roman"/>
          <w:sz w:val="24"/>
          <w:szCs w:val="24"/>
        </w:rPr>
        <w:t>Boswell and Olson-Buchanan (2007) found that use of communication technologies (e.g., email) at home after work hours, one specific type of boundary violation, was associated with greater work-to-</w:t>
      </w:r>
      <w:r w:rsidR="00230DEF">
        <w:rPr>
          <w:rFonts w:ascii="Times New Roman" w:hAnsi="Times New Roman" w:cs="Times New Roman"/>
          <w:sz w:val="24"/>
          <w:szCs w:val="24"/>
        </w:rPr>
        <w:t>family</w:t>
      </w:r>
      <w:r>
        <w:rPr>
          <w:rFonts w:ascii="Times New Roman" w:hAnsi="Times New Roman" w:cs="Times New Roman"/>
          <w:sz w:val="24"/>
          <w:szCs w:val="24"/>
        </w:rPr>
        <w:t xml:space="preserve"> conflict. </w:t>
      </w:r>
      <w:r w:rsidR="00D71B8A">
        <w:rPr>
          <w:rFonts w:ascii="Times New Roman" w:hAnsi="Times New Roman" w:cs="Times New Roman"/>
          <w:sz w:val="24"/>
          <w:szCs w:val="24"/>
        </w:rPr>
        <w:t>Butts and colleagues (</w:t>
      </w:r>
      <w:r w:rsidR="0032594F">
        <w:rPr>
          <w:rFonts w:ascii="Times New Roman" w:hAnsi="Times New Roman" w:cs="Times New Roman"/>
          <w:sz w:val="24"/>
          <w:szCs w:val="24"/>
        </w:rPr>
        <w:t>2015</w:t>
      </w:r>
      <w:r w:rsidR="00D71B8A">
        <w:rPr>
          <w:rFonts w:ascii="Times New Roman" w:hAnsi="Times New Roman" w:cs="Times New Roman"/>
          <w:sz w:val="24"/>
          <w:szCs w:val="24"/>
        </w:rPr>
        <w:t>) also found that greater time required</w:t>
      </w:r>
      <w:r w:rsidR="0032594F">
        <w:rPr>
          <w:rFonts w:ascii="Times New Roman" w:hAnsi="Times New Roman" w:cs="Times New Roman"/>
          <w:sz w:val="24"/>
          <w:szCs w:val="24"/>
        </w:rPr>
        <w:t xml:space="preserve"> by</w:t>
      </w:r>
      <w:r w:rsidR="00D71B8A">
        <w:rPr>
          <w:rFonts w:ascii="Times New Roman" w:hAnsi="Times New Roman" w:cs="Times New Roman"/>
          <w:sz w:val="24"/>
          <w:szCs w:val="24"/>
        </w:rPr>
        <w:t xml:space="preserve"> electronic communication at home </w:t>
      </w:r>
      <w:r w:rsidR="0032594F">
        <w:rPr>
          <w:rFonts w:ascii="Times New Roman" w:hAnsi="Times New Roman" w:cs="Times New Roman"/>
          <w:sz w:val="24"/>
          <w:szCs w:val="24"/>
        </w:rPr>
        <w:t>was associated with greater</w:t>
      </w:r>
      <w:r w:rsidR="00D71B8A">
        <w:rPr>
          <w:rFonts w:ascii="Times New Roman" w:hAnsi="Times New Roman" w:cs="Times New Roman"/>
          <w:sz w:val="24"/>
          <w:szCs w:val="24"/>
        </w:rPr>
        <w:t xml:space="preserve"> work-to-</w:t>
      </w:r>
      <w:r w:rsidR="00230DEF">
        <w:rPr>
          <w:rFonts w:ascii="Times New Roman" w:hAnsi="Times New Roman" w:cs="Times New Roman"/>
          <w:sz w:val="24"/>
          <w:szCs w:val="24"/>
        </w:rPr>
        <w:t>family</w:t>
      </w:r>
      <w:r w:rsidR="00D71B8A">
        <w:rPr>
          <w:rFonts w:ascii="Times New Roman" w:hAnsi="Times New Roman" w:cs="Times New Roman"/>
          <w:sz w:val="24"/>
          <w:szCs w:val="24"/>
        </w:rPr>
        <w:t xml:space="preserve"> conflict. </w:t>
      </w:r>
      <w:r w:rsidR="00CF5940">
        <w:rPr>
          <w:rFonts w:ascii="Times New Roman" w:hAnsi="Times New Roman" w:cs="Times New Roman"/>
          <w:sz w:val="24"/>
          <w:szCs w:val="24"/>
        </w:rPr>
        <w:t>In the work domain</w:t>
      </w:r>
      <w:r w:rsidR="00F34EB7">
        <w:rPr>
          <w:rFonts w:ascii="Times New Roman" w:hAnsi="Times New Roman" w:cs="Times New Roman"/>
          <w:sz w:val="24"/>
          <w:szCs w:val="24"/>
        </w:rPr>
        <w:t>, Smit</w:t>
      </w:r>
      <w:r w:rsidR="00725836">
        <w:rPr>
          <w:rFonts w:ascii="Times New Roman" w:hAnsi="Times New Roman" w:cs="Times New Roman"/>
          <w:sz w:val="24"/>
          <w:szCs w:val="24"/>
        </w:rPr>
        <w:t xml:space="preserve"> and colleagues</w:t>
      </w:r>
      <w:r w:rsidR="00221FDB">
        <w:rPr>
          <w:rFonts w:ascii="Times New Roman" w:hAnsi="Times New Roman" w:cs="Times New Roman"/>
          <w:sz w:val="24"/>
          <w:szCs w:val="24"/>
        </w:rPr>
        <w:t xml:space="preserve"> (2016) examined work-family cognitive role transitions, </w:t>
      </w:r>
      <w:r w:rsidR="0026515D">
        <w:rPr>
          <w:rFonts w:ascii="Times New Roman" w:hAnsi="Times New Roman" w:cs="Times New Roman"/>
          <w:sz w:val="24"/>
          <w:szCs w:val="24"/>
        </w:rPr>
        <w:t>or episodes in which</w:t>
      </w:r>
      <w:r w:rsidR="00221FDB">
        <w:rPr>
          <w:rFonts w:ascii="Times New Roman" w:hAnsi="Times New Roman" w:cs="Times New Roman"/>
          <w:sz w:val="24"/>
          <w:szCs w:val="24"/>
        </w:rPr>
        <w:t xml:space="preserve"> individuals at work though</w:t>
      </w:r>
      <w:r w:rsidR="0026515D">
        <w:rPr>
          <w:rFonts w:ascii="Times New Roman" w:hAnsi="Times New Roman" w:cs="Times New Roman"/>
          <w:sz w:val="24"/>
          <w:szCs w:val="24"/>
        </w:rPr>
        <w:t>t</w:t>
      </w:r>
      <w:r w:rsidR="00221FDB">
        <w:rPr>
          <w:rFonts w:ascii="Times New Roman" w:hAnsi="Times New Roman" w:cs="Times New Roman"/>
          <w:sz w:val="24"/>
          <w:szCs w:val="24"/>
        </w:rPr>
        <w:t xml:space="preserve"> about family, and found </w:t>
      </w:r>
      <w:r w:rsidR="0026515D">
        <w:rPr>
          <w:rFonts w:ascii="Times New Roman" w:hAnsi="Times New Roman" w:cs="Times New Roman"/>
          <w:sz w:val="24"/>
          <w:szCs w:val="24"/>
        </w:rPr>
        <w:t>that increased cognitive role transitions were</w:t>
      </w:r>
      <w:r w:rsidR="00221FDB">
        <w:rPr>
          <w:rFonts w:ascii="Times New Roman" w:hAnsi="Times New Roman" w:cs="Times New Roman"/>
          <w:sz w:val="24"/>
          <w:szCs w:val="24"/>
        </w:rPr>
        <w:t xml:space="preserve"> related to greater self-regulatory depletion and lower job perform</w:t>
      </w:r>
      <w:r w:rsidR="008D35E5">
        <w:rPr>
          <w:rFonts w:ascii="Times New Roman" w:hAnsi="Times New Roman" w:cs="Times New Roman"/>
          <w:sz w:val="24"/>
          <w:szCs w:val="24"/>
        </w:rPr>
        <w:t xml:space="preserve">ance. </w:t>
      </w:r>
      <w:r w:rsidR="00D71B8A">
        <w:rPr>
          <w:rFonts w:ascii="Times New Roman" w:hAnsi="Times New Roman" w:cs="Times New Roman"/>
          <w:sz w:val="24"/>
          <w:szCs w:val="24"/>
        </w:rPr>
        <w:t xml:space="preserve">Taken together, these studies suggest that individuals are indeed appraising a boundary violation as one in which the other domain is interfering with their experience in the present domain. </w:t>
      </w:r>
      <w:r>
        <w:rPr>
          <w:rFonts w:ascii="Times New Roman" w:hAnsi="Times New Roman" w:cs="Times New Roman"/>
          <w:sz w:val="24"/>
          <w:szCs w:val="24"/>
        </w:rPr>
        <w:t xml:space="preserve">Thus, we would expect boundary violations at work to be directly related to higher perceptions of </w:t>
      </w:r>
      <w:r w:rsidR="00D71B8A">
        <w:rPr>
          <w:rFonts w:ascii="Times New Roman" w:hAnsi="Times New Roman" w:cs="Times New Roman"/>
          <w:sz w:val="24"/>
          <w:szCs w:val="24"/>
        </w:rPr>
        <w:t>family-to-work</w:t>
      </w:r>
      <w:r>
        <w:rPr>
          <w:rFonts w:ascii="Times New Roman" w:hAnsi="Times New Roman" w:cs="Times New Roman"/>
          <w:sz w:val="24"/>
          <w:szCs w:val="24"/>
        </w:rPr>
        <w:t xml:space="preserve"> conflict</w:t>
      </w:r>
      <w:r w:rsidR="00D71B8A">
        <w:rPr>
          <w:rFonts w:ascii="Times New Roman" w:hAnsi="Times New Roman" w:cs="Times New Roman"/>
          <w:sz w:val="24"/>
          <w:szCs w:val="24"/>
        </w:rPr>
        <w:t>, and boundary violations at home to be directly related to higher perceptions of work-to-family conflict</w:t>
      </w:r>
      <w:r>
        <w:rPr>
          <w:rFonts w:ascii="Times New Roman" w:hAnsi="Times New Roman" w:cs="Times New Roman"/>
          <w:sz w:val="24"/>
          <w:szCs w:val="24"/>
        </w:rPr>
        <w:t xml:space="preserve">. </w:t>
      </w:r>
    </w:p>
    <w:p w14:paraId="07343FAE" w14:textId="77777777" w:rsidR="00A60FDA" w:rsidRDefault="00A60FDA" w:rsidP="00A60FDA">
      <w:pPr>
        <w:widowControl w:val="0"/>
        <w:spacing w:after="0" w:line="480" w:lineRule="auto"/>
        <w:ind w:left="720"/>
        <w:rPr>
          <w:rFonts w:ascii="Times New Roman" w:hAnsi="Times New Roman" w:cs="Times New Roman"/>
          <w:i/>
          <w:sz w:val="24"/>
          <w:szCs w:val="24"/>
        </w:rPr>
      </w:pPr>
      <w:r w:rsidRPr="006D0A6C">
        <w:rPr>
          <w:rFonts w:ascii="Times New Roman" w:hAnsi="Times New Roman" w:cs="Times New Roman"/>
          <w:i/>
          <w:sz w:val="24"/>
          <w:szCs w:val="24"/>
        </w:rPr>
        <w:t xml:space="preserve">Hypothesis </w:t>
      </w:r>
      <w:r>
        <w:rPr>
          <w:rFonts w:ascii="Times New Roman" w:hAnsi="Times New Roman" w:cs="Times New Roman"/>
          <w:i/>
          <w:sz w:val="24"/>
          <w:szCs w:val="24"/>
        </w:rPr>
        <w:t>3a</w:t>
      </w:r>
      <w:r w:rsidRPr="006D0A6C">
        <w:rPr>
          <w:rFonts w:ascii="Times New Roman" w:hAnsi="Times New Roman" w:cs="Times New Roman"/>
          <w:sz w:val="24"/>
          <w:szCs w:val="24"/>
        </w:rPr>
        <w:t xml:space="preserve">: </w:t>
      </w:r>
      <w:r>
        <w:rPr>
          <w:rFonts w:ascii="Times New Roman" w:hAnsi="Times New Roman" w:cs="Times New Roman"/>
          <w:i/>
          <w:sz w:val="24"/>
          <w:szCs w:val="24"/>
        </w:rPr>
        <w:t>Boundary violations at work</w:t>
      </w:r>
      <w:r w:rsidRPr="00B2361A">
        <w:rPr>
          <w:rFonts w:ascii="Times New Roman" w:hAnsi="Times New Roman" w:cs="Times New Roman"/>
          <w:i/>
          <w:sz w:val="24"/>
          <w:szCs w:val="24"/>
        </w:rPr>
        <w:t xml:space="preserve"> </w:t>
      </w:r>
      <w:r>
        <w:rPr>
          <w:rFonts w:ascii="Times New Roman" w:hAnsi="Times New Roman" w:cs="Times New Roman"/>
          <w:i/>
          <w:sz w:val="24"/>
          <w:szCs w:val="24"/>
        </w:rPr>
        <w:t>are positively associated with</w:t>
      </w:r>
      <w:r w:rsidRPr="00B2361A">
        <w:rPr>
          <w:rFonts w:ascii="Times New Roman" w:hAnsi="Times New Roman" w:cs="Times New Roman"/>
          <w:i/>
          <w:sz w:val="24"/>
          <w:szCs w:val="24"/>
        </w:rPr>
        <w:t xml:space="preserve"> </w:t>
      </w:r>
      <w:r>
        <w:rPr>
          <w:rFonts w:ascii="Times New Roman" w:hAnsi="Times New Roman" w:cs="Times New Roman"/>
          <w:i/>
          <w:sz w:val="24"/>
          <w:szCs w:val="24"/>
        </w:rPr>
        <w:t>family-to-work conflict</w:t>
      </w:r>
      <w:r w:rsidRPr="00B2361A">
        <w:rPr>
          <w:rFonts w:ascii="Times New Roman" w:hAnsi="Times New Roman" w:cs="Times New Roman"/>
          <w:i/>
          <w:sz w:val="24"/>
          <w:szCs w:val="24"/>
        </w:rPr>
        <w:t xml:space="preserve">. </w:t>
      </w:r>
    </w:p>
    <w:p w14:paraId="7A7BA437" w14:textId="77777777" w:rsidR="00A60FDA" w:rsidRPr="00DA2245" w:rsidRDefault="00A60FDA" w:rsidP="00A60FDA">
      <w:pPr>
        <w:widowControl w:val="0"/>
        <w:spacing w:after="0" w:line="480" w:lineRule="auto"/>
        <w:ind w:left="720"/>
        <w:rPr>
          <w:rFonts w:ascii="Times New Roman" w:hAnsi="Times New Roman" w:cs="Times New Roman"/>
          <w:i/>
          <w:sz w:val="24"/>
          <w:szCs w:val="24"/>
        </w:rPr>
      </w:pPr>
      <w:r>
        <w:rPr>
          <w:rFonts w:ascii="Times New Roman" w:hAnsi="Times New Roman" w:cs="Times New Roman"/>
          <w:i/>
          <w:sz w:val="24"/>
          <w:szCs w:val="24"/>
        </w:rPr>
        <w:t>Hypothesis 3b: Boundary violations at home are positively associated with</w:t>
      </w:r>
      <w:r w:rsidRPr="00B2361A">
        <w:rPr>
          <w:rFonts w:ascii="Times New Roman" w:hAnsi="Times New Roman" w:cs="Times New Roman"/>
          <w:i/>
          <w:sz w:val="24"/>
          <w:szCs w:val="24"/>
        </w:rPr>
        <w:t xml:space="preserve"> work</w:t>
      </w:r>
      <w:r>
        <w:rPr>
          <w:rFonts w:ascii="Times New Roman" w:hAnsi="Times New Roman" w:cs="Times New Roman"/>
          <w:i/>
          <w:sz w:val="24"/>
          <w:szCs w:val="24"/>
        </w:rPr>
        <w:t>-to-family</w:t>
      </w:r>
      <w:r w:rsidRPr="00B2361A">
        <w:rPr>
          <w:rFonts w:ascii="Times New Roman" w:hAnsi="Times New Roman" w:cs="Times New Roman"/>
          <w:i/>
          <w:sz w:val="24"/>
          <w:szCs w:val="24"/>
        </w:rPr>
        <w:t xml:space="preserve"> conflict</w:t>
      </w:r>
      <w:r>
        <w:rPr>
          <w:rFonts w:ascii="Times New Roman" w:hAnsi="Times New Roman" w:cs="Times New Roman"/>
          <w:i/>
          <w:sz w:val="24"/>
          <w:szCs w:val="24"/>
        </w:rPr>
        <w:t>.</w:t>
      </w:r>
    </w:p>
    <w:p w14:paraId="656F861E" w14:textId="03AB6CAA" w:rsidR="00A60FDA" w:rsidRDefault="00A60FDA" w:rsidP="00CF5940">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Moreover, we expect that the process will be partially mediated by goal obstruction and negative affect. According to AET, when a boundary violation occurs (i.e., an emotion-</w:t>
      </w:r>
      <w:r>
        <w:rPr>
          <w:rFonts w:ascii="Times New Roman" w:hAnsi="Times New Roman" w:cs="Times New Roman"/>
          <w:sz w:val="24"/>
          <w:szCs w:val="24"/>
        </w:rPr>
        <w:lastRenderedPageBreak/>
        <w:t xml:space="preserve">generating event), the affective reactions will </w:t>
      </w:r>
      <w:r w:rsidR="009F1E06">
        <w:rPr>
          <w:rFonts w:ascii="Times New Roman" w:hAnsi="Times New Roman" w:cs="Times New Roman"/>
          <w:sz w:val="24"/>
          <w:szCs w:val="24"/>
        </w:rPr>
        <w:t>be related to</w:t>
      </w:r>
      <w:r>
        <w:rPr>
          <w:rFonts w:ascii="Times New Roman" w:hAnsi="Times New Roman" w:cs="Times New Roman"/>
          <w:sz w:val="24"/>
          <w:szCs w:val="24"/>
        </w:rPr>
        <w:t xml:space="preserve"> the significance of that boundary violation (i.e., primary appraisal) as well as the personal and environmental factors affecting the specific context in which the boundary violation takes place (i.e., secondary appraisal; Weiss &amp; Cropanzano, 1996). A boundary violation in one domain may be perceived as thwarting one’s set of goals and values relating to that role (goal obstruction) because when one attends to the boundary violation, they are forced to allocate time and attention away from their current role in order to manage issues pertaining to another role. This primary appraisal process is followed by an interpretation of other factors such as the amount of effort needed to cope with the violation as well as the anticipated outcome of their actions which generates negative affect. Prior research has shown that work-related frustration events engender negative affective responses (Chen &amp; Spector, 1992) and work-family conflict has been linked to trait negative affectivity (Allen, Johnson, Saboe, Cho, Dumani, &amp; Evans, 2012) as well as state negative affect (Ilies et al., 2007). </w:t>
      </w:r>
      <w:r w:rsidR="00421426">
        <w:rPr>
          <w:rFonts w:ascii="Times New Roman" w:hAnsi="Times New Roman" w:cs="Times New Roman"/>
          <w:sz w:val="24"/>
          <w:szCs w:val="24"/>
        </w:rPr>
        <w:t xml:space="preserve">Note that this process is focused within a domain rather than on </w:t>
      </w:r>
      <w:r w:rsidR="00B562A1">
        <w:rPr>
          <w:rFonts w:ascii="Times New Roman" w:hAnsi="Times New Roman" w:cs="Times New Roman"/>
          <w:sz w:val="24"/>
          <w:szCs w:val="24"/>
        </w:rPr>
        <w:t>well-documented</w:t>
      </w:r>
      <w:r w:rsidR="00421426">
        <w:rPr>
          <w:rFonts w:ascii="Times New Roman" w:hAnsi="Times New Roman" w:cs="Times New Roman"/>
          <w:sz w:val="24"/>
          <w:szCs w:val="24"/>
        </w:rPr>
        <w:t xml:space="preserve"> spillover effects of affect across domains (</w:t>
      </w:r>
      <w:r w:rsidR="00B562A1">
        <w:rPr>
          <w:rFonts w:ascii="Times New Roman" w:hAnsi="Times New Roman" w:cs="Times New Roman"/>
          <w:sz w:val="24"/>
          <w:szCs w:val="24"/>
        </w:rPr>
        <w:t>e.g., Ilies et al., 2007</w:t>
      </w:r>
      <w:r w:rsidR="00421426">
        <w:rPr>
          <w:rFonts w:ascii="Times New Roman" w:hAnsi="Times New Roman" w:cs="Times New Roman"/>
          <w:sz w:val="24"/>
          <w:szCs w:val="24"/>
        </w:rPr>
        <w:t>), but a within-domain focus is necessary to fully describe the process by which boundary violations accumulate to perceptions of work-family conflict relevant to that domain. Thus, we predict w</w:t>
      </w:r>
      <w:r>
        <w:rPr>
          <w:rFonts w:ascii="Times New Roman" w:hAnsi="Times New Roman" w:cs="Times New Roman"/>
          <w:sz w:val="24"/>
          <w:szCs w:val="24"/>
        </w:rPr>
        <w:t xml:space="preserve">hen reflecting at bedtime about their work-family conflict for the day, the accumulation of goal obstruction appraisals and negative affective reactions will be associated with an overall assessment of work-family conflict for that day. </w:t>
      </w:r>
    </w:p>
    <w:p w14:paraId="02790D2F" w14:textId="77777777" w:rsidR="00A60FDA" w:rsidRDefault="00A60FDA" w:rsidP="00A60FDA">
      <w:pPr>
        <w:widowControl w:val="0"/>
        <w:spacing w:after="0" w:line="480" w:lineRule="auto"/>
        <w:ind w:left="720"/>
        <w:rPr>
          <w:rFonts w:ascii="Times New Roman" w:hAnsi="Times New Roman" w:cs="Times New Roman"/>
          <w:i/>
          <w:sz w:val="24"/>
          <w:szCs w:val="24"/>
        </w:rPr>
      </w:pPr>
      <w:r w:rsidRPr="006D0A6C">
        <w:rPr>
          <w:rFonts w:ascii="Times New Roman" w:hAnsi="Times New Roman" w:cs="Times New Roman"/>
          <w:i/>
          <w:sz w:val="24"/>
          <w:szCs w:val="24"/>
        </w:rPr>
        <w:t xml:space="preserve">Hypothesis </w:t>
      </w:r>
      <w:r>
        <w:rPr>
          <w:rFonts w:ascii="Times New Roman" w:hAnsi="Times New Roman" w:cs="Times New Roman"/>
          <w:i/>
          <w:sz w:val="24"/>
          <w:szCs w:val="24"/>
        </w:rPr>
        <w:t>4a</w:t>
      </w:r>
      <w:r w:rsidRPr="006D0A6C">
        <w:rPr>
          <w:rFonts w:ascii="Times New Roman" w:hAnsi="Times New Roman" w:cs="Times New Roman"/>
          <w:sz w:val="24"/>
          <w:szCs w:val="24"/>
        </w:rPr>
        <w:t xml:space="preserve">: </w:t>
      </w:r>
      <w:r>
        <w:rPr>
          <w:rFonts w:ascii="Times New Roman" w:hAnsi="Times New Roman" w:cs="Times New Roman"/>
          <w:i/>
          <w:sz w:val="24"/>
          <w:szCs w:val="24"/>
        </w:rPr>
        <w:t>Work goal obstruction and negative affect</w:t>
      </w:r>
      <w:r w:rsidRPr="001D2E62">
        <w:rPr>
          <w:rFonts w:ascii="Times New Roman" w:hAnsi="Times New Roman" w:cs="Times New Roman"/>
          <w:i/>
          <w:sz w:val="24"/>
          <w:szCs w:val="24"/>
        </w:rPr>
        <w:t xml:space="preserve"> </w:t>
      </w:r>
      <w:r>
        <w:rPr>
          <w:rFonts w:ascii="Times New Roman" w:hAnsi="Times New Roman" w:cs="Times New Roman"/>
          <w:i/>
          <w:sz w:val="24"/>
          <w:szCs w:val="24"/>
        </w:rPr>
        <w:t xml:space="preserve">at work partially </w:t>
      </w:r>
      <w:r w:rsidRPr="001D2E62">
        <w:rPr>
          <w:rFonts w:ascii="Times New Roman" w:hAnsi="Times New Roman" w:cs="Times New Roman"/>
          <w:i/>
          <w:sz w:val="24"/>
          <w:szCs w:val="24"/>
        </w:rPr>
        <w:t>mediate the relationship between</w:t>
      </w:r>
      <w:r>
        <w:rPr>
          <w:rFonts w:ascii="Times New Roman" w:hAnsi="Times New Roman" w:cs="Times New Roman"/>
          <w:sz w:val="24"/>
          <w:szCs w:val="24"/>
        </w:rPr>
        <w:t xml:space="preserve"> </w:t>
      </w:r>
      <w:r>
        <w:rPr>
          <w:rFonts w:ascii="Times New Roman" w:hAnsi="Times New Roman" w:cs="Times New Roman"/>
          <w:i/>
          <w:sz w:val="24"/>
          <w:szCs w:val="24"/>
        </w:rPr>
        <w:t>boundary violations at work</w:t>
      </w:r>
      <w:r w:rsidRPr="00B2361A">
        <w:rPr>
          <w:rFonts w:ascii="Times New Roman" w:hAnsi="Times New Roman" w:cs="Times New Roman"/>
          <w:i/>
          <w:sz w:val="24"/>
          <w:szCs w:val="24"/>
        </w:rPr>
        <w:t xml:space="preserve"> </w:t>
      </w:r>
      <w:r>
        <w:rPr>
          <w:rFonts w:ascii="Times New Roman" w:hAnsi="Times New Roman" w:cs="Times New Roman"/>
          <w:i/>
          <w:sz w:val="24"/>
          <w:szCs w:val="24"/>
        </w:rPr>
        <w:t>and</w:t>
      </w:r>
      <w:r w:rsidRPr="00B2361A">
        <w:rPr>
          <w:rFonts w:ascii="Times New Roman" w:hAnsi="Times New Roman" w:cs="Times New Roman"/>
          <w:i/>
          <w:sz w:val="24"/>
          <w:szCs w:val="24"/>
        </w:rPr>
        <w:t xml:space="preserve"> </w:t>
      </w:r>
      <w:r>
        <w:rPr>
          <w:rFonts w:ascii="Times New Roman" w:hAnsi="Times New Roman" w:cs="Times New Roman"/>
          <w:i/>
          <w:sz w:val="24"/>
          <w:szCs w:val="24"/>
        </w:rPr>
        <w:t>family-to-work conflict</w:t>
      </w:r>
      <w:r w:rsidRPr="00B2361A">
        <w:rPr>
          <w:rFonts w:ascii="Times New Roman" w:hAnsi="Times New Roman" w:cs="Times New Roman"/>
          <w:i/>
          <w:sz w:val="24"/>
          <w:szCs w:val="24"/>
        </w:rPr>
        <w:t xml:space="preserve">. </w:t>
      </w:r>
    </w:p>
    <w:p w14:paraId="5142F39C" w14:textId="78FB8735" w:rsidR="00A60FDA" w:rsidRDefault="00A60FDA" w:rsidP="00A60FDA">
      <w:pPr>
        <w:widowControl w:val="0"/>
        <w:spacing w:after="0" w:line="480" w:lineRule="auto"/>
        <w:ind w:left="720"/>
        <w:rPr>
          <w:rFonts w:ascii="Times New Roman" w:hAnsi="Times New Roman" w:cs="Times New Roman"/>
          <w:b/>
          <w:sz w:val="24"/>
          <w:szCs w:val="24"/>
        </w:rPr>
      </w:pPr>
      <w:r>
        <w:rPr>
          <w:rFonts w:ascii="Times New Roman" w:hAnsi="Times New Roman" w:cs="Times New Roman"/>
          <w:i/>
          <w:sz w:val="24"/>
          <w:szCs w:val="24"/>
        </w:rPr>
        <w:t>Hypothesis 4b: Family goal obstruction and n</w:t>
      </w:r>
      <w:r w:rsidRPr="001D2E62">
        <w:rPr>
          <w:rFonts w:ascii="Times New Roman" w:hAnsi="Times New Roman" w:cs="Times New Roman"/>
          <w:i/>
          <w:sz w:val="24"/>
          <w:szCs w:val="24"/>
        </w:rPr>
        <w:t xml:space="preserve">egative affect </w:t>
      </w:r>
      <w:r>
        <w:rPr>
          <w:rFonts w:ascii="Times New Roman" w:hAnsi="Times New Roman" w:cs="Times New Roman"/>
          <w:i/>
          <w:sz w:val="24"/>
          <w:szCs w:val="24"/>
        </w:rPr>
        <w:t xml:space="preserve">at home partially </w:t>
      </w:r>
      <w:r w:rsidRPr="001D2E62">
        <w:rPr>
          <w:rFonts w:ascii="Times New Roman" w:hAnsi="Times New Roman" w:cs="Times New Roman"/>
          <w:i/>
          <w:sz w:val="24"/>
          <w:szCs w:val="24"/>
        </w:rPr>
        <w:t>mediate the relationship between</w:t>
      </w:r>
      <w:r>
        <w:rPr>
          <w:rFonts w:ascii="Times New Roman" w:hAnsi="Times New Roman" w:cs="Times New Roman"/>
          <w:sz w:val="24"/>
          <w:szCs w:val="24"/>
        </w:rPr>
        <w:t xml:space="preserve"> </w:t>
      </w:r>
      <w:r>
        <w:rPr>
          <w:rFonts w:ascii="Times New Roman" w:hAnsi="Times New Roman" w:cs="Times New Roman"/>
          <w:i/>
          <w:sz w:val="24"/>
          <w:szCs w:val="24"/>
        </w:rPr>
        <w:t>boundary violations at home and</w:t>
      </w:r>
      <w:r w:rsidRPr="00B2361A">
        <w:rPr>
          <w:rFonts w:ascii="Times New Roman" w:hAnsi="Times New Roman" w:cs="Times New Roman"/>
          <w:i/>
          <w:sz w:val="24"/>
          <w:szCs w:val="24"/>
        </w:rPr>
        <w:t xml:space="preserve"> work</w:t>
      </w:r>
      <w:r>
        <w:rPr>
          <w:rFonts w:ascii="Times New Roman" w:hAnsi="Times New Roman" w:cs="Times New Roman"/>
          <w:i/>
          <w:sz w:val="24"/>
          <w:szCs w:val="24"/>
        </w:rPr>
        <w:t>-to-family</w:t>
      </w:r>
      <w:r w:rsidRPr="00B2361A">
        <w:rPr>
          <w:rFonts w:ascii="Times New Roman" w:hAnsi="Times New Roman" w:cs="Times New Roman"/>
          <w:i/>
          <w:sz w:val="24"/>
          <w:szCs w:val="24"/>
        </w:rPr>
        <w:t xml:space="preserve"> conflict.</w:t>
      </w:r>
    </w:p>
    <w:p w14:paraId="34507F3E" w14:textId="546E480D" w:rsidR="003A0F0E" w:rsidRPr="00E31B5C" w:rsidRDefault="00E71959" w:rsidP="00E31B5C">
      <w:pPr>
        <w:widowControl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Satisfaction with </w:t>
      </w:r>
      <w:r w:rsidR="00D06BE8">
        <w:rPr>
          <w:rFonts w:ascii="Times New Roman" w:hAnsi="Times New Roman" w:cs="Times New Roman"/>
          <w:b/>
          <w:sz w:val="24"/>
          <w:szCs w:val="24"/>
        </w:rPr>
        <w:t>Investment</w:t>
      </w:r>
      <w:r w:rsidR="00943DEE">
        <w:rPr>
          <w:rFonts w:ascii="Times New Roman" w:hAnsi="Times New Roman" w:cs="Times New Roman"/>
          <w:b/>
          <w:sz w:val="24"/>
          <w:szCs w:val="24"/>
        </w:rPr>
        <w:t xml:space="preserve"> </w:t>
      </w:r>
      <w:r w:rsidR="00606AFC">
        <w:rPr>
          <w:rFonts w:ascii="Times New Roman" w:hAnsi="Times New Roman" w:cs="Times New Roman"/>
          <w:b/>
          <w:sz w:val="24"/>
          <w:szCs w:val="24"/>
        </w:rPr>
        <w:t>in</w:t>
      </w:r>
      <w:r>
        <w:rPr>
          <w:rFonts w:ascii="Times New Roman" w:hAnsi="Times New Roman" w:cs="Times New Roman"/>
          <w:b/>
          <w:sz w:val="24"/>
          <w:szCs w:val="24"/>
        </w:rPr>
        <w:t xml:space="preserve"> Current Domain</w:t>
      </w:r>
    </w:p>
    <w:p w14:paraId="46D0DBA0" w14:textId="5D53EA74" w:rsidR="00442309" w:rsidRDefault="00B31A60" w:rsidP="00B90595">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Satisfaction with </w:t>
      </w:r>
      <w:r w:rsidR="00D06BE8">
        <w:rPr>
          <w:rFonts w:ascii="Times New Roman" w:hAnsi="Times New Roman" w:cs="Times New Roman"/>
          <w:sz w:val="24"/>
          <w:szCs w:val="24"/>
        </w:rPr>
        <w:t>investment</w:t>
      </w:r>
      <w:r>
        <w:rPr>
          <w:rFonts w:ascii="Times New Roman" w:hAnsi="Times New Roman" w:cs="Times New Roman"/>
          <w:sz w:val="24"/>
          <w:szCs w:val="24"/>
        </w:rPr>
        <w:t xml:space="preserve"> </w:t>
      </w:r>
      <w:r w:rsidR="00606AFC">
        <w:rPr>
          <w:rFonts w:ascii="Times New Roman" w:hAnsi="Times New Roman" w:cs="Times New Roman"/>
          <w:sz w:val="24"/>
          <w:szCs w:val="24"/>
        </w:rPr>
        <w:t>in</w:t>
      </w:r>
      <w:r>
        <w:rPr>
          <w:rFonts w:ascii="Times New Roman" w:hAnsi="Times New Roman" w:cs="Times New Roman"/>
          <w:sz w:val="24"/>
          <w:szCs w:val="24"/>
        </w:rPr>
        <w:t xml:space="preserve"> </w:t>
      </w:r>
      <w:r w:rsidR="00022182">
        <w:rPr>
          <w:rFonts w:ascii="Times New Roman" w:hAnsi="Times New Roman" w:cs="Times New Roman"/>
          <w:sz w:val="24"/>
          <w:szCs w:val="24"/>
        </w:rPr>
        <w:t xml:space="preserve">the </w:t>
      </w:r>
      <w:r w:rsidR="00C22C8C">
        <w:rPr>
          <w:rFonts w:ascii="Times New Roman" w:hAnsi="Times New Roman" w:cs="Times New Roman"/>
          <w:sz w:val="24"/>
          <w:szCs w:val="24"/>
        </w:rPr>
        <w:t>work and family</w:t>
      </w:r>
      <w:r w:rsidR="00022182">
        <w:rPr>
          <w:rFonts w:ascii="Times New Roman" w:hAnsi="Times New Roman" w:cs="Times New Roman"/>
          <w:sz w:val="24"/>
          <w:szCs w:val="24"/>
        </w:rPr>
        <w:t xml:space="preserve"> domains</w:t>
      </w:r>
      <w:r>
        <w:rPr>
          <w:rFonts w:ascii="Times New Roman" w:hAnsi="Times New Roman" w:cs="Times New Roman"/>
          <w:sz w:val="24"/>
          <w:szCs w:val="24"/>
        </w:rPr>
        <w:t xml:space="preserve"> </w:t>
      </w:r>
      <w:r w:rsidR="00606AFC">
        <w:rPr>
          <w:rFonts w:ascii="Times New Roman" w:hAnsi="Times New Roman" w:cs="Times New Roman"/>
          <w:sz w:val="24"/>
          <w:szCs w:val="24"/>
        </w:rPr>
        <w:t>refers here to</w:t>
      </w:r>
      <w:r>
        <w:rPr>
          <w:rFonts w:ascii="Times New Roman" w:hAnsi="Times New Roman" w:cs="Times New Roman"/>
          <w:sz w:val="24"/>
          <w:szCs w:val="24"/>
        </w:rPr>
        <w:t xml:space="preserve"> </w:t>
      </w:r>
      <w:r w:rsidR="00DF4F65">
        <w:rPr>
          <w:rFonts w:ascii="Times New Roman" w:hAnsi="Times New Roman" w:cs="Times New Roman"/>
          <w:sz w:val="24"/>
          <w:szCs w:val="24"/>
        </w:rPr>
        <w:t>the daily experience of satisfaction</w:t>
      </w:r>
      <w:r w:rsidR="00C22C8C">
        <w:rPr>
          <w:rFonts w:ascii="Times New Roman" w:hAnsi="Times New Roman" w:cs="Times New Roman"/>
          <w:sz w:val="24"/>
          <w:szCs w:val="24"/>
        </w:rPr>
        <w:t xml:space="preserve"> regarding how much time and attention an individual devote</w:t>
      </w:r>
      <w:r w:rsidR="00606AFC">
        <w:rPr>
          <w:rFonts w:ascii="Times New Roman" w:hAnsi="Times New Roman" w:cs="Times New Roman"/>
          <w:sz w:val="24"/>
          <w:szCs w:val="24"/>
        </w:rPr>
        <w:t>s</w:t>
      </w:r>
      <w:r w:rsidR="00C22C8C">
        <w:rPr>
          <w:rFonts w:ascii="Times New Roman" w:hAnsi="Times New Roman" w:cs="Times New Roman"/>
          <w:sz w:val="24"/>
          <w:szCs w:val="24"/>
        </w:rPr>
        <w:t xml:space="preserve"> to the current domain</w:t>
      </w:r>
      <w:r>
        <w:rPr>
          <w:rFonts w:ascii="Times New Roman" w:hAnsi="Times New Roman" w:cs="Times New Roman"/>
          <w:sz w:val="24"/>
          <w:szCs w:val="24"/>
        </w:rPr>
        <w:t xml:space="preserve">.  </w:t>
      </w:r>
      <w:r w:rsidR="00943DEE">
        <w:rPr>
          <w:rFonts w:ascii="Times New Roman" w:hAnsi="Times New Roman" w:cs="Times New Roman"/>
          <w:sz w:val="24"/>
          <w:szCs w:val="24"/>
        </w:rPr>
        <w:t>AET was developed to help explain the process behind the core attitude of satisfaction</w:t>
      </w:r>
      <w:r w:rsidR="002960A2">
        <w:rPr>
          <w:rFonts w:ascii="Times New Roman" w:hAnsi="Times New Roman" w:cs="Times New Roman"/>
          <w:sz w:val="24"/>
          <w:szCs w:val="24"/>
        </w:rPr>
        <w:t xml:space="preserve"> (Weiss &amp; Cropanzano, 1996)</w:t>
      </w:r>
      <w:r w:rsidR="00943DEE">
        <w:rPr>
          <w:rFonts w:ascii="Times New Roman" w:hAnsi="Times New Roman" w:cs="Times New Roman"/>
          <w:sz w:val="24"/>
          <w:szCs w:val="24"/>
        </w:rPr>
        <w:t>, so satisfaction is an</w:t>
      </w:r>
      <w:r w:rsidR="00A60FDA">
        <w:rPr>
          <w:rFonts w:ascii="Times New Roman" w:hAnsi="Times New Roman" w:cs="Times New Roman"/>
          <w:sz w:val="24"/>
          <w:szCs w:val="24"/>
        </w:rPr>
        <w:t>other</w:t>
      </w:r>
      <w:r w:rsidR="00943DEE">
        <w:rPr>
          <w:rFonts w:ascii="Times New Roman" w:hAnsi="Times New Roman" w:cs="Times New Roman"/>
          <w:sz w:val="24"/>
          <w:szCs w:val="24"/>
        </w:rPr>
        <w:t xml:space="preserve"> appropriate outcome to investigate in this study. </w:t>
      </w:r>
      <w:r>
        <w:rPr>
          <w:rFonts w:ascii="Times New Roman" w:hAnsi="Times New Roman" w:cs="Times New Roman"/>
          <w:sz w:val="24"/>
          <w:szCs w:val="24"/>
        </w:rPr>
        <w:t>Domain s</w:t>
      </w:r>
      <w:r w:rsidR="00943DEE">
        <w:rPr>
          <w:rFonts w:ascii="Times New Roman" w:hAnsi="Times New Roman" w:cs="Times New Roman"/>
          <w:sz w:val="24"/>
          <w:szCs w:val="24"/>
        </w:rPr>
        <w:t xml:space="preserve">atisfaction </w:t>
      </w:r>
      <w:r w:rsidR="00165EF3">
        <w:rPr>
          <w:rFonts w:ascii="Times New Roman" w:hAnsi="Times New Roman" w:cs="Times New Roman"/>
          <w:sz w:val="24"/>
          <w:szCs w:val="24"/>
        </w:rPr>
        <w:t>in general is</w:t>
      </w:r>
      <w:r w:rsidR="00943DEE">
        <w:rPr>
          <w:rFonts w:ascii="Times New Roman" w:hAnsi="Times New Roman" w:cs="Times New Roman"/>
          <w:sz w:val="24"/>
          <w:szCs w:val="24"/>
        </w:rPr>
        <w:t xml:space="preserve"> associated with many critical outcome</w:t>
      </w:r>
      <w:r w:rsidR="00165EF3">
        <w:rPr>
          <w:rFonts w:ascii="Times New Roman" w:hAnsi="Times New Roman" w:cs="Times New Roman"/>
          <w:sz w:val="24"/>
          <w:szCs w:val="24"/>
        </w:rPr>
        <w:t>s</w:t>
      </w:r>
      <w:r w:rsidR="00943DEE">
        <w:rPr>
          <w:rFonts w:ascii="Times New Roman" w:hAnsi="Times New Roman" w:cs="Times New Roman"/>
          <w:sz w:val="24"/>
          <w:szCs w:val="24"/>
        </w:rPr>
        <w:t xml:space="preserve"> such as </w:t>
      </w:r>
      <w:r>
        <w:rPr>
          <w:rFonts w:ascii="Times New Roman" w:hAnsi="Times New Roman" w:cs="Times New Roman"/>
          <w:sz w:val="24"/>
          <w:szCs w:val="24"/>
        </w:rPr>
        <w:t>work-family conflict, work-family enrichment and work-family balance (</w:t>
      </w:r>
      <w:r w:rsidR="00DF4F65">
        <w:rPr>
          <w:rFonts w:ascii="Times New Roman" w:hAnsi="Times New Roman" w:cs="Times New Roman"/>
          <w:sz w:val="24"/>
          <w:szCs w:val="24"/>
        </w:rPr>
        <w:t xml:space="preserve">Carlson, Grzywacz, &amp; Kacmar, 2010; </w:t>
      </w:r>
      <w:r>
        <w:rPr>
          <w:rFonts w:ascii="Times New Roman" w:hAnsi="Times New Roman" w:cs="Times New Roman"/>
          <w:sz w:val="24"/>
          <w:szCs w:val="24"/>
        </w:rPr>
        <w:t>Carlson, Hunter, Ferguson, &amp; Whitten, 2014; Ferguson, Carlson, Zivnuska &amp; Whitten, 2012)</w:t>
      </w:r>
      <w:r w:rsidR="00943DEE">
        <w:rPr>
          <w:rFonts w:ascii="Times New Roman" w:hAnsi="Times New Roman" w:cs="Times New Roman"/>
          <w:sz w:val="24"/>
          <w:szCs w:val="24"/>
        </w:rPr>
        <w:t xml:space="preserve">. Rather than looking at satisfaction as a general </w:t>
      </w:r>
      <w:r w:rsidR="006141DE">
        <w:rPr>
          <w:rFonts w:ascii="Times New Roman" w:hAnsi="Times New Roman" w:cs="Times New Roman"/>
          <w:sz w:val="24"/>
          <w:szCs w:val="24"/>
        </w:rPr>
        <w:t xml:space="preserve">or global </w:t>
      </w:r>
      <w:r w:rsidR="00943DEE">
        <w:rPr>
          <w:rFonts w:ascii="Times New Roman" w:hAnsi="Times New Roman" w:cs="Times New Roman"/>
          <w:sz w:val="24"/>
          <w:szCs w:val="24"/>
        </w:rPr>
        <w:t>attitude</w:t>
      </w:r>
      <w:r w:rsidR="006141DE">
        <w:rPr>
          <w:rFonts w:ascii="Times New Roman" w:hAnsi="Times New Roman" w:cs="Times New Roman"/>
          <w:sz w:val="24"/>
          <w:szCs w:val="24"/>
        </w:rPr>
        <w:t xml:space="preserve"> about one’s job</w:t>
      </w:r>
      <w:r w:rsidR="00943DEE">
        <w:rPr>
          <w:rFonts w:ascii="Times New Roman" w:hAnsi="Times New Roman" w:cs="Times New Roman"/>
          <w:sz w:val="24"/>
          <w:szCs w:val="24"/>
        </w:rPr>
        <w:t xml:space="preserve">, we </w:t>
      </w:r>
      <w:r w:rsidR="001C4CAA">
        <w:rPr>
          <w:rFonts w:ascii="Times New Roman" w:hAnsi="Times New Roman" w:cs="Times New Roman"/>
          <w:sz w:val="24"/>
          <w:szCs w:val="24"/>
        </w:rPr>
        <w:t xml:space="preserve">focus </w:t>
      </w:r>
      <w:r w:rsidR="00CB63F6">
        <w:rPr>
          <w:rFonts w:ascii="Times New Roman" w:hAnsi="Times New Roman" w:cs="Times New Roman"/>
          <w:sz w:val="24"/>
          <w:szCs w:val="24"/>
        </w:rPr>
        <w:t xml:space="preserve">instead </w:t>
      </w:r>
      <w:r w:rsidR="001C4CAA">
        <w:rPr>
          <w:rFonts w:ascii="Times New Roman" w:hAnsi="Times New Roman" w:cs="Times New Roman"/>
          <w:sz w:val="24"/>
          <w:szCs w:val="24"/>
        </w:rPr>
        <w:t xml:space="preserve">on a more </w:t>
      </w:r>
      <w:r w:rsidR="00943DEE">
        <w:rPr>
          <w:rFonts w:ascii="Times New Roman" w:hAnsi="Times New Roman" w:cs="Times New Roman"/>
          <w:sz w:val="24"/>
          <w:szCs w:val="24"/>
        </w:rPr>
        <w:t xml:space="preserve">specific </w:t>
      </w:r>
      <w:r w:rsidR="003C3309">
        <w:rPr>
          <w:rFonts w:ascii="Times New Roman" w:hAnsi="Times New Roman" w:cs="Times New Roman"/>
          <w:sz w:val="24"/>
          <w:szCs w:val="24"/>
        </w:rPr>
        <w:t xml:space="preserve">facet of </w:t>
      </w:r>
      <w:r w:rsidR="006141DE">
        <w:rPr>
          <w:rFonts w:ascii="Times New Roman" w:hAnsi="Times New Roman" w:cs="Times New Roman"/>
          <w:sz w:val="24"/>
          <w:szCs w:val="24"/>
        </w:rPr>
        <w:t>satisfaction</w:t>
      </w:r>
      <w:r w:rsidR="00BB5D28">
        <w:rPr>
          <w:rFonts w:ascii="Times New Roman" w:hAnsi="Times New Roman" w:cs="Times New Roman"/>
          <w:sz w:val="24"/>
          <w:szCs w:val="24"/>
        </w:rPr>
        <w:t xml:space="preserve"> that is temporal and episodic in nature:</w:t>
      </w:r>
      <w:r w:rsidR="006141DE">
        <w:rPr>
          <w:rFonts w:ascii="Times New Roman" w:hAnsi="Times New Roman" w:cs="Times New Roman"/>
          <w:sz w:val="24"/>
          <w:szCs w:val="24"/>
        </w:rPr>
        <w:t xml:space="preserve"> satisfaction with investment in the current domain. </w:t>
      </w:r>
      <w:r w:rsidR="00BB5D28">
        <w:rPr>
          <w:rFonts w:ascii="Times New Roman" w:hAnsi="Times New Roman" w:cs="Times New Roman"/>
          <w:sz w:val="24"/>
          <w:szCs w:val="24"/>
        </w:rPr>
        <w:t>Because t</w:t>
      </w:r>
      <w:r w:rsidR="006141DE">
        <w:rPr>
          <w:rFonts w:ascii="Times New Roman" w:hAnsi="Times New Roman" w:cs="Times New Roman"/>
          <w:sz w:val="24"/>
          <w:szCs w:val="24"/>
        </w:rPr>
        <w:t xml:space="preserve">his particular facet of job satisfaction is </w:t>
      </w:r>
      <w:r w:rsidR="00BB5D28">
        <w:rPr>
          <w:rFonts w:ascii="Times New Roman" w:hAnsi="Times New Roman" w:cs="Times New Roman"/>
          <w:sz w:val="24"/>
          <w:szCs w:val="24"/>
        </w:rPr>
        <w:t xml:space="preserve">more abstract compared to other facets such as satisfaction with pay or promotion, which are associated with evaluations of concrete objects, </w:t>
      </w:r>
      <w:r w:rsidR="00442309">
        <w:rPr>
          <w:rFonts w:ascii="Times New Roman" w:hAnsi="Times New Roman" w:cs="Times New Roman"/>
          <w:sz w:val="24"/>
          <w:szCs w:val="24"/>
        </w:rPr>
        <w:t>it is</w:t>
      </w:r>
      <w:r w:rsidR="00BB5D28">
        <w:rPr>
          <w:rFonts w:ascii="Times New Roman" w:hAnsi="Times New Roman" w:cs="Times New Roman"/>
          <w:sz w:val="24"/>
          <w:szCs w:val="24"/>
        </w:rPr>
        <w:t xml:space="preserve"> more </w:t>
      </w:r>
      <w:r w:rsidR="006141DE">
        <w:rPr>
          <w:rFonts w:ascii="Times New Roman" w:hAnsi="Times New Roman" w:cs="Times New Roman"/>
          <w:sz w:val="24"/>
          <w:szCs w:val="24"/>
        </w:rPr>
        <w:t xml:space="preserve">likely to be </w:t>
      </w:r>
      <w:r w:rsidR="00BB5D28">
        <w:rPr>
          <w:rFonts w:ascii="Times New Roman" w:hAnsi="Times New Roman" w:cs="Times New Roman"/>
          <w:sz w:val="24"/>
          <w:szCs w:val="24"/>
        </w:rPr>
        <w:t>influenced by transient mood states (Weiss,</w:t>
      </w:r>
      <w:r w:rsidR="00CE1B4B">
        <w:rPr>
          <w:rFonts w:ascii="Times New Roman" w:hAnsi="Times New Roman" w:cs="Times New Roman"/>
          <w:sz w:val="24"/>
          <w:szCs w:val="24"/>
        </w:rPr>
        <w:t xml:space="preserve"> </w:t>
      </w:r>
      <w:r w:rsidR="00BB5D28">
        <w:rPr>
          <w:rFonts w:ascii="Times New Roman" w:hAnsi="Times New Roman" w:cs="Times New Roman"/>
          <w:sz w:val="24"/>
          <w:szCs w:val="24"/>
        </w:rPr>
        <w:t>2002)</w:t>
      </w:r>
      <w:r w:rsidR="0080125B">
        <w:rPr>
          <w:rFonts w:ascii="Times New Roman" w:hAnsi="Times New Roman" w:cs="Times New Roman"/>
          <w:sz w:val="24"/>
          <w:szCs w:val="24"/>
        </w:rPr>
        <w:t xml:space="preserve">. </w:t>
      </w:r>
    </w:p>
    <w:p w14:paraId="5384800C" w14:textId="558663F0" w:rsidR="00F75496" w:rsidRDefault="00CB63F6" w:rsidP="00B90595">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w:t>
      </w:r>
      <w:r w:rsidR="00972E7A">
        <w:rPr>
          <w:rFonts w:ascii="Times New Roman" w:hAnsi="Times New Roman" w:cs="Times New Roman"/>
          <w:sz w:val="24"/>
          <w:szCs w:val="24"/>
        </w:rPr>
        <w:t xml:space="preserve">epending on the </w:t>
      </w:r>
      <w:r>
        <w:rPr>
          <w:rFonts w:ascii="Times New Roman" w:hAnsi="Times New Roman" w:cs="Times New Roman"/>
          <w:sz w:val="24"/>
          <w:szCs w:val="24"/>
        </w:rPr>
        <w:t xml:space="preserve">specific </w:t>
      </w:r>
      <w:r w:rsidR="00972E7A">
        <w:rPr>
          <w:rFonts w:ascii="Times New Roman" w:hAnsi="Times New Roman" w:cs="Times New Roman"/>
          <w:sz w:val="24"/>
          <w:szCs w:val="24"/>
        </w:rPr>
        <w:t>boundary violation</w:t>
      </w:r>
      <w:r>
        <w:rPr>
          <w:rFonts w:ascii="Times New Roman" w:hAnsi="Times New Roman" w:cs="Times New Roman"/>
          <w:sz w:val="24"/>
          <w:szCs w:val="24"/>
        </w:rPr>
        <w:t>s</w:t>
      </w:r>
      <w:r w:rsidR="00972E7A">
        <w:rPr>
          <w:rFonts w:ascii="Times New Roman" w:hAnsi="Times New Roman" w:cs="Times New Roman"/>
          <w:sz w:val="24"/>
          <w:szCs w:val="24"/>
        </w:rPr>
        <w:t xml:space="preserve"> that occur</w:t>
      </w:r>
      <w:r>
        <w:rPr>
          <w:rFonts w:ascii="Times New Roman" w:hAnsi="Times New Roman" w:cs="Times New Roman"/>
          <w:sz w:val="24"/>
          <w:szCs w:val="24"/>
        </w:rPr>
        <w:t xml:space="preserve"> on a given day, one’s satisfaction of investment of time and attention in the current domain would be expected to fluctuate</w:t>
      </w:r>
      <w:r w:rsidR="00972E7A">
        <w:rPr>
          <w:rFonts w:ascii="Times New Roman" w:hAnsi="Times New Roman" w:cs="Times New Roman"/>
          <w:sz w:val="24"/>
          <w:szCs w:val="24"/>
        </w:rPr>
        <w:t xml:space="preserve">.  </w:t>
      </w:r>
      <w:r>
        <w:rPr>
          <w:rFonts w:ascii="Times New Roman" w:hAnsi="Times New Roman" w:cs="Times New Roman"/>
          <w:sz w:val="24"/>
          <w:szCs w:val="24"/>
        </w:rPr>
        <w:t>This is in line with b</w:t>
      </w:r>
      <w:r w:rsidR="0097221B">
        <w:rPr>
          <w:rFonts w:ascii="Times New Roman" w:hAnsi="Times New Roman" w:cs="Times New Roman"/>
          <w:sz w:val="24"/>
          <w:szCs w:val="24"/>
        </w:rPr>
        <w:t>oundary theory</w:t>
      </w:r>
      <w:r>
        <w:rPr>
          <w:rFonts w:ascii="Times New Roman" w:hAnsi="Times New Roman" w:cs="Times New Roman"/>
          <w:sz w:val="24"/>
          <w:szCs w:val="24"/>
        </w:rPr>
        <w:t>, which</w:t>
      </w:r>
      <w:r w:rsidR="0097221B">
        <w:rPr>
          <w:rFonts w:ascii="Times New Roman" w:hAnsi="Times New Roman" w:cs="Times New Roman"/>
          <w:sz w:val="24"/>
          <w:szCs w:val="24"/>
        </w:rPr>
        <w:t xml:space="preserve"> rests on the notion that boundaries are breached at a specific point in time with temporal outcomes (Ashforth et al., 2000). W</w:t>
      </w:r>
      <w:r w:rsidR="00943DEE">
        <w:rPr>
          <w:rFonts w:ascii="Times New Roman" w:hAnsi="Times New Roman" w:cs="Times New Roman"/>
          <w:sz w:val="24"/>
          <w:szCs w:val="24"/>
        </w:rPr>
        <w:t xml:space="preserve">e propose boundary violations and </w:t>
      </w:r>
      <w:r w:rsidR="0097221B">
        <w:rPr>
          <w:rFonts w:ascii="Times New Roman" w:hAnsi="Times New Roman" w:cs="Times New Roman"/>
          <w:sz w:val="24"/>
          <w:szCs w:val="24"/>
        </w:rPr>
        <w:t>their</w:t>
      </w:r>
      <w:r w:rsidR="00943DEE">
        <w:rPr>
          <w:rFonts w:ascii="Times New Roman" w:hAnsi="Times New Roman" w:cs="Times New Roman"/>
          <w:sz w:val="24"/>
          <w:szCs w:val="24"/>
        </w:rPr>
        <w:t xml:space="preserve"> </w:t>
      </w:r>
      <w:r w:rsidR="00165EF3">
        <w:rPr>
          <w:rFonts w:ascii="Times New Roman" w:hAnsi="Times New Roman" w:cs="Times New Roman"/>
          <w:sz w:val="24"/>
          <w:szCs w:val="24"/>
        </w:rPr>
        <w:t>associated goal obstruction</w:t>
      </w:r>
      <w:r w:rsidR="0097221B">
        <w:rPr>
          <w:rFonts w:ascii="Times New Roman" w:hAnsi="Times New Roman" w:cs="Times New Roman"/>
          <w:sz w:val="24"/>
          <w:szCs w:val="24"/>
        </w:rPr>
        <w:t xml:space="preserve"> and </w:t>
      </w:r>
      <w:r w:rsidR="00165EF3">
        <w:rPr>
          <w:rFonts w:ascii="Times New Roman" w:hAnsi="Times New Roman" w:cs="Times New Roman"/>
          <w:sz w:val="24"/>
          <w:szCs w:val="24"/>
        </w:rPr>
        <w:t>negative affect</w:t>
      </w:r>
      <w:r w:rsidR="0097221B">
        <w:rPr>
          <w:rFonts w:ascii="Times New Roman" w:hAnsi="Times New Roman" w:cs="Times New Roman"/>
          <w:sz w:val="24"/>
          <w:szCs w:val="24"/>
        </w:rPr>
        <w:t xml:space="preserve"> reactions will hinder</w:t>
      </w:r>
      <w:r w:rsidR="00943DEE">
        <w:rPr>
          <w:rFonts w:ascii="Times New Roman" w:hAnsi="Times New Roman" w:cs="Times New Roman"/>
          <w:sz w:val="24"/>
          <w:szCs w:val="24"/>
        </w:rPr>
        <w:t xml:space="preserve"> satisfaction with </w:t>
      </w:r>
      <w:r w:rsidR="00D06BE8">
        <w:rPr>
          <w:rFonts w:ascii="Times New Roman" w:hAnsi="Times New Roman" w:cs="Times New Roman"/>
          <w:sz w:val="24"/>
          <w:szCs w:val="24"/>
        </w:rPr>
        <w:t>investment</w:t>
      </w:r>
      <w:r w:rsidR="00943DEE">
        <w:rPr>
          <w:rFonts w:ascii="Times New Roman" w:hAnsi="Times New Roman" w:cs="Times New Roman"/>
          <w:sz w:val="24"/>
          <w:szCs w:val="24"/>
        </w:rPr>
        <w:t xml:space="preserve"> </w:t>
      </w:r>
      <w:r w:rsidR="005E526C">
        <w:rPr>
          <w:rFonts w:ascii="Times New Roman" w:hAnsi="Times New Roman" w:cs="Times New Roman"/>
          <w:sz w:val="24"/>
          <w:szCs w:val="24"/>
        </w:rPr>
        <w:t>in</w:t>
      </w:r>
      <w:r w:rsidR="00943DEE">
        <w:rPr>
          <w:rFonts w:ascii="Times New Roman" w:hAnsi="Times New Roman" w:cs="Times New Roman"/>
          <w:sz w:val="24"/>
          <w:szCs w:val="24"/>
        </w:rPr>
        <w:t xml:space="preserve"> the current domain. </w:t>
      </w:r>
    </w:p>
    <w:p w14:paraId="45B15242" w14:textId="765CD86B" w:rsidR="00BF2A78" w:rsidRDefault="004836B9" w:rsidP="00BF2A78">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AET, </w:t>
      </w:r>
      <w:r w:rsidR="00CF5940">
        <w:rPr>
          <w:rFonts w:ascii="Times New Roman" w:hAnsi="Times New Roman" w:cs="Times New Roman"/>
          <w:sz w:val="24"/>
          <w:szCs w:val="24"/>
        </w:rPr>
        <w:t>a</w:t>
      </w:r>
      <w:r w:rsidR="00B81791">
        <w:rPr>
          <w:rFonts w:ascii="Times New Roman" w:hAnsi="Times New Roman" w:cs="Times New Roman"/>
          <w:sz w:val="24"/>
          <w:szCs w:val="24"/>
        </w:rPr>
        <w:t xml:space="preserve"> boundary violation </w:t>
      </w:r>
      <w:r w:rsidR="00CF5940">
        <w:rPr>
          <w:rFonts w:ascii="Times New Roman" w:hAnsi="Times New Roman" w:cs="Times New Roman"/>
          <w:sz w:val="24"/>
          <w:szCs w:val="24"/>
        </w:rPr>
        <w:t>is</w:t>
      </w:r>
      <w:r w:rsidR="00B81791">
        <w:rPr>
          <w:rFonts w:ascii="Times New Roman" w:hAnsi="Times New Roman" w:cs="Times New Roman"/>
          <w:sz w:val="24"/>
          <w:szCs w:val="24"/>
        </w:rPr>
        <w:t xml:space="preserve"> perceived as </w:t>
      </w:r>
      <w:r w:rsidR="00CF5940">
        <w:rPr>
          <w:rFonts w:ascii="Times New Roman" w:hAnsi="Times New Roman" w:cs="Times New Roman"/>
          <w:sz w:val="24"/>
          <w:szCs w:val="24"/>
        </w:rPr>
        <w:t xml:space="preserve">obstructing goals related to the interrupted domain which generates a negative affective reaction. </w:t>
      </w:r>
      <w:r w:rsidR="0097221B">
        <w:rPr>
          <w:rFonts w:ascii="Times New Roman" w:hAnsi="Times New Roman" w:cs="Times New Roman"/>
          <w:sz w:val="24"/>
          <w:szCs w:val="24"/>
        </w:rPr>
        <w:t xml:space="preserve">The negative affective responses across the day will then accumulate to influence an overall attitude that evening of low </w:t>
      </w:r>
      <w:r w:rsidR="0097221B">
        <w:rPr>
          <w:rFonts w:ascii="Times New Roman" w:hAnsi="Times New Roman" w:cs="Times New Roman"/>
          <w:sz w:val="24"/>
          <w:szCs w:val="24"/>
        </w:rPr>
        <w:lastRenderedPageBreak/>
        <w:t xml:space="preserve">satisfaction with </w:t>
      </w:r>
      <w:r w:rsidR="00D06BE8">
        <w:rPr>
          <w:rFonts w:ascii="Times New Roman" w:hAnsi="Times New Roman" w:cs="Times New Roman"/>
          <w:sz w:val="24"/>
          <w:szCs w:val="24"/>
        </w:rPr>
        <w:t>investment</w:t>
      </w:r>
      <w:r w:rsidR="0097221B">
        <w:rPr>
          <w:rFonts w:ascii="Times New Roman" w:hAnsi="Times New Roman" w:cs="Times New Roman"/>
          <w:sz w:val="24"/>
          <w:szCs w:val="24"/>
        </w:rPr>
        <w:t xml:space="preserve"> with members of the relevant domain. </w:t>
      </w:r>
      <w:r w:rsidR="00BF2A78">
        <w:rPr>
          <w:rFonts w:ascii="Times New Roman" w:hAnsi="Times New Roman" w:cs="Times New Roman"/>
          <w:sz w:val="24"/>
          <w:szCs w:val="24"/>
        </w:rPr>
        <w:t xml:space="preserve">For instance, when an employee experiences frequent boundary violations (such as </w:t>
      </w:r>
      <w:r w:rsidR="00AD0CD6">
        <w:rPr>
          <w:rFonts w:ascii="Times New Roman" w:hAnsi="Times New Roman" w:cs="Times New Roman"/>
          <w:sz w:val="24"/>
          <w:szCs w:val="24"/>
        </w:rPr>
        <w:t>urgent emails</w:t>
      </w:r>
      <w:r w:rsidR="00BF2A78">
        <w:rPr>
          <w:rFonts w:ascii="Times New Roman" w:hAnsi="Times New Roman" w:cs="Times New Roman"/>
          <w:sz w:val="24"/>
          <w:szCs w:val="24"/>
        </w:rPr>
        <w:t>) from a supervisor while at home one evening, they are likely to appraise these interruptions as hindering their family goals that evening</w:t>
      </w:r>
      <w:r w:rsidR="0033167C">
        <w:rPr>
          <w:rFonts w:ascii="Times New Roman" w:hAnsi="Times New Roman" w:cs="Times New Roman"/>
          <w:sz w:val="24"/>
          <w:szCs w:val="24"/>
        </w:rPr>
        <w:t>, triggering a</w:t>
      </w:r>
      <w:r w:rsidR="00BF2A78">
        <w:rPr>
          <w:rFonts w:ascii="Times New Roman" w:hAnsi="Times New Roman" w:cs="Times New Roman"/>
          <w:sz w:val="24"/>
          <w:szCs w:val="24"/>
        </w:rPr>
        <w:t xml:space="preserve"> negative affect</w:t>
      </w:r>
      <w:r w:rsidR="0033167C">
        <w:rPr>
          <w:rFonts w:ascii="Times New Roman" w:hAnsi="Times New Roman" w:cs="Times New Roman"/>
          <w:sz w:val="24"/>
          <w:szCs w:val="24"/>
        </w:rPr>
        <w:t>ive reaction to</w:t>
      </w:r>
      <w:r w:rsidR="00BF2A78">
        <w:rPr>
          <w:rFonts w:ascii="Times New Roman" w:hAnsi="Times New Roman" w:cs="Times New Roman"/>
          <w:sz w:val="24"/>
          <w:szCs w:val="24"/>
        </w:rPr>
        <w:t xml:space="preserve"> these interruptions of family time. That negative affect in turn will be related to less satisfaction with the</w:t>
      </w:r>
      <w:r w:rsidR="0033167C">
        <w:rPr>
          <w:rFonts w:ascii="Times New Roman" w:hAnsi="Times New Roman" w:cs="Times New Roman"/>
          <w:sz w:val="24"/>
          <w:szCs w:val="24"/>
        </w:rPr>
        <w:t>ir</w:t>
      </w:r>
      <w:r w:rsidR="00BF2A78">
        <w:rPr>
          <w:rFonts w:ascii="Times New Roman" w:hAnsi="Times New Roman" w:cs="Times New Roman"/>
          <w:sz w:val="24"/>
          <w:szCs w:val="24"/>
        </w:rPr>
        <w:t xml:space="preserve"> investment</w:t>
      </w:r>
      <w:r w:rsidR="00EC70BE">
        <w:rPr>
          <w:rFonts w:ascii="Times New Roman" w:hAnsi="Times New Roman" w:cs="Times New Roman"/>
          <w:sz w:val="24"/>
          <w:szCs w:val="24"/>
        </w:rPr>
        <w:t xml:space="preserve"> of time and attention</w:t>
      </w:r>
      <w:r w:rsidR="00BF2A78">
        <w:rPr>
          <w:rFonts w:ascii="Times New Roman" w:hAnsi="Times New Roman" w:cs="Times New Roman"/>
          <w:sz w:val="24"/>
          <w:szCs w:val="24"/>
        </w:rPr>
        <w:t xml:space="preserve"> towards family members that day. </w:t>
      </w:r>
      <w:r w:rsidR="002960A2">
        <w:rPr>
          <w:rFonts w:ascii="Times New Roman" w:hAnsi="Times New Roman" w:cs="Times New Roman"/>
          <w:sz w:val="24"/>
          <w:szCs w:val="24"/>
        </w:rPr>
        <w:t>Prior research has shown that work-related frustration events engender negative affective responses (Chen &amp; Spector, 1992) and negative affect has been linked to within-person job satisfaction (Dimotakis, Scott, &amp; Koopman, 2011; Gabriel, Diefendorff, Chandler, Moran, &amp; Greguras, 2014)</w:t>
      </w:r>
      <w:r w:rsidR="00AA3047">
        <w:rPr>
          <w:rFonts w:ascii="Times New Roman" w:hAnsi="Times New Roman" w:cs="Times New Roman"/>
          <w:sz w:val="24"/>
          <w:szCs w:val="24"/>
        </w:rPr>
        <w:t xml:space="preserve"> and </w:t>
      </w:r>
      <w:r w:rsidR="00F16545">
        <w:rPr>
          <w:rFonts w:ascii="Times New Roman" w:hAnsi="Times New Roman" w:cs="Times New Roman"/>
          <w:sz w:val="24"/>
          <w:szCs w:val="24"/>
        </w:rPr>
        <w:t>work-family balance satisfaction</w:t>
      </w:r>
      <w:r w:rsidR="00AA3047">
        <w:rPr>
          <w:rFonts w:ascii="Times New Roman" w:hAnsi="Times New Roman" w:cs="Times New Roman"/>
          <w:sz w:val="24"/>
          <w:szCs w:val="24"/>
        </w:rPr>
        <w:t xml:space="preserve"> </w:t>
      </w:r>
      <w:r w:rsidR="00F16545">
        <w:rPr>
          <w:rFonts w:ascii="Times New Roman" w:hAnsi="Times New Roman" w:cs="Times New Roman"/>
          <w:sz w:val="24"/>
          <w:szCs w:val="24"/>
        </w:rPr>
        <w:t xml:space="preserve">(Wayne, Butts, Casper, &amp; Allen, 2015). </w:t>
      </w:r>
      <w:r w:rsidR="002960A2">
        <w:rPr>
          <w:rFonts w:ascii="Times New Roman" w:hAnsi="Times New Roman" w:cs="Times New Roman"/>
          <w:sz w:val="24"/>
          <w:szCs w:val="24"/>
        </w:rPr>
        <w:t xml:space="preserve">Meta-analytic evidence also supports a relationship between negative affect and between-persons job satisfaction, with a stronger causal relationship found for affect predicting job satisfaction than the reverse (Bowling, Eschleman, &amp; Wang, 2010).  </w:t>
      </w:r>
    </w:p>
    <w:p w14:paraId="6B27C6A7" w14:textId="2A43E266" w:rsidR="006D0A6C" w:rsidRDefault="006D0A6C" w:rsidP="00F03130">
      <w:pPr>
        <w:widowControl w:val="0"/>
        <w:spacing w:after="0" w:line="480" w:lineRule="auto"/>
        <w:ind w:left="720"/>
        <w:rPr>
          <w:rFonts w:ascii="Times New Roman" w:hAnsi="Times New Roman" w:cs="Times New Roman"/>
          <w:i/>
          <w:sz w:val="24"/>
          <w:szCs w:val="24"/>
        </w:rPr>
      </w:pPr>
      <w:r w:rsidRPr="006D0A6C">
        <w:rPr>
          <w:rFonts w:ascii="Times New Roman" w:hAnsi="Times New Roman" w:cs="Times New Roman"/>
          <w:i/>
          <w:sz w:val="24"/>
          <w:szCs w:val="24"/>
        </w:rPr>
        <w:t xml:space="preserve">Hypothesis </w:t>
      </w:r>
      <w:r w:rsidR="00A60FDA">
        <w:rPr>
          <w:rFonts w:ascii="Times New Roman" w:hAnsi="Times New Roman" w:cs="Times New Roman"/>
          <w:i/>
          <w:sz w:val="24"/>
          <w:szCs w:val="24"/>
        </w:rPr>
        <w:t>5a</w:t>
      </w:r>
      <w:r w:rsidRPr="006D0A6C">
        <w:rPr>
          <w:rFonts w:ascii="Times New Roman" w:hAnsi="Times New Roman" w:cs="Times New Roman"/>
          <w:sz w:val="24"/>
          <w:szCs w:val="24"/>
        </w:rPr>
        <w:t xml:space="preserve">: </w:t>
      </w:r>
      <w:r w:rsidR="00F03130">
        <w:rPr>
          <w:rFonts w:ascii="Times New Roman" w:hAnsi="Times New Roman" w:cs="Times New Roman"/>
          <w:i/>
          <w:sz w:val="24"/>
          <w:szCs w:val="24"/>
        </w:rPr>
        <w:t>Work goal obstruction and n</w:t>
      </w:r>
      <w:r w:rsidR="00F612F3">
        <w:rPr>
          <w:rFonts w:ascii="Times New Roman" w:hAnsi="Times New Roman" w:cs="Times New Roman"/>
          <w:i/>
          <w:sz w:val="24"/>
          <w:szCs w:val="24"/>
        </w:rPr>
        <w:t>egative affect</w:t>
      </w:r>
      <w:r w:rsidR="001D2E62" w:rsidRPr="001D2E62">
        <w:rPr>
          <w:rFonts w:ascii="Times New Roman" w:hAnsi="Times New Roman" w:cs="Times New Roman"/>
          <w:i/>
          <w:sz w:val="24"/>
          <w:szCs w:val="24"/>
        </w:rPr>
        <w:t xml:space="preserve"> </w:t>
      </w:r>
      <w:r w:rsidR="00DA2245">
        <w:rPr>
          <w:rFonts w:ascii="Times New Roman" w:hAnsi="Times New Roman" w:cs="Times New Roman"/>
          <w:i/>
          <w:sz w:val="24"/>
          <w:szCs w:val="24"/>
        </w:rPr>
        <w:t xml:space="preserve">at work </w:t>
      </w:r>
      <w:r w:rsidR="001D2E62" w:rsidRPr="001D2E62">
        <w:rPr>
          <w:rFonts w:ascii="Times New Roman" w:hAnsi="Times New Roman" w:cs="Times New Roman"/>
          <w:i/>
          <w:sz w:val="24"/>
          <w:szCs w:val="24"/>
        </w:rPr>
        <w:t>mediate the relationship between</w:t>
      </w:r>
      <w:r w:rsidR="001D2E62">
        <w:rPr>
          <w:rFonts w:ascii="Times New Roman" w:hAnsi="Times New Roman" w:cs="Times New Roman"/>
          <w:sz w:val="24"/>
          <w:szCs w:val="24"/>
        </w:rPr>
        <w:t xml:space="preserve"> </w:t>
      </w:r>
      <w:r w:rsidR="008C0ECB">
        <w:rPr>
          <w:rFonts w:ascii="Times New Roman" w:hAnsi="Times New Roman" w:cs="Times New Roman"/>
          <w:i/>
          <w:sz w:val="24"/>
          <w:szCs w:val="24"/>
        </w:rPr>
        <w:t>boundary violations at work</w:t>
      </w:r>
      <w:r w:rsidRPr="00B2361A">
        <w:rPr>
          <w:rFonts w:ascii="Times New Roman" w:hAnsi="Times New Roman" w:cs="Times New Roman"/>
          <w:i/>
          <w:sz w:val="24"/>
          <w:szCs w:val="24"/>
        </w:rPr>
        <w:t xml:space="preserve"> </w:t>
      </w:r>
      <w:r w:rsidR="001D2E62">
        <w:rPr>
          <w:rFonts w:ascii="Times New Roman" w:hAnsi="Times New Roman" w:cs="Times New Roman"/>
          <w:i/>
          <w:sz w:val="24"/>
          <w:szCs w:val="24"/>
        </w:rPr>
        <w:t>and</w:t>
      </w:r>
      <w:r w:rsidRPr="00B2361A">
        <w:rPr>
          <w:rFonts w:ascii="Times New Roman" w:hAnsi="Times New Roman" w:cs="Times New Roman"/>
          <w:i/>
          <w:sz w:val="24"/>
          <w:szCs w:val="24"/>
        </w:rPr>
        <w:t xml:space="preserve"> </w:t>
      </w:r>
      <w:r w:rsidR="00E71959">
        <w:rPr>
          <w:rFonts w:ascii="Times New Roman" w:hAnsi="Times New Roman" w:cs="Times New Roman"/>
          <w:i/>
          <w:sz w:val="24"/>
          <w:szCs w:val="24"/>
        </w:rPr>
        <w:t xml:space="preserve">satisfaction with </w:t>
      </w:r>
      <w:r w:rsidR="00D06BE8">
        <w:rPr>
          <w:rFonts w:ascii="Times New Roman" w:hAnsi="Times New Roman" w:cs="Times New Roman"/>
          <w:i/>
          <w:sz w:val="24"/>
          <w:szCs w:val="24"/>
        </w:rPr>
        <w:t>investment</w:t>
      </w:r>
      <w:r w:rsidR="00E71959">
        <w:rPr>
          <w:rFonts w:ascii="Times New Roman" w:hAnsi="Times New Roman" w:cs="Times New Roman"/>
          <w:i/>
          <w:sz w:val="24"/>
          <w:szCs w:val="24"/>
        </w:rPr>
        <w:t xml:space="preserve"> </w:t>
      </w:r>
      <w:r w:rsidR="00606AFC">
        <w:rPr>
          <w:rFonts w:ascii="Times New Roman" w:hAnsi="Times New Roman" w:cs="Times New Roman"/>
          <w:i/>
          <w:sz w:val="24"/>
          <w:szCs w:val="24"/>
        </w:rPr>
        <w:t>in</w:t>
      </w:r>
      <w:r w:rsidR="00E71959">
        <w:rPr>
          <w:rFonts w:ascii="Times New Roman" w:hAnsi="Times New Roman" w:cs="Times New Roman"/>
          <w:i/>
          <w:sz w:val="24"/>
          <w:szCs w:val="24"/>
        </w:rPr>
        <w:t xml:space="preserve"> work</w:t>
      </w:r>
      <w:r w:rsidRPr="00B2361A">
        <w:rPr>
          <w:rFonts w:ascii="Times New Roman" w:hAnsi="Times New Roman" w:cs="Times New Roman"/>
          <w:i/>
          <w:sz w:val="24"/>
          <w:szCs w:val="24"/>
        </w:rPr>
        <w:t xml:space="preserve">. </w:t>
      </w:r>
    </w:p>
    <w:p w14:paraId="6FFCDE2A" w14:textId="09513149" w:rsidR="00CD30E7" w:rsidRPr="00B2361A" w:rsidRDefault="00CD30E7" w:rsidP="00B2361A">
      <w:pPr>
        <w:widowControl w:val="0"/>
        <w:spacing w:after="0" w:line="480" w:lineRule="auto"/>
        <w:ind w:left="720"/>
        <w:rPr>
          <w:rFonts w:ascii="Times New Roman" w:hAnsi="Times New Roman" w:cs="Times New Roman"/>
          <w:i/>
          <w:sz w:val="24"/>
          <w:szCs w:val="24"/>
        </w:rPr>
      </w:pPr>
      <w:r>
        <w:rPr>
          <w:rFonts w:ascii="Times New Roman" w:hAnsi="Times New Roman" w:cs="Times New Roman"/>
          <w:i/>
          <w:sz w:val="24"/>
          <w:szCs w:val="24"/>
        </w:rPr>
        <w:t xml:space="preserve">Hypothesis </w:t>
      </w:r>
      <w:r w:rsidR="00A60FDA">
        <w:rPr>
          <w:rFonts w:ascii="Times New Roman" w:hAnsi="Times New Roman" w:cs="Times New Roman"/>
          <w:i/>
          <w:sz w:val="24"/>
          <w:szCs w:val="24"/>
        </w:rPr>
        <w:t>5b</w:t>
      </w:r>
      <w:r>
        <w:rPr>
          <w:rFonts w:ascii="Times New Roman" w:hAnsi="Times New Roman" w:cs="Times New Roman"/>
          <w:i/>
          <w:sz w:val="24"/>
          <w:szCs w:val="24"/>
        </w:rPr>
        <w:t xml:space="preserve">: </w:t>
      </w:r>
      <w:r w:rsidR="00F03130">
        <w:rPr>
          <w:rFonts w:ascii="Times New Roman" w:hAnsi="Times New Roman" w:cs="Times New Roman"/>
          <w:i/>
          <w:sz w:val="24"/>
          <w:szCs w:val="24"/>
        </w:rPr>
        <w:t>Family goal obstruction and n</w:t>
      </w:r>
      <w:r w:rsidR="001D2E62" w:rsidRPr="001D2E62">
        <w:rPr>
          <w:rFonts w:ascii="Times New Roman" w:hAnsi="Times New Roman" w:cs="Times New Roman"/>
          <w:i/>
          <w:sz w:val="24"/>
          <w:szCs w:val="24"/>
        </w:rPr>
        <w:t xml:space="preserve">egative affect </w:t>
      </w:r>
      <w:r w:rsidR="00DA2245">
        <w:rPr>
          <w:rFonts w:ascii="Times New Roman" w:hAnsi="Times New Roman" w:cs="Times New Roman"/>
          <w:i/>
          <w:sz w:val="24"/>
          <w:szCs w:val="24"/>
        </w:rPr>
        <w:t xml:space="preserve">at home </w:t>
      </w:r>
      <w:r w:rsidR="001D2E62" w:rsidRPr="001D2E62">
        <w:rPr>
          <w:rFonts w:ascii="Times New Roman" w:hAnsi="Times New Roman" w:cs="Times New Roman"/>
          <w:i/>
          <w:sz w:val="24"/>
          <w:szCs w:val="24"/>
        </w:rPr>
        <w:t>mediate the relationship between</w:t>
      </w:r>
      <w:r w:rsidR="001D2E62">
        <w:rPr>
          <w:rFonts w:ascii="Times New Roman" w:hAnsi="Times New Roman" w:cs="Times New Roman"/>
          <w:sz w:val="24"/>
          <w:szCs w:val="24"/>
        </w:rPr>
        <w:t xml:space="preserve"> </w:t>
      </w:r>
      <w:r w:rsidR="008C0ECB">
        <w:rPr>
          <w:rFonts w:ascii="Times New Roman" w:hAnsi="Times New Roman" w:cs="Times New Roman"/>
          <w:i/>
          <w:sz w:val="24"/>
          <w:szCs w:val="24"/>
        </w:rPr>
        <w:t>boundary violations at home</w:t>
      </w:r>
      <w:r w:rsidR="001D2E62">
        <w:rPr>
          <w:rFonts w:ascii="Times New Roman" w:hAnsi="Times New Roman" w:cs="Times New Roman"/>
          <w:i/>
          <w:sz w:val="24"/>
          <w:szCs w:val="24"/>
        </w:rPr>
        <w:t xml:space="preserve"> and</w:t>
      </w:r>
      <w:r w:rsidR="001D2E62" w:rsidRPr="00B2361A">
        <w:rPr>
          <w:rFonts w:ascii="Times New Roman" w:hAnsi="Times New Roman" w:cs="Times New Roman"/>
          <w:i/>
          <w:sz w:val="24"/>
          <w:szCs w:val="24"/>
        </w:rPr>
        <w:t xml:space="preserve"> </w:t>
      </w:r>
      <w:r w:rsidR="00943DEE">
        <w:rPr>
          <w:rFonts w:ascii="Times New Roman" w:hAnsi="Times New Roman" w:cs="Times New Roman"/>
          <w:i/>
          <w:sz w:val="24"/>
          <w:szCs w:val="24"/>
        </w:rPr>
        <w:t xml:space="preserve">satisfaction with </w:t>
      </w:r>
      <w:r w:rsidR="00D06BE8">
        <w:rPr>
          <w:rFonts w:ascii="Times New Roman" w:hAnsi="Times New Roman" w:cs="Times New Roman"/>
          <w:i/>
          <w:sz w:val="24"/>
          <w:szCs w:val="24"/>
        </w:rPr>
        <w:t>investment</w:t>
      </w:r>
      <w:r w:rsidR="00943DEE">
        <w:rPr>
          <w:rFonts w:ascii="Times New Roman" w:hAnsi="Times New Roman" w:cs="Times New Roman"/>
          <w:i/>
          <w:sz w:val="24"/>
          <w:szCs w:val="24"/>
        </w:rPr>
        <w:t xml:space="preserve"> </w:t>
      </w:r>
      <w:r w:rsidR="00606AFC">
        <w:rPr>
          <w:rFonts w:ascii="Times New Roman" w:hAnsi="Times New Roman" w:cs="Times New Roman"/>
          <w:i/>
          <w:sz w:val="24"/>
          <w:szCs w:val="24"/>
        </w:rPr>
        <w:t>in</w:t>
      </w:r>
      <w:r w:rsidR="00943DEE">
        <w:rPr>
          <w:rFonts w:ascii="Times New Roman" w:hAnsi="Times New Roman" w:cs="Times New Roman"/>
          <w:i/>
          <w:sz w:val="24"/>
          <w:szCs w:val="24"/>
        </w:rPr>
        <w:t xml:space="preserve"> family</w:t>
      </w:r>
      <w:r w:rsidRPr="00B2361A">
        <w:rPr>
          <w:rFonts w:ascii="Times New Roman" w:hAnsi="Times New Roman" w:cs="Times New Roman"/>
          <w:i/>
          <w:sz w:val="24"/>
          <w:szCs w:val="24"/>
        </w:rPr>
        <w:t>.</w:t>
      </w:r>
    </w:p>
    <w:p w14:paraId="1E55F545" w14:textId="29ACBCAF" w:rsidR="006D0A6C" w:rsidRPr="006D0A6C" w:rsidRDefault="00067961" w:rsidP="006D0A6C">
      <w:pPr>
        <w:widowControl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w:t>
      </w:r>
    </w:p>
    <w:p w14:paraId="62AF2338" w14:textId="77777777" w:rsidR="00906488" w:rsidRPr="006D0A6C" w:rsidRDefault="00906488" w:rsidP="00906488">
      <w:pPr>
        <w:widowControl w:val="0"/>
        <w:spacing w:after="0" w:line="480" w:lineRule="auto"/>
        <w:rPr>
          <w:rFonts w:ascii="Times New Roman" w:hAnsi="Times New Roman" w:cs="Times New Roman"/>
          <w:b/>
          <w:sz w:val="24"/>
          <w:szCs w:val="24"/>
        </w:rPr>
      </w:pPr>
      <w:r w:rsidRPr="006D0A6C">
        <w:rPr>
          <w:rFonts w:ascii="Times New Roman" w:hAnsi="Times New Roman" w:cs="Times New Roman"/>
          <w:b/>
          <w:sz w:val="24"/>
          <w:szCs w:val="24"/>
        </w:rPr>
        <w:t>Participants</w:t>
      </w:r>
    </w:p>
    <w:p w14:paraId="7F69F175" w14:textId="45BB5857" w:rsidR="00906488" w:rsidRPr="001273A4" w:rsidRDefault="00906488" w:rsidP="00906488">
      <w:pPr>
        <w:widowControl w:val="0"/>
        <w:spacing w:after="0" w:line="480" w:lineRule="auto"/>
        <w:rPr>
          <w:rFonts w:ascii="Times New Roman" w:hAnsi="Times New Roman"/>
          <w:sz w:val="24"/>
          <w:szCs w:val="24"/>
        </w:rPr>
      </w:pPr>
      <w:r w:rsidRPr="006D0A6C">
        <w:rPr>
          <w:rFonts w:ascii="Times New Roman" w:hAnsi="Times New Roman" w:cs="Times New Roman"/>
          <w:b/>
          <w:sz w:val="24"/>
          <w:szCs w:val="24"/>
        </w:rPr>
        <w:tab/>
      </w:r>
      <w:r w:rsidR="00E645DB" w:rsidRPr="0045094B">
        <w:rPr>
          <w:rFonts w:ascii="Times New Roman" w:hAnsi="Times New Roman" w:cs="Times New Roman"/>
          <w:sz w:val="24"/>
          <w:szCs w:val="24"/>
        </w:rPr>
        <w:t>We recruited</w:t>
      </w:r>
      <w:r w:rsidR="00E645DB">
        <w:rPr>
          <w:rFonts w:ascii="Times New Roman" w:hAnsi="Times New Roman" w:cs="Times New Roman"/>
          <w:sz w:val="24"/>
          <w:szCs w:val="24"/>
        </w:rPr>
        <w:t xml:space="preserve"> </w:t>
      </w:r>
      <w:r w:rsidR="001F11D2" w:rsidRPr="00E645DB">
        <w:rPr>
          <w:rFonts w:ascii="Times New Roman" w:hAnsi="Times New Roman"/>
          <w:sz w:val="24"/>
          <w:szCs w:val="24"/>
        </w:rPr>
        <w:t>121</w:t>
      </w:r>
      <w:r w:rsidR="001F11D2">
        <w:rPr>
          <w:rFonts w:ascii="Times New Roman" w:hAnsi="Times New Roman"/>
          <w:sz w:val="24"/>
          <w:szCs w:val="24"/>
        </w:rPr>
        <w:t xml:space="preserve"> </w:t>
      </w:r>
      <w:r>
        <w:rPr>
          <w:rFonts w:ascii="Times New Roman" w:hAnsi="Times New Roman"/>
          <w:sz w:val="24"/>
          <w:szCs w:val="24"/>
        </w:rPr>
        <w:t xml:space="preserve">employed participants </w:t>
      </w:r>
      <w:r w:rsidR="000C5919">
        <w:rPr>
          <w:rFonts w:ascii="Times New Roman" w:hAnsi="Times New Roman"/>
          <w:sz w:val="24"/>
          <w:szCs w:val="24"/>
        </w:rPr>
        <w:t>(71% female)</w:t>
      </w:r>
      <w:r w:rsidR="005418E9">
        <w:rPr>
          <w:rFonts w:ascii="Times New Roman" w:hAnsi="Times New Roman"/>
          <w:sz w:val="24"/>
          <w:szCs w:val="24"/>
        </w:rPr>
        <w:t xml:space="preserve"> who were married or in committed relationships</w:t>
      </w:r>
      <w:r w:rsidR="000C5919">
        <w:rPr>
          <w:rFonts w:ascii="Times New Roman" w:hAnsi="Times New Roman"/>
          <w:sz w:val="24"/>
          <w:szCs w:val="24"/>
        </w:rPr>
        <w:t xml:space="preserve"> </w:t>
      </w:r>
      <w:r>
        <w:rPr>
          <w:rFonts w:ascii="Times New Roman" w:hAnsi="Times New Roman"/>
          <w:sz w:val="24"/>
          <w:szCs w:val="24"/>
        </w:rPr>
        <w:t>from across the United States</w:t>
      </w:r>
      <w:r w:rsidR="003A2196">
        <w:rPr>
          <w:rFonts w:ascii="Times New Roman" w:hAnsi="Times New Roman"/>
          <w:sz w:val="24"/>
          <w:szCs w:val="24"/>
        </w:rPr>
        <w:t xml:space="preserve"> as part of a larger data collection effort</w:t>
      </w:r>
      <w:r w:rsidRPr="000C5919">
        <w:rPr>
          <w:rFonts w:ascii="Times New Roman" w:hAnsi="Times New Roman"/>
          <w:sz w:val="24"/>
          <w:szCs w:val="24"/>
        </w:rPr>
        <w:t xml:space="preserve">. The average </w:t>
      </w:r>
      <w:r w:rsidRPr="000C5919">
        <w:rPr>
          <w:rFonts w:ascii="Times New Roman" w:hAnsi="Times New Roman"/>
          <w:sz w:val="24"/>
          <w:szCs w:val="24"/>
        </w:rPr>
        <w:lastRenderedPageBreak/>
        <w:t xml:space="preserve">age was </w:t>
      </w:r>
      <w:r w:rsidR="001273A4">
        <w:rPr>
          <w:rFonts w:ascii="Times New Roman" w:hAnsi="Times New Roman"/>
          <w:sz w:val="24"/>
          <w:szCs w:val="24"/>
        </w:rPr>
        <w:t>36</w:t>
      </w:r>
      <w:r w:rsidRPr="000C5919">
        <w:rPr>
          <w:rFonts w:ascii="Times New Roman" w:hAnsi="Times New Roman"/>
          <w:sz w:val="24"/>
          <w:szCs w:val="24"/>
        </w:rPr>
        <w:t xml:space="preserve"> years (</w:t>
      </w:r>
      <w:r w:rsidRPr="000C5919">
        <w:rPr>
          <w:rFonts w:ascii="Times New Roman" w:hAnsi="Times New Roman"/>
          <w:i/>
          <w:sz w:val="24"/>
          <w:szCs w:val="24"/>
        </w:rPr>
        <w:t>SD</w:t>
      </w:r>
      <w:r w:rsidRPr="000C5919">
        <w:rPr>
          <w:rFonts w:ascii="Times New Roman" w:hAnsi="Times New Roman"/>
          <w:sz w:val="24"/>
          <w:szCs w:val="24"/>
        </w:rPr>
        <w:t xml:space="preserve"> = </w:t>
      </w:r>
      <w:r w:rsidR="001273A4">
        <w:rPr>
          <w:rFonts w:ascii="Times New Roman" w:hAnsi="Times New Roman"/>
          <w:sz w:val="24"/>
          <w:szCs w:val="24"/>
        </w:rPr>
        <w:t>10</w:t>
      </w:r>
      <w:r w:rsidRPr="000C5919">
        <w:rPr>
          <w:rFonts w:ascii="Times New Roman" w:hAnsi="Times New Roman"/>
          <w:sz w:val="24"/>
          <w:szCs w:val="24"/>
        </w:rPr>
        <w:t xml:space="preserve"> years, range = </w:t>
      </w:r>
      <w:r w:rsidR="001273A4">
        <w:rPr>
          <w:rFonts w:ascii="Times New Roman" w:hAnsi="Times New Roman"/>
          <w:sz w:val="24"/>
          <w:szCs w:val="24"/>
        </w:rPr>
        <w:t>23</w:t>
      </w:r>
      <w:r w:rsidRPr="000C5919">
        <w:rPr>
          <w:rFonts w:ascii="Times New Roman" w:hAnsi="Times New Roman"/>
          <w:sz w:val="24"/>
          <w:szCs w:val="24"/>
        </w:rPr>
        <w:t xml:space="preserve"> to </w:t>
      </w:r>
      <w:r w:rsidR="001273A4">
        <w:rPr>
          <w:rFonts w:ascii="Times New Roman" w:hAnsi="Times New Roman"/>
          <w:sz w:val="24"/>
          <w:szCs w:val="24"/>
        </w:rPr>
        <w:t>62</w:t>
      </w:r>
      <w:r w:rsidRPr="000C5919">
        <w:rPr>
          <w:rFonts w:ascii="Times New Roman" w:hAnsi="Times New Roman"/>
          <w:sz w:val="24"/>
          <w:szCs w:val="24"/>
        </w:rPr>
        <w:t xml:space="preserve"> years), and the average job tenure was </w:t>
      </w:r>
      <w:r w:rsidR="001273A4">
        <w:rPr>
          <w:rFonts w:ascii="Times New Roman" w:hAnsi="Times New Roman"/>
          <w:sz w:val="24"/>
          <w:szCs w:val="24"/>
        </w:rPr>
        <w:t>6</w:t>
      </w:r>
      <w:r w:rsidRPr="000C5919">
        <w:rPr>
          <w:rFonts w:ascii="Times New Roman" w:hAnsi="Times New Roman"/>
          <w:sz w:val="24"/>
          <w:szCs w:val="24"/>
        </w:rPr>
        <w:t xml:space="preserve"> years (</w:t>
      </w:r>
      <w:r w:rsidRPr="000C5919">
        <w:rPr>
          <w:rFonts w:ascii="Times New Roman" w:hAnsi="Times New Roman"/>
          <w:i/>
          <w:sz w:val="24"/>
          <w:szCs w:val="24"/>
        </w:rPr>
        <w:t>SD</w:t>
      </w:r>
      <w:r w:rsidRPr="000C5919">
        <w:rPr>
          <w:rFonts w:ascii="Times New Roman" w:hAnsi="Times New Roman"/>
          <w:sz w:val="24"/>
          <w:szCs w:val="24"/>
        </w:rPr>
        <w:t xml:space="preserve"> = </w:t>
      </w:r>
      <w:r w:rsidR="001273A4">
        <w:rPr>
          <w:rFonts w:ascii="Times New Roman" w:hAnsi="Times New Roman"/>
          <w:sz w:val="24"/>
          <w:szCs w:val="24"/>
        </w:rPr>
        <w:t>7 years</w:t>
      </w:r>
      <w:r w:rsidRPr="000C5919">
        <w:rPr>
          <w:rFonts w:ascii="Times New Roman" w:hAnsi="Times New Roman"/>
          <w:sz w:val="24"/>
          <w:szCs w:val="24"/>
        </w:rPr>
        <w:t xml:space="preserve">). All participants held a GED or high school diploma, 19% attended some college, </w:t>
      </w:r>
      <w:r w:rsidR="000C5919">
        <w:rPr>
          <w:rFonts w:ascii="Times New Roman" w:hAnsi="Times New Roman"/>
          <w:sz w:val="24"/>
          <w:szCs w:val="24"/>
        </w:rPr>
        <w:t>9</w:t>
      </w:r>
      <w:r w:rsidRPr="000C5919">
        <w:rPr>
          <w:rFonts w:ascii="Times New Roman" w:hAnsi="Times New Roman"/>
          <w:sz w:val="24"/>
          <w:szCs w:val="24"/>
        </w:rPr>
        <w:t xml:space="preserve">% held associate’s degrees, and 65% held bachelor’s degrees or higher. A majority of participants identified themselves as White/Caucasian (87%), while </w:t>
      </w:r>
      <w:r w:rsidR="000C5919">
        <w:rPr>
          <w:rFonts w:ascii="Times New Roman" w:hAnsi="Times New Roman"/>
          <w:sz w:val="24"/>
          <w:szCs w:val="24"/>
        </w:rPr>
        <w:t>7</w:t>
      </w:r>
      <w:r w:rsidRPr="000C5919">
        <w:rPr>
          <w:rFonts w:ascii="Times New Roman" w:hAnsi="Times New Roman"/>
          <w:sz w:val="24"/>
          <w:szCs w:val="24"/>
        </w:rPr>
        <w:t xml:space="preserve">% as Hispanic/Latino, and 3% as Asian/Pacific islander, 2% identified as African American, and </w:t>
      </w:r>
      <w:r w:rsidR="000C5919">
        <w:rPr>
          <w:rFonts w:ascii="Times New Roman" w:hAnsi="Times New Roman"/>
          <w:sz w:val="24"/>
          <w:szCs w:val="24"/>
        </w:rPr>
        <w:t>1</w:t>
      </w:r>
      <w:r w:rsidRPr="000C5919">
        <w:rPr>
          <w:rFonts w:ascii="Times New Roman" w:hAnsi="Times New Roman"/>
          <w:sz w:val="24"/>
          <w:szCs w:val="24"/>
        </w:rPr>
        <w:t>% identified themselves as “</w:t>
      </w:r>
      <w:r w:rsidR="001273A4">
        <w:rPr>
          <w:rFonts w:ascii="Times New Roman" w:hAnsi="Times New Roman"/>
          <w:sz w:val="24"/>
          <w:szCs w:val="24"/>
        </w:rPr>
        <w:t>o</w:t>
      </w:r>
      <w:r w:rsidRPr="000C5919">
        <w:rPr>
          <w:rFonts w:ascii="Times New Roman" w:hAnsi="Times New Roman"/>
          <w:sz w:val="24"/>
          <w:szCs w:val="24"/>
        </w:rPr>
        <w:t>ther</w:t>
      </w:r>
      <w:r w:rsidR="001273A4">
        <w:rPr>
          <w:rFonts w:ascii="Times New Roman" w:hAnsi="Times New Roman"/>
          <w:sz w:val="24"/>
          <w:szCs w:val="24"/>
        </w:rPr>
        <w:t>.”</w:t>
      </w:r>
      <w:r w:rsidRPr="000C5919">
        <w:rPr>
          <w:rFonts w:ascii="Times New Roman" w:hAnsi="Times New Roman"/>
          <w:sz w:val="24"/>
          <w:szCs w:val="24"/>
        </w:rPr>
        <w:t xml:space="preserve"> Participants reported an average relationship length of </w:t>
      </w:r>
      <w:r w:rsidR="001273A4">
        <w:rPr>
          <w:rFonts w:ascii="Times New Roman" w:hAnsi="Times New Roman"/>
          <w:sz w:val="24"/>
          <w:szCs w:val="24"/>
        </w:rPr>
        <w:t>11</w:t>
      </w:r>
      <w:r w:rsidRPr="000C5919">
        <w:rPr>
          <w:rFonts w:ascii="Times New Roman" w:hAnsi="Times New Roman"/>
          <w:sz w:val="24"/>
          <w:szCs w:val="24"/>
        </w:rPr>
        <w:t xml:space="preserve"> years (</w:t>
      </w:r>
      <w:r w:rsidRPr="000C5919">
        <w:rPr>
          <w:rFonts w:ascii="Times New Roman" w:hAnsi="Times New Roman"/>
          <w:i/>
          <w:sz w:val="24"/>
          <w:szCs w:val="24"/>
        </w:rPr>
        <w:t xml:space="preserve">SD </w:t>
      </w:r>
      <w:r w:rsidRPr="000C5919">
        <w:rPr>
          <w:rFonts w:ascii="Times New Roman" w:hAnsi="Times New Roman"/>
          <w:sz w:val="24"/>
          <w:szCs w:val="24"/>
        </w:rPr>
        <w:t xml:space="preserve">= </w:t>
      </w:r>
      <w:r w:rsidR="001273A4">
        <w:rPr>
          <w:rFonts w:ascii="Times New Roman" w:hAnsi="Times New Roman"/>
          <w:sz w:val="24"/>
          <w:szCs w:val="24"/>
        </w:rPr>
        <w:t>9 years</w:t>
      </w:r>
      <w:r w:rsidRPr="000C5919">
        <w:rPr>
          <w:rFonts w:ascii="Times New Roman" w:hAnsi="Times New Roman"/>
          <w:sz w:val="24"/>
          <w:szCs w:val="24"/>
        </w:rPr>
        <w:t>).</w:t>
      </w:r>
      <w:r w:rsidR="000C5919">
        <w:rPr>
          <w:rFonts w:ascii="Times New Roman" w:hAnsi="Times New Roman"/>
          <w:sz w:val="24"/>
          <w:szCs w:val="24"/>
        </w:rPr>
        <w:t xml:space="preserve"> Fifty-</w:t>
      </w:r>
      <w:r w:rsidR="005418E9">
        <w:rPr>
          <w:rFonts w:ascii="Times New Roman" w:hAnsi="Times New Roman"/>
          <w:sz w:val="24"/>
          <w:szCs w:val="24"/>
        </w:rPr>
        <w:t>five</w:t>
      </w:r>
      <w:r w:rsidR="005418E9" w:rsidRPr="000C5919">
        <w:rPr>
          <w:rFonts w:ascii="Times New Roman" w:hAnsi="Times New Roman"/>
          <w:sz w:val="24"/>
          <w:szCs w:val="24"/>
        </w:rPr>
        <w:t xml:space="preserve"> </w:t>
      </w:r>
      <w:r w:rsidRPr="000C5919">
        <w:rPr>
          <w:rFonts w:ascii="Times New Roman" w:hAnsi="Times New Roman"/>
          <w:sz w:val="24"/>
          <w:szCs w:val="24"/>
        </w:rPr>
        <w:t xml:space="preserve">percent of the </w:t>
      </w:r>
      <w:r w:rsidR="005418E9">
        <w:rPr>
          <w:rFonts w:ascii="Times New Roman" w:hAnsi="Times New Roman"/>
          <w:sz w:val="24"/>
          <w:szCs w:val="24"/>
        </w:rPr>
        <w:t>participants</w:t>
      </w:r>
      <w:r w:rsidRPr="000C5919">
        <w:rPr>
          <w:rFonts w:ascii="Times New Roman" w:hAnsi="Times New Roman"/>
          <w:sz w:val="24"/>
          <w:szCs w:val="24"/>
        </w:rPr>
        <w:t xml:space="preserve"> had children living at home. </w:t>
      </w:r>
    </w:p>
    <w:p w14:paraId="1E610D77" w14:textId="77777777" w:rsidR="00906488" w:rsidRPr="006D0A6C" w:rsidRDefault="00906488" w:rsidP="00906488">
      <w:pPr>
        <w:widowControl w:val="0"/>
        <w:spacing w:after="0" w:line="480" w:lineRule="auto"/>
        <w:rPr>
          <w:rFonts w:ascii="Times New Roman" w:hAnsi="Times New Roman" w:cs="Times New Roman"/>
          <w:b/>
          <w:sz w:val="24"/>
          <w:szCs w:val="24"/>
        </w:rPr>
      </w:pPr>
      <w:r w:rsidRPr="006D0A6C">
        <w:rPr>
          <w:rFonts w:ascii="Times New Roman" w:hAnsi="Times New Roman" w:cs="Times New Roman"/>
          <w:b/>
          <w:sz w:val="24"/>
          <w:szCs w:val="24"/>
        </w:rPr>
        <w:t>Procedure</w:t>
      </w:r>
    </w:p>
    <w:p w14:paraId="01BECEF3" w14:textId="6A7BB3AD" w:rsidR="00B51F44" w:rsidRDefault="00906488" w:rsidP="00906488">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order to examine </w:t>
      </w:r>
      <w:r w:rsidR="00B13FF0">
        <w:rPr>
          <w:rFonts w:ascii="Times New Roman" w:hAnsi="Times New Roman" w:cs="Times New Roman"/>
          <w:sz w:val="24"/>
          <w:szCs w:val="24"/>
        </w:rPr>
        <w:t xml:space="preserve">daily </w:t>
      </w:r>
      <w:r>
        <w:rPr>
          <w:rFonts w:ascii="Times New Roman" w:hAnsi="Times New Roman" w:cs="Times New Roman"/>
          <w:sz w:val="24"/>
          <w:szCs w:val="24"/>
        </w:rPr>
        <w:t xml:space="preserve">affective states, </w:t>
      </w:r>
      <w:r w:rsidR="00B13FF0">
        <w:rPr>
          <w:rFonts w:ascii="Times New Roman" w:hAnsi="Times New Roman" w:cs="Times New Roman"/>
          <w:sz w:val="24"/>
          <w:szCs w:val="24"/>
        </w:rPr>
        <w:t>daily diary</w:t>
      </w:r>
      <w:r>
        <w:rPr>
          <w:rFonts w:ascii="Times New Roman" w:hAnsi="Times New Roman" w:cs="Times New Roman"/>
          <w:sz w:val="24"/>
          <w:szCs w:val="24"/>
        </w:rPr>
        <w:t xml:space="preserve"> methodology was utilized. </w:t>
      </w:r>
      <w:r w:rsidR="00B51F44">
        <w:rPr>
          <w:rFonts w:ascii="Times New Roman" w:hAnsi="Times New Roman" w:cs="Times New Roman"/>
          <w:sz w:val="24"/>
          <w:szCs w:val="24"/>
        </w:rPr>
        <w:t>Eligibility requirements for all participants included living in the US, working 35 hours or more per week, and married or in a committed relationship and currently living with spouse/partner. We also required that participants worked somewhat “</w:t>
      </w:r>
      <w:r w:rsidR="00DA3A17">
        <w:rPr>
          <w:rFonts w:ascii="Times New Roman" w:hAnsi="Times New Roman" w:cs="Times New Roman"/>
          <w:sz w:val="24"/>
          <w:szCs w:val="24"/>
        </w:rPr>
        <w:t>traditional</w:t>
      </w:r>
      <w:r w:rsidR="00B51F44">
        <w:rPr>
          <w:rFonts w:ascii="Times New Roman" w:hAnsi="Times New Roman" w:cs="Times New Roman"/>
          <w:sz w:val="24"/>
          <w:szCs w:val="24"/>
        </w:rPr>
        <w:t>” business hours such as 8am-5pm on Monday through Friday</w:t>
      </w:r>
      <w:r w:rsidR="00FB315C">
        <w:rPr>
          <w:rFonts w:ascii="Times New Roman" w:hAnsi="Times New Roman" w:cs="Times New Roman"/>
          <w:sz w:val="24"/>
          <w:szCs w:val="24"/>
        </w:rPr>
        <w:t>,</w:t>
      </w:r>
      <w:r w:rsidR="00B51F44">
        <w:rPr>
          <w:rFonts w:ascii="Times New Roman" w:hAnsi="Times New Roman" w:cs="Times New Roman"/>
          <w:sz w:val="24"/>
          <w:szCs w:val="24"/>
        </w:rPr>
        <w:t xml:space="preserve"> given that our surveys were delivered at specific times of the day based on this standard work schedule. </w:t>
      </w:r>
    </w:p>
    <w:p w14:paraId="19FBBB1E" w14:textId="4F93350F" w:rsidR="00180828" w:rsidRDefault="0039305D" w:rsidP="00BE4FF7">
      <w:pPr>
        <w:widowControl w:val="0"/>
        <w:spacing w:after="0" w:line="480" w:lineRule="auto"/>
        <w:ind w:firstLine="720"/>
        <w:rPr>
          <w:rFonts w:ascii="Times New Roman" w:hAnsi="Times New Roman" w:cs="Times New Roman"/>
          <w:sz w:val="24"/>
          <w:szCs w:val="24"/>
        </w:rPr>
      </w:pPr>
      <w:r w:rsidDel="0039305D">
        <w:rPr>
          <w:rFonts w:ascii="Times New Roman" w:hAnsi="Times New Roman" w:cs="Times New Roman"/>
          <w:sz w:val="24"/>
          <w:szCs w:val="24"/>
        </w:rPr>
        <w:t xml:space="preserve"> </w:t>
      </w:r>
      <w:r w:rsidR="00BE4FF7">
        <w:rPr>
          <w:rFonts w:ascii="Times New Roman" w:hAnsi="Times New Roman" w:cs="Times New Roman"/>
          <w:sz w:val="24"/>
          <w:szCs w:val="24"/>
        </w:rPr>
        <w:t>P</w:t>
      </w:r>
      <w:r w:rsidR="00906488">
        <w:rPr>
          <w:rFonts w:ascii="Times New Roman" w:hAnsi="Times New Roman" w:cs="Times New Roman"/>
          <w:sz w:val="24"/>
          <w:szCs w:val="24"/>
        </w:rPr>
        <w:t xml:space="preserve">articipants were recruited </w:t>
      </w:r>
      <w:r w:rsidR="00180828">
        <w:rPr>
          <w:rFonts w:ascii="Times New Roman" w:hAnsi="Times New Roman" w:cs="Times New Roman"/>
          <w:sz w:val="24"/>
          <w:szCs w:val="24"/>
        </w:rPr>
        <w:t>using two methods. First, we obtained permission from two hospitals to recruit among department leaders and staff</w:t>
      </w:r>
      <w:r w:rsidR="00FB315C">
        <w:rPr>
          <w:rFonts w:ascii="Times New Roman" w:hAnsi="Times New Roman" w:cs="Times New Roman"/>
          <w:sz w:val="24"/>
          <w:szCs w:val="24"/>
        </w:rPr>
        <w:t xml:space="preserve"> at affiliated clinics</w:t>
      </w:r>
      <w:r w:rsidR="00180828">
        <w:rPr>
          <w:rFonts w:ascii="Times New Roman" w:hAnsi="Times New Roman" w:cs="Times New Roman"/>
          <w:sz w:val="24"/>
          <w:szCs w:val="24"/>
        </w:rPr>
        <w:t xml:space="preserve">. We advertised our study at leadership meetings and directly to clinic staff in administrative positions. </w:t>
      </w:r>
      <w:r w:rsidR="00AF647E">
        <w:rPr>
          <w:rFonts w:ascii="Times New Roman" w:hAnsi="Times New Roman" w:cs="Times New Roman"/>
          <w:sz w:val="24"/>
          <w:szCs w:val="24"/>
        </w:rPr>
        <w:t xml:space="preserve">Of the estimated 200 people we approached, </w:t>
      </w:r>
      <w:r w:rsidR="000748F1">
        <w:rPr>
          <w:rFonts w:ascii="Times New Roman" w:hAnsi="Times New Roman" w:cs="Times New Roman"/>
          <w:sz w:val="24"/>
          <w:szCs w:val="24"/>
        </w:rPr>
        <w:t xml:space="preserve">64 consented and began the study (32% response rate). </w:t>
      </w:r>
      <w:r w:rsidR="00180828">
        <w:rPr>
          <w:rFonts w:ascii="Times New Roman" w:hAnsi="Times New Roman" w:cs="Times New Roman"/>
          <w:sz w:val="24"/>
          <w:szCs w:val="24"/>
        </w:rPr>
        <w:t xml:space="preserve">Second, we recruited </w:t>
      </w:r>
      <w:r w:rsidR="00906488">
        <w:rPr>
          <w:rFonts w:ascii="Times New Roman" w:hAnsi="Times New Roman" w:cs="Times New Roman"/>
          <w:sz w:val="24"/>
          <w:szCs w:val="24"/>
        </w:rPr>
        <w:t xml:space="preserve">through advertisements on online forums, discussion boards, and social media sites. Interested participants filled out a </w:t>
      </w:r>
      <w:r w:rsidR="00180828">
        <w:rPr>
          <w:rFonts w:ascii="Times New Roman" w:hAnsi="Times New Roman" w:cs="Times New Roman"/>
          <w:sz w:val="24"/>
          <w:szCs w:val="24"/>
        </w:rPr>
        <w:t xml:space="preserve">detailed </w:t>
      </w:r>
      <w:r w:rsidR="00906488">
        <w:rPr>
          <w:rFonts w:ascii="Times New Roman" w:hAnsi="Times New Roman" w:cs="Times New Roman"/>
          <w:sz w:val="24"/>
          <w:szCs w:val="24"/>
        </w:rPr>
        <w:t>screening survey</w:t>
      </w:r>
      <w:r w:rsidR="00FB315C">
        <w:rPr>
          <w:rFonts w:ascii="Times New Roman" w:hAnsi="Times New Roman" w:cs="Times New Roman"/>
          <w:sz w:val="24"/>
          <w:szCs w:val="24"/>
        </w:rPr>
        <w:t xml:space="preserve"> (451 responses)</w:t>
      </w:r>
      <w:r w:rsidR="00906488">
        <w:rPr>
          <w:rFonts w:ascii="Times New Roman" w:hAnsi="Times New Roman" w:cs="Times New Roman"/>
          <w:sz w:val="24"/>
          <w:szCs w:val="24"/>
        </w:rPr>
        <w:t xml:space="preserve"> </w:t>
      </w:r>
      <w:r w:rsidR="00FB315C">
        <w:rPr>
          <w:rFonts w:ascii="Times New Roman" w:hAnsi="Times New Roman" w:cs="Times New Roman"/>
          <w:sz w:val="24"/>
          <w:szCs w:val="24"/>
        </w:rPr>
        <w:t>and</w:t>
      </w:r>
      <w:r w:rsidR="000748F1">
        <w:rPr>
          <w:rFonts w:ascii="Times New Roman" w:hAnsi="Times New Roman" w:cs="Times New Roman"/>
          <w:sz w:val="24"/>
          <w:szCs w:val="24"/>
        </w:rPr>
        <w:t xml:space="preserve"> 199 </w:t>
      </w:r>
      <w:r w:rsidR="00865819">
        <w:rPr>
          <w:rFonts w:ascii="Times New Roman" w:hAnsi="Times New Roman" w:cs="Times New Roman"/>
          <w:sz w:val="24"/>
          <w:szCs w:val="24"/>
        </w:rPr>
        <w:t>were determined as eligible</w:t>
      </w:r>
      <w:r w:rsidR="00FB315C">
        <w:rPr>
          <w:rFonts w:ascii="Times New Roman" w:hAnsi="Times New Roman" w:cs="Times New Roman"/>
          <w:sz w:val="24"/>
          <w:szCs w:val="24"/>
        </w:rPr>
        <w:t xml:space="preserve"> but </w:t>
      </w:r>
      <w:r w:rsidR="000748F1">
        <w:rPr>
          <w:rFonts w:ascii="Times New Roman" w:hAnsi="Times New Roman" w:cs="Times New Roman"/>
          <w:sz w:val="24"/>
          <w:szCs w:val="24"/>
        </w:rPr>
        <w:t>14</w:t>
      </w:r>
      <w:r w:rsidR="00757CBF">
        <w:rPr>
          <w:rFonts w:ascii="Times New Roman" w:hAnsi="Times New Roman" w:cs="Times New Roman"/>
          <w:sz w:val="24"/>
          <w:szCs w:val="24"/>
        </w:rPr>
        <w:t>6</w:t>
      </w:r>
      <w:r w:rsidR="000748F1">
        <w:rPr>
          <w:rFonts w:ascii="Times New Roman" w:hAnsi="Times New Roman" w:cs="Times New Roman"/>
          <w:sz w:val="24"/>
          <w:szCs w:val="24"/>
        </w:rPr>
        <w:t xml:space="preserve"> consent</w:t>
      </w:r>
      <w:r w:rsidR="00FB315C">
        <w:rPr>
          <w:rFonts w:ascii="Times New Roman" w:hAnsi="Times New Roman" w:cs="Times New Roman"/>
          <w:sz w:val="24"/>
          <w:szCs w:val="24"/>
        </w:rPr>
        <w:t>ed.</w:t>
      </w:r>
      <w:r w:rsidR="00967699">
        <w:rPr>
          <w:rFonts w:ascii="Times New Roman" w:hAnsi="Times New Roman" w:cs="Times New Roman"/>
          <w:sz w:val="24"/>
          <w:szCs w:val="24"/>
        </w:rPr>
        <w:t xml:space="preserve"> </w:t>
      </w:r>
      <w:r w:rsidR="00FB315C">
        <w:rPr>
          <w:rFonts w:ascii="Times New Roman" w:hAnsi="Times New Roman" w:cs="Times New Roman"/>
          <w:sz w:val="24"/>
          <w:szCs w:val="24"/>
        </w:rPr>
        <w:t>C</w:t>
      </w:r>
      <w:r w:rsidR="00967699">
        <w:rPr>
          <w:rFonts w:ascii="Times New Roman" w:hAnsi="Times New Roman" w:cs="Times New Roman"/>
          <w:sz w:val="24"/>
          <w:szCs w:val="24"/>
        </w:rPr>
        <w:t xml:space="preserve">ombined with the hospital employees </w:t>
      </w:r>
      <w:r w:rsidR="00FB315C">
        <w:rPr>
          <w:rFonts w:ascii="Times New Roman" w:hAnsi="Times New Roman" w:cs="Times New Roman"/>
          <w:sz w:val="24"/>
          <w:szCs w:val="24"/>
        </w:rPr>
        <w:t xml:space="preserve">this </w:t>
      </w:r>
      <w:r w:rsidR="00967699">
        <w:rPr>
          <w:rFonts w:ascii="Times New Roman" w:hAnsi="Times New Roman" w:cs="Times New Roman"/>
          <w:sz w:val="24"/>
          <w:szCs w:val="24"/>
        </w:rPr>
        <w:t>resulted in 210 participants who began the study</w:t>
      </w:r>
      <w:r w:rsidR="000748F1">
        <w:rPr>
          <w:rFonts w:ascii="Times New Roman" w:hAnsi="Times New Roman" w:cs="Times New Roman"/>
          <w:sz w:val="24"/>
          <w:szCs w:val="24"/>
        </w:rPr>
        <w:t xml:space="preserve">. </w:t>
      </w:r>
      <w:r w:rsidR="00442309">
        <w:rPr>
          <w:rFonts w:ascii="Times New Roman" w:hAnsi="Times New Roman" w:cs="Times New Roman"/>
          <w:sz w:val="24"/>
          <w:szCs w:val="24"/>
        </w:rPr>
        <w:t xml:space="preserve">After 89 participants withdrew from the study before or on the first day of data collection, we had a final sample of 121 participants. </w:t>
      </w:r>
      <w:r w:rsidR="000748F1">
        <w:rPr>
          <w:rFonts w:ascii="Times New Roman" w:hAnsi="Times New Roman" w:cs="Times New Roman"/>
          <w:sz w:val="24"/>
          <w:szCs w:val="24"/>
        </w:rPr>
        <w:t xml:space="preserve"> </w:t>
      </w:r>
    </w:p>
    <w:p w14:paraId="4122CB7E" w14:textId="1CCEF2D7" w:rsidR="003500D8" w:rsidRDefault="005418E9" w:rsidP="00F73096">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P</w:t>
      </w:r>
      <w:r w:rsidR="00906488">
        <w:rPr>
          <w:rFonts w:ascii="Times New Roman" w:hAnsi="Times New Roman" w:cs="Times New Roman"/>
          <w:sz w:val="24"/>
          <w:szCs w:val="24"/>
        </w:rPr>
        <w:t xml:space="preserve">articipants </w:t>
      </w:r>
      <w:r w:rsidR="00906488" w:rsidRPr="006D0A6C">
        <w:rPr>
          <w:rFonts w:ascii="Times New Roman" w:hAnsi="Times New Roman" w:cs="Times New Roman"/>
          <w:sz w:val="24"/>
          <w:szCs w:val="24"/>
        </w:rPr>
        <w:t>complete</w:t>
      </w:r>
      <w:r w:rsidR="00FB315C">
        <w:rPr>
          <w:rFonts w:ascii="Times New Roman" w:hAnsi="Times New Roman" w:cs="Times New Roman"/>
          <w:sz w:val="24"/>
          <w:szCs w:val="24"/>
        </w:rPr>
        <w:t>d</w:t>
      </w:r>
      <w:r w:rsidR="00906488" w:rsidRPr="006D0A6C">
        <w:rPr>
          <w:rFonts w:ascii="Times New Roman" w:hAnsi="Times New Roman" w:cs="Times New Roman"/>
          <w:sz w:val="24"/>
          <w:szCs w:val="24"/>
        </w:rPr>
        <w:t xml:space="preserve"> an init</w:t>
      </w:r>
      <w:r w:rsidR="00906488">
        <w:rPr>
          <w:rFonts w:ascii="Times New Roman" w:hAnsi="Times New Roman" w:cs="Times New Roman"/>
          <w:sz w:val="24"/>
          <w:szCs w:val="24"/>
        </w:rPr>
        <w:t xml:space="preserve">ial questionnaire </w:t>
      </w:r>
      <w:r w:rsidR="004A1B66">
        <w:rPr>
          <w:rFonts w:ascii="Times New Roman" w:hAnsi="Times New Roman" w:cs="Times New Roman"/>
          <w:sz w:val="24"/>
          <w:szCs w:val="24"/>
        </w:rPr>
        <w:t>with</w:t>
      </w:r>
      <w:r w:rsidR="00906488" w:rsidRPr="006D0A6C">
        <w:rPr>
          <w:rFonts w:ascii="Times New Roman" w:hAnsi="Times New Roman" w:cs="Times New Roman"/>
          <w:sz w:val="24"/>
          <w:szCs w:val="24"/>
        </w:rPr>
        <w:t xml:space="preserve"> demographics. The </w:t>
      </w:r>
      <w:r w:rsidR="00B13FF0">
        <w:rPr>
          <w:rFonts w:ascii="Times New Roman" w:hAnsi="Times New Roman" w:cs="Times New Roman"/>
          <w:sz w:val="24"/>
          <w:szCs w:val="24"/>
        </w:rPr>
        <w:t>daily diary</w:t>
      </w:r>
      <w:r w:rsidR="00906488" w:rsidRPr="006D0A6C">
        <w:rPr>
          <w:rFonts w:ascii="Times New Roman" w:hAnsi="Times New Roman" w:cs="Times New Roman"/>
          <w:sz w:val="24"/>
          <w:szCs w:val="24"/>
        </w:rPr>
        <w:t xml:space="preserve"> phase of the study </w:t>
      </w:r>
      <w:r w:rsidR="00906488">
        <w:rPr>
          <w:rFonts w:ascii="Times New Roman" w:hAnsi="Times New Roman" w:cs="Times New Roman"/>
          <w:sz w:val="24"/>
          <w:szCs w:val="24"/>
        </w:rPr>
        <w:t>lasted</w:t>
      </w:r>
      <w:r w:rsidR="00906488" w:rsidRPr="006D0A6C">
        <w:rPr>
          <w:rFonts w:ascii="Times New Roman" w:hAnsi="Times New Roman" w:cs="Times New Roman"/>
          <w:sz w:val="24"/>
          <w:szCs w:val="24"/>
        </w:rPr>
        <w:t xml:space="preserve"> ten consecutive work</w:t>
      </w:r>
      <w:r w:rsidR="004A1B66">
        <w:rPr>
          <w:rFonts w:ascii="Times New Roman" w:hAnsi="Times New Roman" w:cs="Times New Roman"/>
          <w:sz w:val="24"/>
          <w:szCs w:val="24"/>
        </w:rPr>
        <w:t>ing days not including weekends</w:t>
      </w:r>
      <w:r w:rsidR="00906488" w:rsidRPr="006D0A6C">
        <w:rPr>
          <w:rFonts w:ascii="Times New Roman" w:hAnsi="Times New Roman" w:cs="Times New Roman"/>
          <w:sz w:val="24"/>
          <w:szCs w:val="24"/>
        </w:rPr>
        <w:t xml:space="preserve">. During this phase, participants </w:t>
      </w:r>
      <w:r w:rsidR="00906488">
        <w:rPr>
          <w:rFonts w:ascii="Times New Roman" w:hAnsi="Times New Roman" w:cs="Times New Roman"/>
          <w:sz w:val="24"/>
          <w:szCs w:val="24"/>
        </w:rPr>
        <w:t>were</w:t>
      </w:r>
      <w:r w:rsidR="00906488" w:rsidRPr="006D0A6C">
        <w:rPr>
          <w:rFonts w:ascii="Times New Roman" w:hAnsi="Times New Roman" w:cs="Times New Roman"/>
          <w:sz w:val="24"/>
          <w:szCs w:val="24"/>
        </w:rPr>
        <w:t xml:space="preserve"> surveyed three times each work day: </w:t>
      </w:r>
      <w:r w:rsidR="004A1B66">
        <w:rPr>
          <w:rFonts w:ascii="Times New Roman" w:hAnsi="Times New Roman" w:cs="Times New Roman"/>
          <w:sz w:val="24"/>
          <w:szCs w:val="24"/>
        </w:rPr>
        <w:t>morning</w:t>
      </w:r>
      <w:r w:rsidR="00906488" w:rsidRPr="006D0A6C">
        <w:rPr>
          <w:rFonts w:ascii="Times New Roman" w:hAnsi="Times New Roman" w:cs="Times New Roman"/>
          <w:sz w:val="24"/>
          <w:szCs w:val="24"/>
        </w:rPr>
        <w:t>, prior to leaving work at the en</w:t>
      </w:r>
      <w:r w:rsidR="00271BFF">
        <w:rPr>
          <w:rFonts w:ascii="Times New Roman" w:hAnsi="Times New Roman" w:cs="Times New Roman"/>
          <w:sz w:val="24"/>
          <w:szCs w:val="24"/>
        </w:rPr>
        <w:t xml:space="preserve">d of the </w:t>
      </w:r>
      <w:r w:rsidR="004A1B66">
        <w:rPr>
          <w:rFonts w:ascii="Times New Roman" w:hAnsi="Times New Roman" w:cs="Times New Roman"/>
          <w:sz w:val="24"/>
          <w:szCs w:val="24"/>
        </w:rPr>
        <w:t xml:space="preserve">work </w:t>
      </w:r>
      <w:r w:rsidR="00271BFF">
        <w:rPr>
          <w:rFonts w:ascii="Times New Roman" w:hAnsi="Times New Roman" w:cs="Times New Roman"/>
          <w:sz w:val="24"/>
          <w:szCs w:val="24"/>
        </w:rPr>
        <w:t>day</w:t>
      </w:r>
      <w:r w:rsidR="00906488" w:rsidRPr="006D0A6C">
        <w:rPr>
          <w:rFonts w:ascii="Times New Roman" w:hAnsi="Times New Roman" w:cs="Times New Roman"/>
          <w:sz w:val="24"/>
          <w:szCs w:val="24"/>
        </w:rPr>
        <w:t xml:space="preserve">, and </w:t>
      </w:r>
      <w:r w:rsidR="004A1B66">
        <w:rPr>
          <w:rFonts w:ascii="Times New Roman" w:hAnsi="Times New Roman" w:cs="Times New Roman"/>
          <w:sz w:val="24"/>
          <w:szCs w:val="24"/>
        </w:rPr>
        <w:t>at bedtime</w:t>
      </w:r>
      <w:r w:rsidR="00906488" w:rsidRPr="006D0A6C">
        <w:rPr>
          <w:rFonts w:ascii="Times New Roman" w:hAnsi="Times New Roman" w:cs="Times New Roman"/>
          <w:sz w:val="24"/>
          <w:szCs w:val="24"/>
        </w:rPr>
        <w:t xml:space="preserve">. </w:t>
      </w:r>
      <w:r w:rsidR="00366C39">
        <w:rPr>
          <w:rFonts w:ascii="Times New Roman" w:hAnsi="Times New Roman" w:cs="Times New Roman"/>
          <w:sz w:val="24"/>
          <w:szCs w:val="24"/>
        </w:rPr>
        <w:t xml:space="preserve">Participants were </w:t>
      </w:r>
      <w:r w:rsidR="00DB7B48">
        <w:rPr>
          <w:rFonts w:ascii="Times New Roman" w:hAnsi="Times New Roman" w:cs="Times New Roman"/>
          <w:sz w:val="24"/>
          <w:szCs w:val="24"/>
        </w:rPr>
        <w:t>mailed</w:t>
      </w:r>
      <w:r w:rsidR="00366C39">
        <w:rPr>
          <w:rFonts w:ascii="Times New Roman" w:hAnsi="Times New Roman" w:cs="Times New Roman"/>
          <w:sz w:val="24"/>
          <w:szCs w:val="24"/>
        </w:rPr>
        <w:t xml:space="preserve"> a $50 gift card for completing 80% or more surveys or a $10 gift card for completing 10-80% of surveys. </w:t>
      </w:r>
    </w:p>
    <w:p w14:paraId="69E4113B" w14:textId="1AC183B3" w:rsidR="00906488" w:rsidRPr="006D0A6C" w:rsidRDefault="00F73096" w:rsidP="00F73096">
      <w:pPr>
        <w:widowControl w:val="0"/>
        <w:spacing w:after="0" w:line="480" w:lineRule="auto"/>
        <w:ind w:firstLine="720"/>
        <w:rPr>
          <w:rFonts w:ascii="Times New Roman" w:hAnsi="Times New Roman" w:cs="Times New Roman"/>
          <w:sz w:val="24"/>
          <w:szCs w:val="24"/>
        </w:rPr>
      </w:pPr>
      <w:r w:rsidRPr="006D0A6C">
        <w:rPr>
          <w:rFonts w:ascii="Times New Roman" w:hAnsi="Times New Roman" w:cs="Times New Roman"/>
          <w:sz w:val="24"/>
          <w:szCs w:val="24"/>
        </w:rPr>
        <w:t>The morning survey assess</w:t>
      </w:r>
      <w:r>
        <w:rPr>
          <w:rFonts w:ascii="Times New Roman" w:hAnsi="Times New Roman" w:cs="Times New Roman"/>
          <w:sz w:val="24"/>
          <w:szCs w:val="24"/>
        </w:rPr>
        <w:t>ed</w:t>
      </w:r>
      <w:r w:rsidRPr="006D0A6C">
        <w:rPr>
          <w:rFonts w:ascii="Times New Roman" w:hAnsi="Times New Roman" w:cs="Times New Roman"/>
          <w:sz w:val="24"/>
          <w:szCs w:val="24"/>
        </w:rPr>
        <w:t xml:space="preserve"> participants’ </w:t>
      </w:r>
      <w:r w:rsidR="00861504">
        <w:rPr>
          <w:rFonts w:ascii="Times New Roman" w:hAnsi="Times New Roman" w:cs="Times New Roman"/>
          <w:sz w:val="24"/>
          <w:szCs w:val="24"/>
        </w:rPr>
        <w:t xml:space="preserve">morning positive and negative affect and their level of </w:t>
      </w:r>
      <w:r w:rsidRPr="006D0A6C">
        <w:rPr>
          <w:rFonts w:ascii="Times New Roman" w:hAnsi="Times New Roman" w:cs="Times New Roman"/>
          <w:sz w:val="24"/>
          <w:szCs w:val="24"/>
        </w:rPr>
        <w:t xml:space="preserve">fatigue to control for </w:t>
      </w:r>
      <w:r w:rsidR="00861504">
        <w:rPr>
          <w:rFonts w:ascii="Times New Roman" w:hAnsi="Times New Roman" w:cs="Times New Roman"/>
          <w:sz w:val="24"/>
          <w:szCs w:val="24"/>
        </w:rPr>
        <w:t>factors</w:t>
      </w:r>
      <w:r w:rsidR="00861504" w:rsidRPr="006D0A6C">
        <w:rPr>
          <w:rFonts w:ascii="Times New Roman" w:hAnsi="Times New Roman" w:cs="Times New Roman"/>
          <w:sz w:val="24"/>
          <w:szCs w:val="24"/>
        </w:rPr>
        <w:t xml:space="preserve"> </w:t>
      </w:r>
      <w:r>
        <w:rPr>
          <w:rFonts w:ascii="Times New Roman" w:hAnsi="Times New Roman" w:cs="Times New Roman"/>
          <w:sz w:val="24"/>
          <w:szCs w:val="24"/>
        </w:rPr>
        <w:t>that may influence</w:t>
      </w:r>
      <w:r w:rsidRPr="006D0A6C">
        <w:rPr>
          <w:rFonts w:ascii="Times New Roman" w:hAnsi="Times New Roman" w:cs="Times New Roman"/>
          <w:sz w:val="24"/>
          <w:szCs w:val="24"/>
        </w:rPr>
        <w:t xml:space="preserve"> boundary violations</w:t>
      </w:r>
      <w:r>
        <w:rPr>
          <w:rFonts w:ascii="Times New Roman" w:hAnsi="Times New Roman" w:cs="Times New Roman"/>
          <w:sz w:val="24"/>
          <w:szCs w:val="24"/>
        </w:rPr>
        <w:t xml:space="preserve"> and other study outcomes</w:t>
      </w:r>
      <w:r w:rsidR="00757CBF">
        <w:rPr>
          <w:rFonts w:ascii="Times New Roman" w:hAnsi="Times New Roman" w:cs="Times New Roman"/>
          <w:sz w:val="24"/>
          <w:szCs w:val="24"/>
        </w:rPr>
        <w:t xml:space="preserve"> (n = </w:t>
      </w:r>
      <w:r w:rsidR="00DB7B48">
        <w:rPr>
          <w:rFonts w:ascii="Times New Roman" w:hAnsi="Times New Roman" w:cs="Times New Roman"/>
          <w:sz w:val="24"/>
          <w:szCs w:val="24"/>
        </w:rPr>
        <w:t>11</w:t>
      </w:r>
      <w:r w:rsidR="00FC3538">
        <w:rPr>
          <w:rFonts w:ascii="Times New Roman" w:hAnsi="Times New Roman" w:cs="Times New Roman"/>
          <w:sz w:val="24"/>
          <w:szCs w:val="24"/>
        </w:rPr>
        <w:t>17</w:t>
      </w:r>
      <w:r w:rsidR="00DB7B48">
        <w:rPr>
          <w:rFonts w:ascii="Times New Roman" w:hAnsi="Times New Roman" w:cs="Times New Roman"/>
          <w:sz w:val="24"/>
          <w:szCs w:val="24"/>
        </w:rPr>
        <w:t xml:space="preserve"> </w:t>
      </w:r>
      <w:r w:rsidR="00757CBF">
        <w:rPr>
          <w:rFonts w:ascii="Times New Roman" w:hAnsi="Times New Roman" w:cs="Times New Roman"/>
          <w:sz w:val="24"/>
          <w:szCs w:val="24"/>
        </w:rPr>
        <w:t xml:space="preserve">out of </w:t>
      </w:r>
      <w:r w:rsidR="00DB7B48">
        <w:rPr>
          <w:rFonts w:ascii="Times New Roman" w:hAnsi="Times New Roman" w:cs="Times New Roman"/>
          <w:sz w:val="24"/>
          <w:szCs w:val="24"/>
        </w:rPr>
        <w:t xml:space="preserve">1210 </w:t>
      </w:r>
      <w:r w:rsidR="00757CBF">
        <w:rPr>
          <w:rFonts w:ascii="Times New Roman" w:hAnsi="Times New Roman" w:cs="Times New Roman"/>
          <w:sz w:val="24"/>
          <w:szCs w:val="24"/>
        </w:rPr>
        <w:t>possible participant days</w:t>
      </w:r>
      <w:r w:rsidR="00FE26A2">
        <w:rPr>
          <w:rFonts w:ascii="Times New Roman" w:hAnsi="Times New Roman" w:cs="Times New Roman"/>
          <w:sz w:val="24"/>
          <w:szCs w:val="24"/>
        </w:rPr>
        <w:t>)</w:t>
      </w:r>
      <w:r>
        <w:rPr>
          <w:rFonts w:ascii="Times New Roman" w:hAnsi="Times New Roman" w:cs="Times New Roman"/>
          <w:sz w:val="24"/>
          <w:szCs w:val="24"/>
        </w:rPr>
        <w:t>. The end of work</w:t>
      </w:r>
      <w:r w:rsidRPr="006D0A6C">
        <w:rPr>
          <w:rFonts w:ascii="Times New Roman" w:hAnsi="Times New Roman" w:cs="Times New Roman"/>
          <w:sz w:val="24"/>
          <w:szCs w:val="24"/>
        </w:rPr>
        <w:t>day survey assess</w:t>
      </w:r>
      <w:r>
        <w:rPr>
          <w:rFonts w:ascii="Times New Roman" w:hAnsi="Times New Roman" w:cs="Times New Roman"/>
          <w:sz w:val="24"/>
          <w:szCs w:val="24"/>
        </w:rPr>
        <w:t>ed</w:t>
      </w:r>
      <w:r w:rsidRPr="006D0A6C">
        <w:rPr>
          <w:rFonts w:ascii="Times New Roman" w:hAnsi="Times New Roman" w:cs="Times New Roman"/>
          <w:sz w:val="24"/>
          <w:szCs w:val="24"/>
        </w:rPr>
        <w:t xml:space="preserve"> </w:t>
      </w:r>
      <w:r w:rsidR="00CA08B1">
        <w:rPr>
          <w:rFonts w:ascii="Times New Roman" w:hAnsi="Times New Roman" w:cs="Times New Roman"/>
          <w:sz w:val="24"/>
          <w:szCs w:val="24"/>
        </w:rPr>
        <w:t xml:space="preserve">work </w:t>
      </w:r>
      <w:r w:rsidR="00967699">
        <w:rPr>
          <w:rFonts w:ascii="Times New Roman" w:hAnsi="Times New Roman" w:cs="Times New Roman"/>
          <w:sz w:val="24"/>
          <w:szCs w:val="24"/>
        </w:rPr>
        <w:t>boundary violations</w:t>
      </w:r>
      <w:r w:rsidR="00BA746E">
        <w:rPr>
          <w:rFonts w:ascii="Times New Roman" w:hAnsi="Times New Roman" w:cs="Times New Roman"/>
          <w:sz w:val="24"/>
          <w:szCs w:val="24"/>
        </w:rPr>
        <w:t xml:space="preserve"> </w:t>
      </w:r>
      <w:r w:rsidR="00FE26A2">
        <w:rPr>
          <w:rFonts w:ascii="Times New Roman" w:hAnsi="Times New Roman" w:cs="Times New Roman"/>
          <w:sz w:val="24"/>
          <w:szCs w:val="24"/>
        </w:rPr>
        <w:t>(n</w:t>
      </w:r>
      <w:r w:rsidR="00757CBF">
        <w:rPr>
          <w:rFonts w:ascii="Times New Roman" w:hAnsi="Times New Roman" w:cs="Times New Roman"/>
          <w:sz w:val="24"/>
          <w:szCs w:val="24"/>
        </w:rPr>
        <w:t xml:space="preserve"> = </w:t>
      </w:r>
      <w:r w:rsidR="00DB7B48">
        <w:rPr>
          <w:rFonts w:ascii="Times New Roman" w:hAnsi="Times New Roman" w:cs="Times New Roman"/>
          <w:sz w:val="24"/>
          <w:szCs w:val="24"/>
        </w:rPr>
        <w:t>1112</w:t>
      </w:r>
      <w:r w:rsidR="00FE26A2">
        <w:rPr>
          <w:rFonts w:ascii="Times New Roman" w:hAnsi="Times New Roman" w:cs="Times New Roman"/>
          <w:sz w:val="24"/>
          <w:szCs w:val="24"/>
        </w:rPr>
        <w:t>)</w:t>
      </w:r>
      <w:r w:rsidR="003500D8">
        <w:rPr>
          <w:rFonts w:ascii="Times New Roman" w:hAnsi="Times New Roman" w:cs="Times New Roman"/>
          <w:sz w:val="24"/>
          <w:szCs w:val="24"/>
        </w:rPr>
        <w:t>. If participants reported one or more instances of boundary violations</w:t>
      </w:r>
      <w:r w:rsidR="001D5764">
        <w:rPr>
          <w:rFonts w:ascii="Times New Roman" w:hAnsi="Times New Roman" w:cs="Times New Roman"/>
          <w:sz w:val="24"/>
          <w:szCs w:val="24"/>
        </w:rPr>
        <w:t xml:space="preserve"> (</w:t>
      </w:r>
      <w:r w:rsidR="00DB7B48">
        <w:rPr>
          <w:rFonts w:ascii="Times New Roman" w:hAnsi="Times New Roman" w:cs="Times New Roman"/>
          <w:sz w:val="24"/>
          <w:szCs w:val="24"/>
        </w:rPr>
        <w:t>70</w:t>
      </w:r>
      <w:r w:rsidR="001D5764">
        <w:rPr>
          <w:rFonts w:ascii="Times New Roman" w:hAnsi="Times New Roman" w:cs="Times New Roman"/>
          <w:sz w:val="24"/>
          <w:szCs w:val="24"/>
        </w:rPr>
        <w:t>% of end of workday surveys)</w:t>
      </w:r>
      <w:r w:rsidR="003500D8">
        <w:rPr>
          <w:rFonts w:ascii="Times New Roman" w:hAnsi="Times New Roman" w:cs="Times New Roman"/>
          <w:sz w:val="24"/>
          <w:szCs w:val="24"/>
        </w:rPr>
        <w:t xml:space="preserve">, then the online survey provided questions about </w:t>
      </w:r>
      <w:r w:rsidR="00416AD9">
        <w:rPr>
          <w:rFonts w:ascii="Times New Roman" w:hAnsi="Times New Roman" w:cs="Times New Roman"/>
          <w:sz w:val="24"/>
          <w:szCs w:val="24"/>
        </w:rPr>
        <w:t>affect</w:t>
      </w:r>
      <w:r w:rsidR="00FF1C24">
        <w:rPr>
          <w:rFonts w:ascii="Times New Roman" w:hAnsi="Times New Roman" w:cs="Times New Roman"/>
          <w:sz w:val="24"/>
          <w:szCs w:val="24"/>
        </w:rPr>
        <w:t xml:space="preserve"> and perceptions of goal obstruction and facilitation </w:t>
      </w:r>
      <w:r w:rsidR="00027D03">
        <w:rPr>
          <w:rFonts w:ascii="Times New Roman" w:hAnsi="Times New Roman" w:cs="Times New Roman"/>
          <w:sz w:val="24"/>
          <w:szCs w:val="24"/>
        </w:rPr>
        <w:t xml:space="preserve">following </w:t>
      </w:r>
      <w:r w:rsidR="00FF1C24">
        <w:rPr>
          <w:rFonts w:ascii="Times New Roman" w:hAnsi="Times New Roman" w:cs="Times New Roman"/>
          <w:sz w:val="24"/>
          <w:szCs w:val="24"/>
        </w:rPr>
        <w:t xml:space="preserve">work </w:t>
      </w:r>
      <w:r w:rsidR="00027D03">
        <w:rPr>
          <w:rFonts w:ascii="Times New Roman" w:hAnsi="Times New Roman" w:cs="Times New Roman"/>
          <w:sz w:val="24"/>
          <w:szCs w:val="24"/>
        </w:rPr>
        <w:t>boundary violations</w:t>
      </w:r>
      <w:r w:rsidRPr="006D0A6C">
        <w:rPr>
          <w:rFonts w:ascii="Times New Roman" w:hAnsi="Times New Roman" w:cs="Times New Roman"/>
          <w:sz w:val="24"/>
          <w:szCs w:val="24"/>
        </w:rPr>
        <w:t>. The bedtime survey assess</w:t>
      </w:r>
      <w:r>
        <w:rPr>
          <w:rFonts w:ascii="Times New Roman" w:hAnsi="Times New Roman" w:cs="Times New Roman"/>
          <w:sz w:val="24"/>
          <w:szCs w:val="24"/>
        </w:rPr>
        <w:t xml:space="preserve">ed </w:t>
      </w:r>
      <w:r w:rsidR="00CA08B1" w:rsidRPr="006D0A6C">
        <w:rPr>
          <w:rFonts w:ascii="Times New Roman" w:hAnsi="Times New Roman" w:cs="Times New Roman"/>
          <w:sz w:val="24"/>
          <w:szCs w:val="24"/>
        </w:rPr>
        <w:t>boundary violations</w:t>
      </w:r>
      <w:r w:rsidR="003500D8">
        <w:rPr>
          <w:rFonts w:ascii="Times New Roman" w:hAnsi="Times New Roman" w:cs="Times New Roman"/>
          <w:sz w:val="24"/>
          <w:szCs w:val="24"/>
        </w:rPr>
        <w:t xml:space="preserve"> at home</w:t>
      </w:r>
      <w:r w:rsidR="003643DB">
        <w:rPr>
          <w:rFonts w:ascii="Times New Roman" w:hAnsi="Times New Roman" w:cs="Times New Roman"/>
          <w:sz w:val="24"/>
          <w:szCs w:val="24"/>
        </w:rPr>
        <w:t xml:space="preserve">, work-family conflict, and </w:t>
      </w:r>
      <w:r w:rsidR="00870E1D">
        <w:rPr>
          <w:rFonts w:ascii="Times New Roman" w:hAnsi="Times New Roman" w:cs="Times New Roman"/>
          <w:sz w:val="24"/>
          <w:szCs w:val="24"/>
        </w:rPr>
        <w:t xml:space="preserve">satisfaction with </w:t>
      </w:r>
      <w:r w:rsidR="00D06BE8">
        <w:rPr>
          <w:rFonts w:ascii="Times New Roman" w:hAnsi="Times New Roman" w:cs="Times New Roman"/>
          <w:sz w:val="24"/>
          <w:szCs w:val="24"/>
        </w:rPr>
        <w:t>investment</w:t>
      </w:r>
      <w:r w:rsidR="00870E1D">
        <w:rPr>
          <w:rFonts w:ascii="Times New Roman" w:hAnsi="Times New Roman" w:cs="Times New Roman"/>
          <w:sz w:val="24"/>
          <w:szCs w:val="24"/>
        </w:rPr>
        <w:t xml:space="preserve"> </w:t>
      </w:r>
      <w:r w:rsidR="00916144">
        <w:rPr>
          <w:rFonts w:ascii="Times New Roman" w:hAnsi="Times New Roman" w:cs="Times New Roman"/>
          <w:sz w:val="24"/>
          <w:szCs w:val="24"/>
        </w:rPr>
        <w:t>in</w:t>
      </w:r>
      <w:r w:rsidR="00870E1D">
        <w:rPr>
          <w:rFonts w:ascii="Times New Roman" w:hAnsi="Times New Roman" w:cs="Times New Roman"/>
          <w:sz w:val="24"/>
          <w:szCs w:val="24"/>
        </w:rPr>
        <w:t xml:space="preserve"> work/family</w:t>
      </w:r>
      <w:r w:rsidR="00BE5AF2">
        <w:rPr>
          <w:rFonts w:ascii="Times New Roman" w:hAnsi="Times New Roman" w:cs="Times New Roman"/>
          <w:sz w:val="24"/>
          <w:szCs w:val="24"/>
        </w:rPr>
        <w:t xml:space="preserve"> </w:t>
      </w:r>
      <w:r w:rsidR="00FE26A2">
        <w:rPr>
          <w:rFonts w:ascii="Times New Roman" w:hAnsi="Times New Roman" w:cs="Times New Roman"/>
          <w:sz w:val="24"/>
          <w:szCs w:val="24"/>
        </w:rPr>
        <w:t xml:space="preserve">(n = </w:t>
      </w:r>
      <w:r w:rsidR="00DB7B48">
        <w:rPr>
          <w:rFonts w:ascii="Times New Roman" w:hAnsi="Times New Roman" w:cs="Times New Roman"/>
          <w:sz w:val="24"/>
          <w:szCs w:val="24"/>
        </w:rPr>
        <w:t>1043</w:t>
      </w:r>
      <w:r w:rsidR="00FE26A2">
        <w:rPr>
          <w:rFonts w:ascii="Times New Roman" w:hAnsi="Times New Roman" w:cs="Times New Roman"/>
          <w:sz w:val="24"/>
          <w:szCs w:val="24"/>
        </w:rPr>
        <w:t>)</w:t>
      </w:r>
      <w:r w:rsidR="003500D8">
        <w:rPr>
          <w:rFonts w:ascii="Times New Roman" w:hAnsi="Times New Roman" w:cs="Times New Roman"/>
          <w:sz w:val="24"/>
          <w:szCs w:val="24"/>
        </w:rPr>
        <w:t>. If participants reported one or more instances of boundary violations</w:t>
      </w:r>
      <w:r w:rsidR="001D5764">
        <w:rPr>
          <w:rFonts w:ascii="Times New Roman" w:hAnsi="Times New Roman" w:cs="Times New Roman"/>
          <w:sz w:val="24"/>
          <w:szCs w:val="24"/>
        </w:rPr>
        <w:t xml:space="preserve"> (</w:t>
      </w:r>
      <w:r w:rsidR="00DB7B48">
        <w:rPr>
          <w:rFonts w:ascii="Times New Roman" w:hAnsi="Times New Roman" w:cs="Times New Roman"/>
          <w:sz w:val="24"/>
          <w:szCs w:val="24"/>
        </w:rPr>
        <w:t>30</w:t>
      </w:r>
      <w:r w:rsidR="001D5764">
        <w:rPr>
          <w:rFonts w:ascii="Times New Roman" w:hAnsi="Times New Roman" w:cs="Times New Roman"/>
          <w:sz w:val="24"/>
          <w:szCs w:val="24"/>
        </w:rPr>
        <w:t>% of bedtime surveys)</w:t>
      </w:r>
      <w:r w:rsidR="003500D8">
        <w:rPr>
          <w:rFonts w:ascii="Times New Roman" w:hAnsi="Times New Roman" w:cs="Times New Roman"/>
          <w:sz w:val="24"/>
          <w:szCs w:val="24"/>
        </w:rPr>
        <w:t xml:space="preserve">, then they responded to questions about </w:t>
      </w:r>
      <w:r w:rsidR="00865819">
        <w:rPr>
          <w:rFonts w:ascii="Times New Roman" w:hAnsi="Times New Roman" w:cs="Times New Roman"/>
          <w:sz w:val="24"/>
          <w:szCs w:val="24"/>
        </w:rPr>
        <w:t>affect</w:t>
      </w:r>
      <w:r w:rsidR="00CA08B1">
        <w:rPr>
          <w:rFonts w:ascii="Times New Roman" w:hAnsi="Times New Roman" w:cs="Times New Roman"/>
          <w:sz w:val="24"/>
          <w:szCs w:val="24"/>
        </w:rPr>
        <w:t xml:space="preserve"> </w:t>
      </w:r>
      <w:r w:rsidR="00FF1C24">
        <w:rPr>
          <w:rFonts w:ascii="Times New Roman" w:hAnsi="Times New Roman" w:cs="Times New Roman"/>
          <w:sz w:val="24"/>
          <w:szCs w:val="24"/>
        </w:rPr>
        <w:t xml:space="preserve">and perceptions of goal obstruction and facilitation </w:t>
      </w:r>
      <w:r w:rsidR="00CA08B1">
        <w:rPr>
          <w:rFonts w:ascii="Times New Roman" w:hAnsi="Times New Roman" w:cs="Times New Roman"/>
          <w:sz w:val="24"/>
          <w:szCs w:val="24"/>
        </w:rPr>
        <w:t>following boundary violations</w:t>
      </w:r>
      <w:r w:rsidR="003500D8">
        <w:rPr>
          <w:rFonts w:ascii="Times New Roman" w:hAnsi="Times New Roman" w:cs="Times New Roman"/>
          <w:sz w:val="24"/>
          <w:szCs w:val="24"/>
        </w:rPr>
        <w:t xml:space="preserve"> at home</w:t>
      </w:r>
      <w:r>
        <w:rPr>
          <w:rFonts w:ascii="Times New Roman" w:hAnsi="Times New Roman" w:cs="Times New Roman"/>
          <w:sz w:val="24"/>
          <w:szCs w:val="24"/>
        </w:rPr>
        <w:t>.</w:t>
      </w:r>
      <w:r w:rsidR="003500D8">
        <w:rPr>
          <w:rFonts w:ascii="Times New Roman" w:hAnsi="Times New Roman" w:cs="Times New Roman"/>
          <w:sz w:val="24"/>
          <w:szCs w:val="24"/>
        </w:rPr>
        <w:t xml:space="preserve"> </w:t>
      </w:r>
      <w:r w:rsidR="00906488">
        <w:rPr>
          <w:rFonts w:ascii="Times New Roman" w:hAnsi="Times New Roman" w:cs="Times New Roman"/>
          <w:sz w:val="24"/>
          <w:szCs w:val="24"/>
        </w:rPr>
        <w:t>A</w:t>
      </w:r>
      <w:r w:rsidR="00906488" w:rsidRPr="006D0A6C">
        <w:rPr>
          <w:rFonts w:ascii="Times New Roman" w:hAnsi="Times New Roman" w:cs="Times New Roman"/>
          <w:sz w:val="24"/>
          <w:szCs w:val="24"/>
        </w:rPr>
        <w:t xml:space="preserve">ll </w:t>
      </w:r>
      <w:r w:rsidR="00906488">
        <w:rPr>
          <w:rFonts w:ascii="Times New Roman" w:hAnsi="Times New Roman" w:cs="Times New Roman"/>
          <w:sz w:val="24"/>
          <w:szCs w:val="24"/>
        </w:rPr>
        <w:t xml:space="preserve">surveys </w:t>
      </w:r>
      <w:r w:rsidR="00BE4FF7">
        <w:rPr>
          <w:rFonts w:ascii="Times New Roman" w:hAnsi="Times New Roman" w:cs="Times New Roman"/>
          <w:sz w:val="24"/>
          <w:szCs w:val="24"/>
        </w:rPr>
        <w:t>were</w:t>
      </w:r>
      <w:r w:rsidR="00906488" w:rsidRPr="006D0A6C">
        <w:rPr>
          <w:rFonts w:ascii="Times New Roman" w:hAnsi="Times New Roman" w:cs="Times New Roman"/>
          <w:sz w:val="24"/>
          <w:szCs w:val="24"/>
        </w:rPr>
        <w:t xml:space="preserve"> date/time stamp</w:t>
      </w:r>
      <w:r w:rsidR="00BE4FF7">
        <w:rPr>
          <w:rFonts w:ascii="Times New Roman" w:hAnsi="Times New Roman" w:cs="Times New Roman"/>
          <w:sz w:val="24"/>
          <w:szCs w:val="24"/>
        </w:rPr>
        <w:t>ed</w:t>
      </w:r>
      <w:r w:rsidR="00906488">
        <w:rPr>
          <w:rFonts w:ascii="Times New Roman" w:hAnsi="Times New Roman" w:cs="Times New Roman"/>
          <w:sz w:val="24"/>
          <w:szCs w:val="24"/>
        </w:rPr>
        <w:t xml:space="preserve">, and surveys completed outside of </w:t>
      </w:r>
      <w:r>
        <w:rPr>
          <w:rFonts w:ascii="Times New Roman" w:hAnsi="Times New Roman" w:cs="Times New Roman"/>
          <w:sz w:val="24"/>
          <w:szCs w:val="24"/>
        </w:rPr>
        <w:t>reasonably</w:t>
      </w:r>
      <w:r w:rsidR="00906488">
        <w:rPr>
          <w:rFonts w:ascii="Times New Roman" w:hAnsi="Times New Roman" w:cs="Times New Roman"/>
          <w:sz w:val="24"/>
          <w:szCs w:val="24"/>
        </w:rPr>
        <w:t xml:space="preserve"> identified timeframes were removed from the study.</w:t>
      </w:r>
      <w:r>
        <w:rPr>
          <w:rFonts w:ascii="Times New Roman" w:hAnsi="Times New Roman" w:cs="Times New Roman"/>
          <w:sz w:val="24"/>
          <w:szCs w:val="24"/>
        </w:rPr>
        <w:t xml:space="preserve"> </w:t>
      </w:r>
    </w:p>
    <w:p w14:paraId="6D75E8D6" w14:textId="77777777" w:rsidR="00906488" w:rsidRPr="006D0A6C" w:rsidRDefault="00906488" w:rsidP="00906488">
      <w:pPr>
        <w:widowControl w:val="0"/>
        <w:spacing w:after="0" w:line="480" w:lineRule="auto"/>
        <w:rPr>
          <w:rFonts w:ascii="Times New Roman" w:hAnsi="Times New Roman" w:cs="Times New Roman"/>
          <w:b/>
          <w:sz w:val="24"/>
          <w:szCs w:val="24"/>
        </w:rPr>
      </w:pPr>
      <w:r w:rsidRPr="006D0A6C">
        <w:rPr>
          <w:rFonts w:ascii="Times New Roman" w:hAnsi="Times New Roman" w:cs="Times New Roman"/>
          <w:b/>
          <w:sz w:val="24"/>
          <w:szCs w:val="24"/>
        </w:rPr>
        <w:t>Measures</w:t>
      </w:r>
    </w:p>
    <w:p w14:paraId="5F7242DD" w14:textId="452E31F0" w:rsidR="00906488" w:rsidRPr="006D0A6C" w:rsidRDefault="00906488" w:rsidP="00906488">
      <w:pPr>
        <w:widowControl w:val="0"/>
        <w:spacing w:after="0" w:line="480" w:lineRule="auto"/>
        <w:rPr>
          <w:rFonts w:ascii="Times New Roman" w:hAnsi="Times New Roman" w:cs="Times New Roman"/>
          <w:sz w:val="24"/>
          <w:szCs w:val="24"/>
        </w:rPr>
      </w:pPr>
      <w:r w:rsidRPr="006D0A6C">
        <w:rPr>
          <w:rFonts w:ascii="Times New Roman" w:hAnsi="Times New Roman" w:cs="Times New Roman"/>
          <w:b/>
          <w:sz w:val="24"/>
          <w:szCs w:val="24"/>
        </w:rPr>
        <w:tab/>
      </w:r>
      <w:r w:rsidRPr="006D0A6C">
        <w:rPr>
          <w:rFonts w:ascii="Times New Roman" w:hAnsi="Times New Roman" w:cs="Times New Roman"/>
          <w:sz w:val="24"/>
          <w:szCs w:val="24"/>
        </w:rPr>
        <w:t xml:space="preserve">All measures </w:t>
      </w:r>
      <w:r w:rsidR="00E007AF">
        <w:rPr>
          <w:rFonts w:ascii="Times New Roman" w:hAnsi="Times New Roman" w:cs="Times New Roman"/>
          <w:sz w:val="24"/>
          <w:szCs w:val="24"/>
        </w:rPr>
        <w:t>utilized</w:t>
      </w:r>
      <w:r w:rsidRPr="006D0A6C">
        <w:rPr>
          <w:rFonts w:ascii="Times New Roman" w:hAnsi="Times New Roman" w:cs="Times New Roman"/>
          <w:sz w:val="24"/>
          <w:szCs w:val="24"/>
        </w:rPr>
        <w:t xml:space="preserve"> a response scale of 1 = </w:t>
      </w:r>
      <w:r w:rsidR="00E57096">
        <w:rPr>
          <w:rFonts w:ascii="Times New Roman" w:hAnsi="Times New Roman" w:cs="Times New Roman"/>
          <w:sz w:val="24"/>
          <w:szCs w:val="24"/>
        </w:rPr>
        <w:t>“</w:t>
      </w:r>
      <w:r w:rsidRPr="006D0A6C">
        <w:rPr>
          <w:rFonts w:ascii="Times New Roman" w:hAnsi="Times New Roman" w:cs="Times New Roman"/>
          <w:sz w:val="24"/>
          <w:szCs w:val="24"/>
        </w:rPr>
        <w:t>strongly disagree</w:t>
      </w:r>
      <w:r w:rsidR="00E57096">
        <w:rPr>
          <w:rFonts w:ascii="Times New Roman" w:hAnsi="Times New Roman" w:cs="Times New Roman"/>
          <w:sz w:val="24"/>
          <w:szCs w:val="24"/>
        </w:rPr>
        <w:t>”</w:t>
      </w:r>
      <w:r w:rsidRPr="006D0A6C">
        <w:rPr>
          <w:rFonts w:ascii="Times New Roman" w:hAnsi="Times New Roman" w:cs="Times New Roman"/>
          <w:sz w:val="24"/>
          <w:szCs w:val="24"/>
        </w:rPr>
        <w:t xml:space="preserve"> to 5 = </w:t>
      </w:r>
      <w:r w:rsidR="00E57096">
        <w:rPr>
          <w:rFonts w:ascii="Times New Roman" w:hAnsi="Times New Roman" w:cs="Times New Roman"/>
          <w:sz w:val="24"/>
          <w:szCs w:val="24"/>
        </w:rPr>
        <w:t>“</w:t>
      </w:r>
      <w:r w:rsidRPr="006D0A6C">
        <w:rPr>
          <w:rFonts w:ascii="Times New Roman" w:hAnsi="Times New Roman" w:cs="Times New Roman"/>
          <w:sz w:val="24"/>
          <w:szCs w:val="24"/>
        </w:rPr>
        <w:t>strongly agree</w:t>
      </w:r>
      <w:r w:rsidR="00E57096">
        <w:rPr>
          <w:rFonts w:ascii="Times New Roman" w:hAnsi="Times New Roman" w:cs="Times New Roman"/>
          <w:sz w:val="24"/>
          <w:szCs w:val="24"/>
        </w:rPr>
        <w:t>”</w:t>
      </w:r>
      <w:r w:rsidRPr="006D0A6C">
        <w:rPr>
          <w:rFonts w:ascii="Times New Roman" w:hAnsi="Times New Roman" w:cs="Times New Roman"/>
          <w:sz w:val="24"/>
          <w:szCs w:val="24"/>
        </w:rPr>
        <w:t xml:space="preserve"> unless otherwise noted. </w:t>
      </w:r>
    </w:p>
    <w:p w14:paraId="3D7C127E" w14:textId="4850B774" w:rsidR="00906488" w:rsidRPr="006D0A6C" w:rsidRDefault="00906488" w:rsidP="00E31B5C">
      <w:pPr>
        <w:widowControl w:val="0"/>
        <w:spacing w:after="0" w:line="480" w:lineRule="auto"/>
        <w:rPr>
          <w:rFonts w:ascii="Times New Roman" w:hAnsi="Times New Roman" w:cs="Times New Roman"/>
          <w:sz w:val="24"/>
          <w:szCs w:val="24"/>
        </w:rPr>
      </w:pPr>
      <w:r w:rsidRPr="006D0A6C">
        <w:rPr>
          <w:rFonts w:ascii="Times New Roman" w:hAnsi="Times New Roman" w:cs="Times New Roman"/>
          <w:sz w:val="24"/>
          <w:szCs w:val="24"/>
        </w:rPr>
        <w:tab/>
      </w:r>
      <w:r w:rsidRPr="006D0A6C">
        <w:rPr>
          <w:rFonts w:ascii="Times New Roman" w:hAnsi="Times New Roman" w:cs="Times New Roman"/>
          <w:b/>
          <w:sz w:val="24"/>
          <w:szCs w:val="24"/>
        </w:rPr>
        <w:t xml:space="preserve">Boundary violations. </w:t>
      </w:r>
      <w:r w:rsidRPr="006D0A6C">
        <w:rPr>
          <w:rFonts w:ascii="Times New Roman" w:hAnsi="Times New Roman" w:cs="Times New Roman"/>
          <w:sz w:val="24"/>
          <w:szCs w:val="24"/>
        </w:rPr>
        <w:t xml:space="preserve">Boundary violations </w:t>
      </w:r>
      <w:r w:rsidR="00425E85">
        <w:rPr>
          <w:rFonts w:ascii="Times New Roman" w:hAnsi="Times New Roman" w:cs="Times New Roman"/>
          <w:sz w:val="24"/>
          <w:szCs w:val="24"/>
        </w:rPr>
        <w:t>were</w:t>
      </w:r>
      <w:r w:rsidRPr="006D0A6C">
        <w:rPr>
          <w:rFonts w:ascii="Times New Roman" w:hAnsi="Times New Roman" w:cs="Times New Roman"/>
          <w:sz w:val="24"/>
          <w:szCs w:val="24"/>
        </w:rPr>
        <w:t xml:space="preserve"> measured with </w:t>
      </w:r>
      <w:r w:rsidR="0079545F">
        <w:rPr>
          <w:rFonts w:ascii="Times New Roman" w:hAnsi="Times New Roman" w:cs="Times New Roman"/>
          <w:sz w:val="24"/>
          <w:szCs w:val="24"/>
        </w:rPr>
        <w:t>two</w:t>
      </w:r>
      <w:r w:rsidR="00425E85" w:rsidRPr="006D0A6C">
        <w:rPr>
          <w:rFonts w:ascii="Times New Roman" w:hAnsi="Times New Roman" w:cs="Times New Roman"/>
          <w:sz w:val="24"/>
          <w:szCs w:val="24"/>
        </w:rPr>
        <w:t xml:space="preserve"> </w:t>
      </w:r>
      <w:r w:rsidR="00764BFD">
        <w:rPr>
          <w:rFonts w:ascii="Times New Roman" w:hAnsi="Times New Roman" w:cs="Times New Roman"/>
          <w:sz w:val="24"/>
          <w:szCs w:val="24"/>
        </w:rPr>
        <w:t>scales</w:t>
      </w:r>
      <w:r w:rsidR="00764BFD" w:rsidRPr="006D0A6C">
        <w:rPr>
          <w:rFonts w:ascii="Times New Roman" w:hAnsi="Times New Roman" w:cs="Times New Roman"/>
          <w:sz w:val="24"/>
          <w:szCs w:val="24"/>
        </w:rPr>
        <w:t xml:space="preserve"> </w:t>
      </w:r>
      <w:r w:rsidRPr="006D0A6C">
        <w:rPr>
          <w:rFonts w:ascii="Times New Roman" w:hAnsi="Times New Roman" w:cs="Times New Roman"/>
          <w:sz w:val="24"/>
          <w:szCs w:val="24"/>
        </w:rPr>
        <w:t>specifically developed for this study based on Kreiner et al.’s (2009) definition of boundary violations</w:t>
      </w:r>
      <w:r>
        <w:rPr>
          <w:rFonts w:ascii="Times New Roman" w:hAnsi="Times New Roman" w:cs="Times New Roman"/>
          <w:sz w:val="24"/>
          <w:szCs w:val="24"/>
        </w:rPr>
        <w:t xml:space="preserve"> and Ashforth et al.’s (2000) definition of micro role transitions</w:t>
      </w:r>
      <w:r w:rsidRPr="006D0A6C">
        <w:rPr>
          <w:rFonts w:ascii="Times New Roman" w:hAnsi="Times New Roman" w:cs="Times New Roman"/>
          <w:sz w:val="24"/>
          <w:szCs w:val="24"/>
        </w:rPr>
        <w:t xml:space="preserve">. </w:t>
      </w:r>
      <w:r w:rsidR="00764BFD">
        <w:rPr>
          <w:rFonts w:ascii="Times New Roman" w:hAnsi="Times New Roman" w:cs="Times New Roman"/>
          <w:sz w:val="24"/>
          <w:szCs w:val="24"/>
        </w:rPr>
        <w:t>The three-item scale to assess</w:t>
      </w:r>
      <w:r w:rsidR="00425E85">
        <w:rPr>
          <w:rFonts w:ascii="Times New Roman" w:hAnsi="Times New Roman" w:cs="Times New Roman"/>
          <w:sz w:val="24"/>
          <w:szCs w:val="24"/>
        </w:rPr>
        <w:t xml:space="preserve"> </w:t>
      </w:r>
      <w:r w:rsidR="00425E85">
        <w:rPr>
          <w:rFonts w:ascii="Times New Roman" w:hAnsi="Times New Roman" w:cs="Times New Roman"/>
          <w:sz w:val="24"/>
          <w:szCs w:val="24"/>
        </w:rPr>
        <w:lastRenderedPageBreak/>
        <w:t>boundary violations at work</w:t>
      </w:r>
      <w:r w:rsidR="00764BFD">
        <w:rPr>
          <w:rFonts w:ascii="Times New Roman" w:hAnsi="Times New Roman" w:cs="Times New Roman"/>
          <w:sz w:val="24"/>
          <w:szCs w:val="24"/>
        </w:rPr>
        <w:t xml:space="preserve"> </w:t>
      </w:r>
      <w:r w:rsidR="00B71367">
        <w:rPr>
          <w:rFonts w:ascii="Times New Roman" w:hAnsi="Times New Roman" w:cs="Times New Roman"/>
          <w:sz w:val="24"/>
          <w:szCs w:val="24"/>
        </w:rPr>
        <w:t xml:space="preserve">used the item stem “Today at work. . .” and </w:t>
      </w:r>
      <w:r w:rsidR="00764BFD">
        <w:rPr>
          <w:rFonts w:ascii="Times New Roman" w:hAnsi="Times New Roman" w:cs="Times New Roman"/>
          <w:sz w:val="24"/>
          <w:szCs w:val="24"/>
        </w:rPr>
        <w:t>included</w:t>
      </w:r>
      <w:r w:rsidR="00B71367">
        <w:rPr>
          <w:rFonts w:ascii="Times New Roman" w:hAnsi="Times New Roman" w:cs="Times New Roman"/>
          <w:sz w:val="24"/>
          <w:szCs w:val="24"/>
        </w:rPr>
        <w:t xml:space="preserve"> the following items</w:t>
      </w:r>
      <w:r w:rsidR="0079545F">
        <w:rPr>
          <w:rFonts w:ascii="Times New Roman" w:hAnsi="Times New Roman" w:cs="Times New Roman"/>
          <w:sz w:val="24"/>
          <w:szCs w:val="24"/>
        </w:rPr>
        <w:t xml:space="preserve">: </w:t>
      </w:r>
      <w:r>
        <w:rPr>
          <w:rFonts w:ascii="Times New Roman" w:hAnsi="Times New Roman" w:cs="Times New Roman"/>
          <w:sz w:val="24"/>
          <w:szCs w:val="24"/>
        </w:rPr>
        <w:t>“</w:t>
      </w:r>
      <w:r w:rsidR="00764BFD">
        <w:rPr>
          <w:rFonts w:ascii="Times New Roman" w:hAnsi="Times New Roman" w:cs="Times New Roman"/>
          <w:sz w:val="24"/>
          <w:szCs w:val="24"/>
        </w:rPr>
        <w:t>family life has interrupted my work more than I desire</w:t>
      </w:r>
      <w:r w:rsidR="0079545F">
        <w:rPr>
          <w:rFonts w:ascii="Times New Roman" w:hAnsi="Times New Roman" w:cs="Times New Roman"/>
          <w:sz w:val="24"/>
          <w:szCs w:val="24"/>
        </w:rPr>
        <w:t>,</w:t>
      </w:r>
      <w:r>
        <w:rPr>
          <w:rFonts w:ascii="Times New Roman" w:hAnsi="Times New Roman" w:cs="Times New Roman"/>
          <w:sz w:val="24"/>
          <w:szCs w:val="24"/>
        </w:rPr>
        <w:t>”</w:t>
      </w:r>
      <w:r w:rsidR="00764BFD">
        <w:rPr>
          <w:rFonts w:ascii="Times New Roman" w:hAnsi="Times New Roman" w:cs="Times New Roman"/>
          <w:sz w:val="24"/>
          <w:szCs w:val="24"/>
        </w:rPr>
        <w:t xml:space="preserve"> “family life has violated my work-family boundary more than I desire,” and “I found it mentally effortful to switch from my </w:t>
      </w:r>
      <w:r w:rsidR="00764BFD" w:rsidRPr="00834EB5">
        <w:rPr>
          <w:rFonts w:ascii="Times New Roman" w:hAnsi="Times New Roman" w:cs="Times New Roman"/>
          <w:i/>
          <w:sz w:val="24"/>
          <w:szCs w:val="24"/>
        </w:rPr>
        <w:t>work</w:t>
      </w:r>
      <w:r w:rsidR="00764BFD">
        <w:rPr>
          <w:rFonts w:ascii="Times New Roman" w:hAnsi="Times New Roman" w:cs="Times New Roman"/>
          <w:sz w:val="24"/>
          <w:szCs w:val="24"/>
        </w:rPr>
        <w:t xml:space="preserve"> role to my </w:t>
      </w:r>
      <w:r w:rsidR="00764BFD" w:rsidRPr="00834EB5">
        <w:rPr>
          <w:rFonts w:ascii="Times New Roman" w:hAnsi="Times New Roman" w:cs="Times New Roman"/>
          <w:i/>
          <w:sz w:val="24"/>
          <w:szCs w:val="24"/>
        </w:rPr>
        <w:t>family</w:t>
      </w:r>
      <w:r w:rsidR="006005E6">
        <w:rPr>
          <w:rFonts w:ascii="Times New Roman" w:hAnsi="Times New Roman" w:cs="Times New Roman"/>
          <w:sz w:val="24"/>
          <w:szCs w:val="24"/>
        </w:rPr>
        <w:t xml:space="preserve"> role and back</w:t>
      </w:r>
      <w:r w:rsidR="00764BFD">
        <w:rPr>
          <w:rFonts w:ascii="Times New Roman" w:hAnsi="Times New Roman" w:cs="Times New Roman"/>
          <w:sz w:val="24"/>
          <w:szCs w:val="24"/>
        </w:rPr>
        <w:t>”</w:t>
      </w:r>
      <w:r w:rsidR="006005E6">
        <w:rPr>
          <w:rFonts w:ascii="Times New Roman" w:hAnsi="Times New Roman" w:cs="Times New Roman"/>
          <w:sz w:val="24"/>
          <w:szCs w:val="24"/>
        </w:rPr>
        <w:t xml:space="preserve"> (α = .95).</w:t>
      </w:r>
      <w:r>
        <w:rPr>
          <w:rFonts w:ascii="Times New Roman" w:hAnsi="Times New Roman" w:cs="Times New Roman"/>
          <w:sz w:val="24"/>
          <w:szCs w:val="24"/>
        </w:rPr>
        <w:t xml:space="preserve"> </w:t>
      </w:r>
      <w:r w:rsidR="00764BFD">
        <w:rPr>
          <w:rFonts w:ascii="Times New Roman" w:hAnsi="Times New Roman" w:cs="Times New Roman"/>
          <w:sz w:val="24"/>
          <w:szCs w:val="24"/>
        </w:rPr>
        <w:t xml:space="preserve">The three-item scale to assess </w:t>
      </w:r>
      <w:r>
        <w:rPr>
          <w:rFonts w:ascii="Times New Roman" w:hAnsi="Times New Roman" w:cs="Times New Roman"/>
          <w:sz w:val="24"/>
          <w:szCs w:val="24"/>
        </w:rPr>
        <w:t>boundary violations</w:t>
      </w:r>
      <w:r w:rsidR="00764BFD">
        <w:rPr>
          <w:rFonts w:ascii="Times New Roman" w:hAnsi="Times New Roman" w:cs="Times New Roman"/>
          <w:sz w:val="24"/>
          <w:szCs w:val="24"/>
        </w:rPr>
        <w:t xml:space="preserve"> at home</w:t>
      </w:r>
      <w:r w:rsidR="00B71367">
        <w:rPr>
          <w:rFonts w:ascii="Times New Roman" w:hAnsi="Times New Roman" w:cs="Times New Roman"/>
          <w:sz w:val="24"/>
          <w:szCs w:val="24"/>
        </w:rPr>
        <w:t xml:space="preserve"> used the item stem “Since leaving work today. . .” and</w:t>
      </w:r>
      <w:r w:rsidR="00764BFD">
        <w:rPr>
          <w:rFonts w:ascii="Times New Roman" w:hAnsi="Times New Roman" w:cs="Times New Roman"/>
          <w:sz w:val="24"/>
          <w:szCs w:val="24"/>
        </w:rPr>
        <w:t xml:space="preserve"> </w:t>
      </w:r>
      <w:r w:rsidR="009E50B9">
        <w:rPr>
          <w:rFonts w:ascii="Times New Roman" w:hAnsi="Times New Roman" w:cs="Times New Roman"/>
          <w:sz w:val="24"/>
          <w:szCs w:val="24"/>
        </w:rPr>
        <w:t xml:space="preserve">the above items were rewritten to focus on work violating family </w:t>
      </w:r>
      <w:r w:rsidR="006005E6">
        <w:rPr>
          <w:rFonts w:ascii="Times New Roman" w:hAnsi="Times New Roman" w:cs="Times New Roman"/>
          <w:sz w:val="24"/>
          <w:szCs w:val="24"/>
        </w:rPr>
        <w:t>(α = .95).</w:t>
      </w:r>
      <w:r w:rsidR="00B71367">
        <w:rPr>
          <w:rFonts w:ascii="Times New Roman" w:hAnsi="Times New Roman" w:cs="Times New Roman"/>
          <w:sz w:val="24"/>
          <w:szCs w:val="24"/>
        </w:rPr>
        <w:t xml:space="preserve"> A multilevel confirmatory factor analysis </w:t>
      </w:r>
      <w:r w:rsidR="00006D48">
        <w:rPr>
          <w:rFonts w:ascii="Times New Roman" w:hAnsi="Times New Roman" w:cs="Times New Roman"/>
          <w:sz w:val="24"/>
          <w:szCs w:val="24"/>
        </w:rPr>
        <w:t xml:space="preserve">(CFA) </w:t>
      </w:r>
      <w:r w:rsidR="00B71367">
        <w:rPr>
          <w:rFonts w:ascii="Times New Roman" w:hAnsi="Times New Roman" w:cs="Times New Roman"/>
          <w:sz w:val="24"/>
          <w:szCs w:val="24"/>
        </w:rPr>
        <w:t>conducted in Mp</w:t>
      </w:r>
      <w:r w:rsidR="00016A43">
        <w:rPr>
          <w:rFonts w:ascii="Times New Roman" w:hAnsi="Times New Roman" w:cs="Times New Roman"/>
          <w:sz w:val="24"/>
          <w:szCs w:val="24"/>
        </w:rPr>
        <w:t xml:space="preserve">lus </w:t>
      </w:r>
      <w:r w:rsidR="00B71367">
        <w:rPr>
          <w:rFonts w:ascii="Times New Roman" w:hAnsi="Times New Roman" w:cs="Times New Roman"/>
          <w:sz w:val="24"/>
          <w:szCs w:val="24"/>
        </w:rPr>
        <w:t>7.3 on all six</w:t>
      </w:r>
      <w:r w:rsidR="006005E6">
        <w:rPr>
          <w:rFonts w:ascii="Times New Roman" w:hAnsi="Times New Roman" w:cs="Times New Roman"/>
          <w:sz w:val="24"/>
          <w:szCs w:val="24"/>
        </w:rPr>
        <w:t xml:space="preserve"> boundary violation </w:t>
      </w:r>
      <w:r w:rsidR="00B71367">
        <w:rPr>
          <w:rFonts w:ascii="Times New Roman" w:hAnsi="Times New Roman" w:cs="Times New Roman"/>
          <w:sz w:val="24"/>
          <w:szCs w:val="24"/>
        </w:rPr>
        <w:t xml:space="preserve">items demonstrated acceptable fit for a </w:t>
      </w:r>
      <w:r w:rsidR="006005E6">
        <w:rPr>
          <w:rFonts w:ascii="Times New Roman" w:hAnsi="Times New Roman" w:cs="Times New Roman"/>
          <w:sz w:val="24"/>
          <w:szCs w:val="24"/>
        </w:rPr>
        <w:t xml:space="preserve">within-persons </w:t>
      </w:r>
      <w:r w:rsidR="00B71367">
        <w:rPr>
          <w:rFonts w:ascii="Times New Roman" w:hAnsi="Times New Roman" w:cs="Times New Roman"/>
          <w:sz w:val="24"/>
          <w:szCs w:val="24"/>
        </w:rPr>
        <w:t>two-factor model (</w:t>
      </w:r>
      <w:r w:rsidR="00B71367" w:rsidRPr="00B85FF9">
        <w:rPr>
          <w:rFonts w:ascii="Times New Roman" w:hAnsi="Times New Roman"/>
          <w:sz w:val="24"/>
          <w:szCs w:val="24"/>
        </w:rPr>
        <w:t>χ</w:t>
      </w:r>
      <w:r w:rsidR="00B71367" w:rsidRPr="00B85FF9">
        <w:rPr>
          <w:rFonts w:ascii="Times New Roman" w:hAnsi="Times New Roman"/>
          <w:sz w:val="24"/>
          <w:szCs w:val="24"/>
          <w:vertAlign w:val="superscript"/>
        </w:rPr>
        <w:t>2</w:t>
      </w:r>
      <w:r w:rsidR="00B71367" w:rsidRPr="00B85FF9">
        <w:rPr>
          <w:rFonts w:ascii="Times New Roman" w:hAnsi="Times New Roman"/>
          <w:sz w:val="24"/>
          <w:szCs w:val="24"/>
        </w:rPr>
        <w:t xml:space="preserve"> (</w:t>
      </w:r>
      <w:r w:rsidR="00B71367">
        <w:rPr>
          <w:rFonts w:ascii="Times New Roman" w:hAnsi="Times New Roman"/>
          <w:sz w:val="24"/>
          <w:szCs w:val="24"/>
        </w:rPr>
        <w:t>8</w:t>
      </w:r>
      <w:r w:rsidR="00B71367" w:rsidRPr="00B85FF9">
        <w:rPr>
          <w:rFonts w:ascii="Times New Roman" w:hAnsi="Times New Roman"/>
          <w:sz w:val="24"/>
          <w:szCs w:val="24"/>
        </w:rPr>
        <w:t xml:space="preserve">, </w:t>
      </w:r>
      <w:r w:rsidR="00B71367" w:rsidRPr="00B85FF9">
        <w:rPr>
          <w:rFonts w:ascii="Times New Roman" w:hAnsi="Times New Roman"/>
          <w:i/>
          <w:iCs/>
          <w:sz w:val="24"/>
          <w:szCs w:val="24"/>
        </w:rPr>
        <w:t>N</w:t>
      </w:r>
      <w:r w:rsidR="00B71367" w:rsidRPr="00B85FF9">
        <w:rPr>
          <w:rFonts w:ascii="Times New Roman" w:hAnsi="Times New Roman"/>
          <w:sz w:val="24"/>
          <w:szCs w:val="24"/>
        </w:rPr>
        <w:t xml:space="preserve"> = </w:t>
      </w:r>
      <w:r w:rsidR="00220082">
        <w:rPr>
          <w:rFonts w:ascii="Times New Roman" w:hAnsi="Times New Roman"/>
          <w:sz w:val="24"/>
          <w:szCs w:val="24"/>
        </w:rPr>
        <w:t>1067</w:t>
      </w:r>
      <w:r w:rsidR="00B71367" w:rsidRPr="00B85FF9">
        <w:rPr>
          <w:rFonts w:ascii="Times New Roman" w:hAnsi="Times New Roman"/>
          <w:sz w:val="24"/>
          <w:szCs w:val="24"/>
        </w:rPr>
        <w:t xml:space="preserve">) = </w:t>
      </w:r>
      <w:r w:rsidR="00220082">
        <w:rPr>
          <w:rFonts w:ascii="Times New Roman" w:hAnsi="Times New Roman"/>
          <w:sz w:val="24"/>
          <w:szCs w:val="24"/>
        </w:rPr>
        <w:t>20.41</w:t>
      </w:r>
      <w:r w:rsidR="00B71367" w:rsidRPr="00B85FF9">
        <w:rPr>
          <w:rFonts w:ascii="Times New Roman" w:hAnsi="Times New Roman"/>
          <w:sz w:val="24"/>
          <w:szCs w:val="24"/>
        </w:rPr>
        <w:t xml:space="preserve">, </w:t>
      </w:r>
      <w:r w:rsidR="00220082">
        <w:rPr>
          <w:rFonts w:ascii="Times New Roman" w:hAnsi="Times New Roman"/>
          <w:i/>
          <w:sz w:val="24"/>
          <w:szCs w:val="24"/>
        </w:rPr>
        <w:t xml:space="preserve">p </w:t>
      </w:r>
      <w:r w:rsidR="00220082">
        <w:rPr>
          <w:rFonts w:ascii="Times New Roman" w:hAnsi="Times New Roman"/>
          <w:sz w:val="24"/>
          <w:szCs w:val="24"/>
        </w:rPr>
        <w:t>&lt; .01</w:t>
      </w:r>
      <w:r w:rsidR="00B71367" w:rsidRPr="00B85FF9">
        <w:rPr>
          <w:rFonts w:ascii="Times New Roman" w:hAnsi="Times New Roman"/>
          <w:sz w:val="24"/>
          <w:szCs w:val="24"/>
        </w:rPr>
        <w:t xml:space="preserve">; CFI = </w:t>
      </w:r>
      <w:r w:rsidR="00B71367">
        <w:rPr>
          <w:rFonts w:ascii="Times New Roman" w:hAnsi="Times New Roman"/>
          <w:sz w:val="24"/>
          <w:szCs w:val="24"/>
        </w:rPr>
        <w:t xml:space="preserve">1.00, TLI = </w:t>
      </w:r>
      <w:r w:rsidR="00220082">
        <w:rPr>
          <w:rFonts w:ascii="Times New Roman" w:hAnsi="Times New Roman"/>
          <w:sz w:val="24"/>
          <w:szCs w:val="24"/>
        </w:rPr>
        <w:t>.99</w:t>
      </w:r>
      <w:r w:rsidR="00B71367" w:rsidRPr="00B85FF9">
        <w:rPr>
          <w:rFonts w:ascii="Times New Roman" w:hAnsi="Times New Roman"/>
          <w:sz w:val="24"/>
          <w:szCs w:val="24"/>
        </w:rPr>
        <w:t>, RMSEA = .</w:t>
      </w:r>
      <w:r w:rsidR="00220082" w:rsidRPr="00B85FF9">
        <w:rPr>
          <w:rFonts w:ascii="Times New Roman" w:hAnsi="Times New Roman"/>
          <w:sz w:val="24"/>
          <w:szCs w:val="24"/>
        </w:rPr>
        <w:t>0</w:t>
      </w:r>
      <w:r w:rsidR="00220082">
        <w:rPr>
          <w:rFonts w:ascii="Times New Roman" w:hAnsi="Times New Roman"/>
          <w:sz w:val="24"/>
          <w:szCs w:val="24"/>
        </w:rPr>
        <w:t>4</w:t>
      </w:r>
      <w:r w:rsidR="00B71367" w:rsidRPr="00B85FF9">
        <w:rPr>
          <w:rFonts w:ascii="Times New Roman" w:hAnsi="Times New Roman"/>
          <w:sz w:val="24"/>
          <w:szCs w:val="24"/>
        </w:rPr>
        <w:t xml:space="preserve">, SRMR for </w:t>
      </w:r>
      <w:r w:rsidR="00B71367">
        <w:rPr>
          <w:rFonts w:ascii="Times New Roman" w:hAnsi="Times New Roman"/>
          <w:sz w:val="24"/>
          <w:szCs w:val="24"/>
        </w:rPr>
        <w:t>within</w:t>
      </w:r>
      <w:r w:rsidR="00B71367" w:rsidRPr="00B85FF9">
        <w:rPr>
          <w:rFonts w:ascii="Times New Roman" w:hAnsi="Times New Roman"/>
          <w:sz w:val="24"/>
          <w:szCs w:val="24"/>
        </w:rPr>
        <w:t xml:space="preserve"> = .0</w:t>
      </w:r>
      <w:r w:rsidR="00B71367">
        <w:rPr>
          <w:rFonts w:ascii="Times New Roman" w:hAnsi="Times New Roman"/>
          <w:sz w:val="24"/>
          <w:szCs w:val="24"/>
        </w:rPr>
        <w:t>3</w:t>
      </w:r>
      <w:r w:rsidR="00B71367" w:rsidRPr="00B85FF9">
        <w:rPr>
          <w:rFonts w:ascii="Times New Roman" w:hAnsi="Times New Roman"/>
          <w:sz w:val="24"/>
          <w:szCs w:val="24"/>
        </w:rPr>
        <w:t xml:space="preserve">, SRMR for </w:t>
      </w:r>
      <w:r w:rsidR="00B71367">
        <w:rPr>
          <w:rFonts w:ascii="Times New Roman" w:hAnsi="Times New Roman"/>
          <w:sz w:val="24"/>
          <w:szCs w:val="24"/>
        </w:rPr>
        <w:t>between</w:t>
      </w:r>
      <w:r w:rsidR="00B71367" w:rsidRPr="00B85FF9">
        <w:rPr>
          <w:rFonts w:ascii="Times New Roman" w:hAnsi="Times New Roman"/>
          <w:sz w:val="24"/>
          <w:szCs w:val="24"/>
        </w:rPr>
        <w:t xml:space="preserve"> = .</w:t>
      </w:r>
      <w:r w:rsidR="00220082">
        <w:rPr>
          <w:rFonts w:ascii="Times New Roman" w:hAnsi="Times New Roman"/>
          <w:sz w:val="24"/>
          <w:szCs w:val="24"/>
        </w:rPr>
        <w:t>01</w:t>
      </w:r>
      <w:r w:rsidR="00B71367" w:rsidRPr="00B85FF9">
        <w:rPr>
          <w:rFonts w:ascii="Times New Roman" w:hAnsi="Times New Roman"/>
          <w:sz w:val="24"/>
          <w:szCs w:val="24"/>
        </w:rPr>
        <w:t>)</w:t>
      </w:r>
      <w:r w:rsidR="00B71367">
        <w:rPr>
          <w:rFonts w:ascii="Times New Roman" w:hAnsi="Times New Roman" w:cs="Times New Roman"/>
          <w:sz w:val="24"/>
          <w:szCs w:val="24"/>
        </w:rPr>
        <w:t xml:space="preserve">. </w:t>
      </w:r>
    </w:p>
    <w:p w14:paraId="6A0658A7" w14:textId="2B1089FF" w:rsidR="005A5822" w:rsidRPr="00834EB5" w:rsidRDefault="00906488" w:rsidP="000811CE">
      <w:pPr>
        <w:widowControl w:val="0"/>
        <w:spacing w:after="0" w:line="480" w:lineRule="auto"/>
        <w:rPr>
          <w:rFonts w:ascii="Times New Roman" w:hAnsi="Times New Roman" w:cs="Times New Roman"/>
          <w:sz w:val="24"/>
          <w:szCs w:val="24"/>
        </w:rPr>
      </w:pPr>
      <w:r w:rsidRPr="006D0A6C">
        <w:rPr>
          <w:rFonts w:ascii="Times New Roman" w:hAnsi="Times New Roman" w:cs="Times New Roman"/>
          <w:sz w:val="24"/>
          <w:szCs w:val="24"/>
        </w:rPr>
        <w:tab/>
      </w:r>
      <w:r w:rsidR="005A5822" w:rsidRPr="000811CE">
        <w:rPr>
          <w:rFonts w:ascii="Times New Roman" w:hAnsi="Times New Roman" w:cs="Times New Roman"/>
          <w:b/>
          <w:sz w:val="24"/>
          <w:szCs w:val="24"/>
        </w:rPr>
        <w:t xml:space="preserve">Goal obstruction and facilitation. </w:t>
      </w:r>
      <w:r w:rsidR="000811CE" w:rsidRPr="000811CE">
        <w:rPr>
          <w:rFonts w:ascii="Times New Roman" w:hAnsi="Times New Roman" w:cs="Times New Roman"/>
          <w:sz w:val="24"/>
          <w:szCs w:val="24"/>
        </w:rPr>
        <w:t xml:space="preserve">Goal obstruction and goal facilitation were measured with items </w:t>
      </w:r>
      <w:r w:rsidR="006005E6">
        <w:rPr>
          <w:rFonts w:ascii="Times New Roman" w:hAnsi="Times New Roman" w:cs="Times New Roman"/>
          <w:sz w:val="24"/>
          <w:szCs w:val="24"/>
        </w:rPr>
        <w:t>adapted from</w:t>
      </w:r>
      <w:r w:rsidR="000811CE" w:rsidRPr="000811CE">
        <w:rPr>
          <w:rFonts w:ascii="Times New Roman" w:hAnsi="Times New Roman" w:cs="Times New Roman"/>
          <w:sz w:val="24"/>
          <w:szCs w:val="24"/>
        </w:rPr>
        <w:t xml:space="preserve"> Wiese </w:t>
      </w:r>
      <w:r w:rsidR="006005E6">
        <w:rPr>
          <w:rFonts w:ascii="Times New Roman" w:hAnsi="Times New Roman" w:cs="Times New Roman"/>
          <w:sz w:val="24"/>
          <w:szCs w:val="24"/>
        </w:rPr>
        <w:t>and</w:t>
      </w:r>
      <w:r w:rsidR="000811CE" w:rsidRPr="000811CE">
        <w:rPr>
          <w:rFonts w:ascii="Times New Roman" w:hAnsi="Times New Roman" w:cs="Times New Roman"/>
          <w:sz w:val="24"/>
          <w:szCs w:val="24"/>
        </w:rPr>
        <w:t xml:space="preserve"> Salmela-Aro (2008).</w:t>
      </w:r>
      <w:r w:rsidR="001D5764">
        <w:rPr>
          <w:rFonts w:ascii="Times New Roman" w:hAnsi="Times New Roman" w:cs="Times New Roman"/>
          <w:sz w:val="24"/>
          <w:szCs w:val="24"/>
        </w:rPr>
        <w:t xml:space="preserve"> On the end of workday survey, p</w:t>
      </w:r>
      <w:r w:rsidR="000811CE" w:rsidRPr="009E2134">
        <w:rPr>
          <w:rFonts w:ascii="Times New Roman" w:hAnsi="Times New Roman" w:cs="Times New Roman"/>
          <w:sz w:val="24"/>
          <w:szCs w:val="24"/>
        </w:rPr>
        <w:t>articipants were presented with the stem</w:t>
      </w:r>
      <w:r w:rsidR="00090F29">
        <w:rPr>
          <w:rFonts w:ascii="Times New Roman" w:hAnsi="Times New Roman" w:cs="Times New Roman"/>
          <w:sz w:val="24"/>
          <w:szCs w:val="24"/>
        </w:rPr>
        <w:t>,</w:t>
      </w:r>
      <w:r w:rsidR="000811CE" w:rsidRPr="009E2134">
        <w:rPr>
          <w:rFonts w:ascii="Times New Roman" w:hAnsi="Times New Roman" w:cs="Times New Roman"/>
          <w:sz w:val="24"/>
          <w:szCs w:val="24"/>
        </w:rPr>
        <w:t xml:space="preserve"> “When family interrupted your work today, to what extent…” followed by the items “did the interruption prevent you from obtaining your </w:t>
      </w:r>
      <w:r w:rsidR="000811CE" w:rsidRPr="009E2134">
        <w:rPr>
          <w:rFonts w:ascii="Times New Roman" w:hAnsi="Times New Roman" w:cs="Times New Roman"/>
          <w:i/>
          <w:sz w:val="24"/>
          <w:szCs w:val="24"/>
        </w:rPr>
        <w:t>work</w:t>
      </w:r>
      <w:r w:rsidR="000811CE" w:rsidRPr="00834EB5">
        <w:rPr>
          <w:rFonts w:ascii="Times New Roman" w:hAnsi="Times New Roman" w:cs="Times New Roman"/>
          <w:sz w:val="24"/>
          <w:szCs w:val="24"/>
        </w:rPr>
        <w:t xml:space="preserve"> goals today?” for </w:t>
      </w:r>
      <w:r w:rsidR="001D5764">
        <w:rPr>
          <w:rFonts w:ascii="Times New Roman" w:hAnsi="Times New Roman" w:cs="Times New Roman"/>
          <w:sz w:val="24"/>
          <w:szCs w:val="24"/>
        </w:rPr>
        <w:t xml:space="preserve">work </w:t>
      </w:r>
      <w:r w:rsidR="000811CE" w:rsidRPr="00834EB5">
        <w:rPr>
          <w:rFonts w:ascii="Times New Roman" w:hAnsi="Times New Roman" w:cs="Times New Roman"/>
          <w:sz w:val="24"/>
          <w:szCs w:val="24"/>
        </w:rPr>
        <w:t xml:space="preserve">goal obstruction and “did the interruption help you attain your </w:t>
      </w:r>
      <w:r w:rsidR="000811CE" w:rsidRPr="00834EB5">
        <w:rPr>
          <w:rFonts w:ascii="Times New Roman" w:hAnsi="Times New Roman" w:cs="Times New Roman"/>
          <w:i/>
          <w:sz w:val="24"/>
          <w:szCs w:val="24"/>
        </w:rPr>
        <w:t>family</w:t>
      </w:r>
      <w:r w:rsidR="000811CE" w:rsidRPr="00834EB5">
        <w:rPr>
          <w:rFonts w:ascii="Times New Roman" w:hAnsi="Times New Roman" w:cs="Times New Roman"/>
          <w:sz w:val="24"/>
          <w:szCs w:val="24"/>
        </w:rPr>
        <w:t xml:space="preserve"> goals today?” for </w:t>
      </w:r>
      <w:r w:rsidR="001D5764">
        <w:rPr>
          <w:rFonts w:ascii="Times New Roman" w:hAnsi="Times New Roman" w:cs="Times New Roman"/>
          <w:sz w:val="24"/>
          <w:szCs w:val="24"/>
        </w:rPr>
        <w:t xml:space="preserve">family </w:t>
      </w:r>
      <w:r w:rsidR="000811CE" w:rsidRPr="00834EB5">
        <w:rPr>
          <w:rFonts w:ascii="Times New Roman" w:hAnsi="Times New Roman" w:cs="Times New Roman"/>
          <w:sz w:val="24"/>
          <w:szCs w:val="24"/>
        </w:rPr>
        <w:t xml:space="preserve">goal facilitation. </w:t>
      </w:r>
      <w:r w:rsidR="001D5764">
        <w:rPr>
          <w:rFonts w:ascii="Times New Roman" w:hAnsi="Times New Roman" w:cs="Times New Roman"/>
          <w:sz w:val="24"/>
          <w:szCs w:val="24"/>
        </w:rPr>
        <w:t>On the bedtime survey, p</w:t>
      </w:r>
      <w:r w:rsidR="00090F29">
        <w:rPr>
          <w:rFonts w:ascii="Times New Roman" w:hAnsi="Times New Roman" w:cs="Times New Roman"/>
          <w:sz w:val="24"/>
          <w:szCs w:val="24"/>
        </w:rPr>
        <w:t>articipants were presented the</w:t>
      </w:r>
      <w:r w:rsidR="000811CE" w:rsidRPr="000811CE">
        <w:rPr>
          <w:rFonts w:ascii="Times New Roman" w:hAnsi="Times New Roman" w:cs="Times New Roman"/>
          <w:sz w:val="24"/>
          <w:szCs w:val="24"/>
        </w:rPr>
        <w:t xml:space="preserve"> stem</w:t>
      </w:r>
      <w:r w:rsidR="00090F29">
        <w:rPr>
          <w:rFonts w:ascii="Times New Roman" w:hAnsi="Times New Roman" w:cs="Times New Roman"/>
          <w:sz w:val="24"/>
          <w:szCs w:val="24"/>
        </w:rPr>
        <w:t>,</w:t>
      </w:r>
      <w:r w:rsidR="000811CE" w:rsidRPr="000811CE">
        <w:rPr>
          <w:rFonts w:ascii="Times New Roman" w:hAnsi="Times New Roman" w:cs="Times New Roman"/>
          <w:sz w:val="24"/>
          <w:szCs w:val="24"/>
        </w:rPr>
        <w:t xml:space="preserve"> “When work interrupted your family time today, to what extent</w:t>
      </w:r>
      <w:r w:rsidR="000811CE" w:rsidRPr="009E2134">
        <w:rPr>
          <w:rFonts w:ascii="Times New Roman" w:hAnsi="Times New Roman" w:cs="Times New Roman"/>
          <w:sz w:val="24"/>
          <w:szCs w:val="24"/>
        </w:rPr>
        <w:t>…”</w:t>
      </w:r>
      <w:r w:rsidR="001D5764">
        <w:rPr>
          <w:rFonts w:ascii="Times New Roman" w:hAnsi="Times New Roman" w:cs="Times New Roman"/>
          <w:sz w:val="24"/>
          <w:szCs w:val="24"/>
        </w:rPr>
        <w:t xml:space="preserve"> followed by</w:t>
      </w:r>
      <w:r w:rsidR="000811CE" w:rsidRPr="009E2134">
        <w:rPr>
          <w:rFonts w:ascii="Times New Roman" w:hAnsi="Times New Roman" w:cs="Times New Roman"/>
          <w:sz w:val="24"/>
          <w:szCs w:val="24"/>
        </w:rPr>
        <w:t xml:space="preserve"> “did the interruption prevent you from obtaining your </w:t>
      </w:r>
      <w:r w:rsidR="000811CE" w:rsidRPr="009E2134">
        <w:rPr>
          <w:rFonts w:ascii="Times New Roman" w:hAnsi="Times New Roman" w:cs="Times New Roman"/>
          <w:i/>
          <w:sz w:val="24"/>
          <w:szCs w:val="24"/>
        </w:rPr>
        <w:t>family</w:t>
      </w:r>
      <w:r w:rsidR="000811CE" w:rsidRPr="009E2134">
        <w:rPr>
          <w:rFonts w:ascii="Times New Roman" w:hAnsi="Times New Roman" w:cs="Times New Roman"/>
          <w:sz w:val="24"/>
          <w:szCs w:val="24"/>
        </w:rPr>
        <w:t xml:space="preserve"> goals today?” for </w:t>
      </w:r>
      <w:r w:rsidR="001D5764">
        <w:rPr>
          <w:rFonts w:ascii="Times New Roman" w:hAnsi="Times New Roman" w:cs="Times New Roman"/>
          <w:sz w:val="24"/>
          <w:szCs w:val="24"/>
        </w:rPr>
        <w:t xml:space="preserve">family </w:t>
      </w:r>
      <w:r w:rsidR="000811CE" w:rsidRPr="009E2134">
        <w:rPr>
          <w:rFonts w:ascii="Times New Roman" w:hAnsi="Times New Roman" w:cs="Times New Roman"/>
          <w:sz w:val="24"/>
          <w:szCs w:val="24"/>
        </w:rPr>
        <w:t xml:space="preserve">goal obstruction, and “did the interruption help you obtain your </w:t>
      </w:r>
      <w:r w:rsidR="000811CE" w:rsidRPr="000811CE">
        <w:rPr>
          <w:rFonts w:ascii="Times New Roman" w:hAnsi="Times New Roman" w:cs="Times New Roman"/>
          <w:i/>
          <w:sz w:val="24"/>
          <w:szCs w:val="24"/>
        </w:rPr>
        <w:t>work</w:t>
      </w:r>
      <w:r w:rsidR="000811CE" w:rsidRPr="000811CE">
        <w:rPr>
          <w:rFonts w:ascii="Times New Roman" w:hAnsi="Times New Roman" w:cs="Times New Roman"/>
          <w:sz w:val="24"/>
          <w:szCs w:val="24"/>
        </w:rPr>
        <w:t xml:space="preserve"> goals today?” for </w:t>
      </w:r>
      <w:r w:rsidR="001D5764">
        <w:rPr>
          <w:rFonts w:ascii="Times New Roman" w:hAnsi="Times New Roman" w:cs="Times New Roman"/>
          <w:sz w:val="24"/>
          <w:szCs w:val="24"/>
        </w:rPr>
        <w:t xml:space="preserve">work </w:t>
      </w:r>
      <w:r w:rsidR="000811CE" w:rsidRPr="000811CE">
        <w:rPr>
          <w:rFonts w:ascii="Times New Roman" w:hAnsi="Times New Roman" w:cs="Times New Roman"/>
          <w:sz w:val="24"/>
          <w:szCs w:val="24"/>
        </w:rPr>
        <w:t>goal facilitation.</w:t>
      </w:r>
      <w:r w:rsidR="00286DF9">
        <w:rPr>
          <w:rFonts w:ascii="Times New Roman" w:hAnsi="Times New Roman" w:cs="Times New Roman"/>
          <w:sz w:val="24"/>
          <w:szCs w:val="24"/>
        </w:rPr>
        <w:t xml:space="preserve"> </w:t>
      </w:r>
      <w:r w:rsidR="001D5764">
        <w:rPr>
          <w:rFonts w:ascii="Times New Roman" w:hAnsi="Times New Roman" w:cs="Times New Roman"/>
          <w:sz w:val="24"/>
          <w:szCs w:val="24"/>
        </w:rPr>
        <w:t>The response scale ranged</w:t>
      </w:r>
      <w:r w:rsidR="00286DF9">
        <w:rPr>
          <w:rFonts w:ascii="Times New Roman" w:hAnsi="Times New Roman" w:cs="Times New Roman"/>
          <w:sz w:val="24"/>
          <w:szCs w:val="24"/>
        </w:rPr>
        <w:t xml:space="preserve"> from 1</w:t>
      </w:r>
      <w:r w:rsidR="001D5764">
        <w:rPr>
          <w:rFonts w:ascii="Times New Roman" w:hAnsi="Times New Roman" w:cs="Times New Roman"/>
          <w:sz w:val="24"/>
          <w:szCs w:val="24"/>
        </w:rPr>
        <w:t xml:space="preserve"> </w:t>
      </w:r>
      <w:r w:rsidR="00286DF9">
        <w:rPr>
          <w:rFonts w:ascii="Times New Roman" w:hAnsi="Times New Roman" w:cs="Times New Roman"/>
          <w:sz w:val="24"/>
          <w:szCs w:val="24"/>
        </w:rPr>
        <w:t>= “not at all” to 5 = “a lot.</w:t>
      </w:r>
      <w:r w:rsidR="001D5764">
        <w:rPr>
          <w:rFonts w:ascii="Times New Roman" w:hAnsi="Times New Roman" w:cs="Times New Roman"/>
          <w:sz w:val="24"/>
          <w:szCs w:val="24"/>
        </w:rPr>
        <w:t>”</w:t>
      </w:r>
      <w:r w:rsidR="00286DF9">
        <w:rPr>
          <w:rFonts w:ascii="Times New Roman" w:hAnsi="Times New Roman" w:cs="Times New Roman"/>
          <w:sz w:val="24"/>
          <w:szCs w:val="24"/>
        </w:rPr>
        <w:t xml:space="preserve"> </w:t>
      </w:r>
    </w:p>
    <w:p w14:paraId="4376F7B3" w14:textId="5468DD1B" w:rsidR="000811CE" w:rsidRPr="006E1ED8" w:rsidRDefault="005A5822" w:rsidP="000811CE">
      <w:pPr>
        <w:widowControl w:val="0"/>
        <w:spacing w:after="0" w:line="480" w:lineRule="auto"/>
        <w:rPr>
          <w:rFonts w:ascii="Times New Roman" w:hAnsi="Times New Roman" w:cs="Times New Roman"/>
          <w:sz w:val="24"/>
          <w:szCs w:val="24"/>
        </w:rPr>
      </w:pPr>
      <w:r>
        <w:rPr>
          <w:rFonts w:ascii="Times New Roman" w:hAnsi="Times New Roman" w:cs="Times New Roman"/>
          <w:b/>
          <w:sz w:val="24"/>
          <w:szCs w:val="24"/>
        </w:rPr>
        <w:tab/>
        <w:t>Affect</w:t>
      </w:r>
      <w:r w:rsidR="007C6FDF">
        <w:rPr>
          <w:rFonts w:ascii="Times New Roman" w:hAnsi="Times New Roman" w:cs="Times New Roman"/>
          <w:b/>
          <w:sz w:val="24"/>
          <w:szCs w:val="24"/>
        </w:rPr>
        <w:t xml:space="preserve"> following boundary violations</w:t>
      </w:r>
      <w:r>
        <w:rPr>
          <w:rFonts w:ascii="Times New Roman" w:hAnsi="Times New Roman" w:cs="Times New Roman"/>
          <w:b/>
          <w:sz w:val="24"/>
          <w:szCs w:val="24"/>
        </w:rPr>
        <w:t>.</w:t>
      </w:r>
      <w:r w:rsidR="000811CE">
        <w:rPr>
          <w:rFonts w:ascii="Times New Roman" w:hAnsi="Times New Roman" w:cs="Times New Roman"/>
          <w:b/>
          <w:sz w:val="24"/>
          <w:szCs w:val="24"/>
        </w:rPr>
        <w:t xml:space="preserve"> </w:t>
      </w:r>
      <w:r w:rsidR="001101C1">
        <w:rPr>
          <w:rFonts w:ascii="Times New Roman" w:hAnsi="Times New Roman" w:cs="Times New Roman"/>
          <w:sz w:val="24"/>
          <w:szCs w:val="24"/>
        </w:rPr>
        <w:t>Following the model of</w:t>
      </w:r>
      <w:r w:rsidR="000811CE" w:rsidRPr="009E2134">
        <w:rPr>
          <w:rFonts w:ascii="Times New Roman" w:hAnsi="Times New Roman" w:cs="Times New Roman"/>
          <w:sz w:val="24"/>
          <w:szCs w:val="24"/>
        </w:rPr>
        <w:t xml:space="preserve"> Sonnentag, Mojza, Binnewies, and Scholl (2008), affect following boundary violations was asses</w:t>
      </w:r>
      <w:r w:rsidR="000811CE" w:rsidRPr="000811CE">
        <w:rPr>
          <w:rFonts w:ascii="Times New Roman" w:hAnsi="Times New Roman" w:cs="Times New Roman"/>
          <w:sz w:val="24"/>
          <w:szCs w:val="24"/>
        </w:rPr>
        <w:t xml:space="preserve">sed using 12 items based on the </w:t>
      </w:r>
      <w:r w:rsidR="000811CE" w:rsidRPr="00E31B5C">
        <w:rPr>
          <w:rFonts w:ascii="Times New Roman" w:hAnsi="Times New Roman" w:cs="Times New Roman"/>
          <w:sz w:val="24"/>
          <w:szCs w:val="24"/>
        </w:rPr>
        <w:t>Positive and Negative Affect Schedule</w:t>
      </w:r>
      <w:r w:rsidR="000811CE" w:rsidRPr="000811CE">
        <w:rPr>
          <w:rFonts w:ascii="Times New Roman" w:hAnsi="Times New Roman" w:cs="Times New Roman"/>
          <w:sz w:val="24"/>
          <w:szCs w:val="24"/>
        </w:rPr>
        <w:t xml:space="preserve"> (PANAS; Watson, Clark, &amp; Tellegen, 1988). </w:t>
      </w:r>
      <w:r w:rsidR="009E2134">
        <w:rPr>
          <w:rFonts w:ascii="Times New Roman" w:hAnsi="Times New Roman" w:cs="Times New Roman"/>
          <w:sz w:val="24"/>
          <w:szCs w:val="24"/>
        </w:rPr>
        <w:t>For affect following boundary violations</w:t>
      </w:r>
      <w:r w:rsidR="001101C1">
        <w:rPr>
          <w:rFonts w:ascii="Times New Roman" w:hAnsi="Times New Roman" w:cs="Times New Roman"/>
          <w:sz w:val="24"/>
          <w:szCs w:val="24"/>
        </w:rPr>
        <w:t xml:space="preserve"> at work</w:t>
      </w:r>
      <w:r w:rsidR="009E2134">
        <w:rPr>
          <w:rFonts w:ascii="Times New Roman" w:hAnsi="Times New Roman" w:cs="Times New Roman"/>
          <w:sz w:val="24"/>
          <w:szCs w:val="24"/>
        </w:rPr>
        <w:t xml:space="preserve">, participants were asked, </w:t>
      </w:r>
      <w:r w:rsidR="000811CE" w:rsidRPr="009E2134">
        <w:rPr>
          <w:rFonts w:ascii="Times New Roman" w:hAnsi="Times New Roman" w:cs="Times New Roman"/>
          <w:sz w:val="24"/>
          <w:szCs w:val="24"/>
        </w:rPr>
        <w:t xml:space="preserve">“When family </w:t>
      </w:r>
      <w:r w:rsidR="000811CE" w:rsidRPr="009E2134">
        <w:rPr>
          <w:rFonts w:ascii="Times New Roman" w:hAnsi="Times New Roman" w:cs="Times New Roman"/>
          <w:sz w:val="24"/>
          <w:szCs w:val="24"/>
        </w:rPr>
        <w:lastRenderedPageBreak/>
        <w:t>interrupted my work today, I felt…” followed by six positive adjectives</w:t>
      </w:r>
      <w:r w:rsidR="009E2134">
        <w:rPr>
          <w:rFonts w:ascii="Times New Roman" w:hAnsi="Times New Roman" w:cs="Times New Roman"/>
          <w:sz w:val="24"/>
          <w:szCs w:val="24"/>
        </w:rPr>
        <w:t xml:space="preserve"> (</w:t>
      </w:r>
      <w:r w:rsidR="00D211BA">
        <w:rPr>
          <w:rFonts w:ascii="Times New Roman" w:hAnsi="Times New Roman" w:cs="Times New Roman"/>
          <w:sz w:val="24"/>
          <w:szCs w:val="24"/>
        </w:rPr>
        <w:t>active, interested, excited, strong, inspired, and alert</w:t>
      </w:r>
      <w:r w:rsidR="001101C1">
        <w:rPr>
          <w:rFonts w:ascii="Times New Roman" w:hAnsi="Times New Roman" w:cs="Times New Roman"/>
          <w:sz w:val="24"/>
          <w:szCs w:val="24"/>
        </w:rPr>
        <w:t>; α = .93</w:t>
      </w:r>
      <w:r w:rsidR="009E2134">
        <w:rPr>
          <w:rFonts w:ascii="Times New Roman" w:hAnsi="Times New Roman" w:cs="Times New Roman"/>
          <w:sz w:val="24"/>
          <w:szCs w:val="24"/>
        </w:rPr>
        <w:t>)</w:t>
      </w:r>
      <w:r w:rsidR="000811CE" w:rsidRPr="009E2134">
        <w:rPr>
          <w:rFonts w:ascii="Times New Roman" w:hAnsi="Times New Roman" w:cs="Times New Roman"/>
          <w:sz w:val="24"/>
          <w:szCs w:val="24"/>
        </w:rPr>
        <w:t xml:space="preserve"> </w:t>
      </w:r>
      <w:r w:rsidR="000811CE" w:rsidRPr="000811CE">
        <w:rPr>
          <w:rFonts w:ascii="Times New Roman" w:hAnsi="Times New Roman" w:cs="Times New Roman"/>
          <w:sz w:val="24"/>
          <w:szCs w:val="24"/>
        </w:rPr>
        <w:t>and six negative adjectives</w:t>
      </w:r>
      <w:r w:rsidR="009E2134">
        <w:rPr>
          <w:rFonts w:ascii="Times New Roman" w:hAnsi="Times New Roman" w:cs="Times New Roman"/>
          <w:sz w:val="24"/>
          <w:szCs w:val="24"/>
        </w:rPr>
        <w:t xml:space="preserve"> (</w:t>
      </w:r>
      <w:r w:rsidR="00D211BA">
        <w:rPr>
          <w:rFonts w:ascii="Times New Roman" w:hAnsi="Times New Roman" w:cs="Times New Roman"/>
          <w:sz w:val="24"/>
          <w:szCs w:val="24"/>
        </w:rPr>
        <w:t>distressed, upset, irritable, nervous, jittery, and afraid</w:t>
      </w:r>
      <w:r w:rsidR="001101C1">
        <w:rPr>
          <w:rFonts w:ascii="Times New Roman" w:hAnsi="Times New Roman" w:cs="Times New Roman"/>
          <w:sz w:val="24"/>
          <w:szCs w:val="24"/>
        </w:rPr>
        <w:t>; α = .90</w:t>
      </w:r>
      <w:r w:rsidR="009E2134">
        <w:rPr>
          <w:rFonts w:ascii="Times New Roman" w:hAnsi="Times New Roman" w:cs="Times New Roman"/>
          <w:sz w:val="24"/>
          <w:szCs w:val="24"/>
        </w:rPr>
        <w:t>)</w:t>
      </w:r>
      <w:r w:rsidR="000811CE" w:rsidRPr="000811CE">
        <w:rPr>
          <w:rFonts w:ascii="Times New Roman" w:hAnsi="Times New Roman" w:cs="Times New Roman"/>
          <w:sz w:val="24"/>
          <w:szCs w:val="24"/>
        </w:rPr>
        <w:t>.</w:t>
      </w:r>
      <w:r w:rsidR="000811CE" w:rsidRPr="009E2134">
        <w:rPr>
          <w:rFonts w:ascii="Times New Roman" w:hAnsi="Times New Roman" w:cs="Times New Roman"/>
          <w:sz w:val="24"/>
          <w:szCs w:val="24"/>
        </w:rPr>
        <w:t xml:space="preserve"> </w:t>
      </w:r>
      <w:r w:rsidR="009E2134">
        <w:rPr>
          <w:rFonts w:ascii="Times New Roman" w:hAnsi="Times New Roman" w:cs="Times New Roman"/>
          <w:sz w:val="24"/>
          <w:szCs w:val="24"/>
        </w:rPr>
        <w:t>For affect following boundary violations</w:t>
      </w:r>
      <w:r w:rsidR="001101C1">
        <w:rPr>
          <w:rFonts w:ascii="Times New Roman" w:hAnsi="Times New Roman" w:cs="Times New Roman"/>
          <w:sz w:val="24"/>
          <w:szCs w:val="24"/>
        </w:rPr>
        <w:t xml:space="preserve"> at home</w:t>
      </w:r>
      <w:r w:rsidR="009E2134">
        <w:rPr>
          <w:rFonts w:ascii="Times New Roman" w:hAnsi="Times New Roman" w:cs="Times New Roman"/>
          <w:sz w:val="24"/>
          <w:szCs w:val="24"/>
        </w:rPr>
        <w:t xml:space="preserve">, participants were asked, </w:t>
      </w:r>
      <w:r w:rsidR="009E2134" w:rsidRPr="009E2134">
        <w:rPr>
          <w:rFonts w:ascii="Times New Roman" w:hAnsi="Times New Roman" w:cs="Times New Roman"/>
          <w:sz w:val="24"/>
          <w:szCs w:val="24"/>
        </w:rPr>
        <w:t>“When work interrupted my family time today, I felt…”</w:t>
      </w:r>
      <w:r w:rsidR="006E1ED8">
        <w:rPr>
          <w:rFonts w:ascii="Times New Roman" w:hAnsi="Times New Roman" w:cs="Times New Roman"/>
          <w:sz w:val="24"/>
          <w:szCs w:val="24"/>
        </w:rPr>
        <w:t xml:space="preserve"> followed by the same set of positive </w:t>
      </w:r>
      <w:r w:rsidR="001101C1">
        <w:rPr>
          <w:rFonts w:ascii="Times New Roman" w:hAnsi="Times New Roman" w:cs="Times New Roman"/>
          <w:sz w:val="24"/>
          <w:szCs w:val="24"/>
        </w:rPr>
        <w:t xml:space="preserve">(α = .94) </w:t>
      </w:r>
      <w:r w:rsidR="006E1ED8">
        <w:rPr>
          <w:rFonts w:ascii="Times New Roman" w:hAnsi="Times New Roman" w:cs="Times New Roman"/>
          <w:sz w:val="24"/>
          <w:szCs w:val="24"/>
        </w:rPr>
        <w:t>and negative adjectives</w:t>
      </w:r>
      <w:r w:rsidR="001101C1">
        <w:rPr>
          <w:rFonts w:ascii="Times New Roman" w:hAnsi="Times New Roman" w:cs="Times New Roman"/>
          <w:sz w:val="24"/>
          <w:szCs w:val="24"/>
        </w:rPr>
        <w:t xml:space="preserve"> (α = .94)</w:t>
      </w:r>
      <w:r w:rsidR="006E1ED8">
        <w:rPr>
          <w:rFonts w:ascii="Times New Roman" w:hAnsi="Times New Roman" w:cs="Times New Roman"/>
          <w:sz w:val="24"/>
          <w:szCs w:val="24"/>
        </w:rPr>
        <w:t>.</w:t>
      </w:r>
      <w:r w:rsidR="009E2134" w:rsidRPr="009E2134">
        <w:rPr>
          <w:rFonts w:ascii="Times New Roman" w:hAnsi="Times New Roman" w:cs="Times New Roman"/>
          <w:sz w:val="24"/>
          <w:szCs w:val="24"/>
        </w:rPr>
        <w:t xml:space="preserve"> </w:t>
      </w:r>
      <w:r w:rsidR="000811CE" w:rsidRPr="009E2134">
        <w:rPr>
          <w:rFonts w:ascii="Times New Roman" w:hAnsi="Times New Roman" w:cs="Times New Roman"/>
          <w:sz w:val="24"/>
          <w:szCs w:val="24"/>
        </w:rPr>
        <w:t xml:space="preserve">Responses ranged from 1 </w:t>
      </w:r>
      <w:r w:rsidR="00286DF9">
        <w:rPr>
          <w:rFonts w:ascii="Times New Roman" w:hAnsi="Times New Roman" w:cs="Times New Roman"/>
          <w:sz w:val="24"/>
          <w:szCs w:val="24"/>
        </w:rPr>
        <w:t xml:space="preserve">= </w:t>
      </w:r>
      <w:r w:rsidR="006E1ED8">
        <w:rPr>
          <w:rFonts w:ascii="Times New Roman" w:hAnsi="Times New Roman" w:cs="Times New Roman"/>
          <w:sz w:val="24"/>
          <w:szCs w:val="24"/>
        </w:rPr>
        <w:t>“</w:t>
      </w:r>
      <w:r w:rsidR="000811CE" w:rsidRPr="00834EB5">
        <w:rPr>
          <w:rFonts w:ascii="Times New Roman" w:hAnsi="Times New Roman" w:cs="Times New Roman"/>
          <w:sz w:val="24"/>
          <w:szCs w:val="24"/>
        </w:rPr>
        <w:t>very slightly or not at all</w:t>
      </w:r>
      <w:r w:rsidR="006E1ED8">
        <w:rPr>
          <w:rFonts w:ascii="Times New Roman" w:hAnsi="Times New Roman" w:cs="Times New Roman"/>
          <w:sz w:val="24"/>
          <w:szCs w:val="24"/>
        </w:rPr>
        <w:t>”</w:t>
      </w:r>
      <w:r w:rsidR="000811CE" w:rsidRPr="00834EB5">
        <w:rPr>
          <w:rFonts w:ascii="Times New Roman" w:hAnsi="Times New Roman" w:cs="Times New Roman"/>
          <w:sz w:val="24"/>
          <w:szCs w:val="24"/>
        </w:rPr>
        <w:t xml:space="preserve"> </w:t>
      </w:r>
      <w:r w:rsidR="000811CE" w:rsidRPr="006E1ED8">
        <w:rPr>
          <w:rFonts w:ascii="Times New Roman" w:hAnsi="Times New Roman" w:cs="Times New Roman"/>
          <w:sz w:val="24"/>
          <w:szCs w:val="24"/>
        </w:rPr>
        <w:t xml:space="preserve">to 5 </w:t>
      </w:r>
      <w:r w:rsidR="00286DF9">
        <w:rPr>
          <w:rFonts w:ascii="Times New Roman" w:hAnsi="Times New Roman" w:cs="Times New Roman"/>
          <w:sz w:val="24"/>
          <w:szCs w:val="24"/>
        </w:rPr>
        <w:t xml:space="preserve">= </w:t>
      </w:r>
      <w:r w:rsidR="006E1ED8">
        <w:rPr>
          <w:rFonts w:ascii="Times New Roman" w:hAnsi="Times New Roman" w:cs="Times New Roman"/>
          <w:sz w:val="24"/>
          <w:szCs w:val="24"/>
        </w:rPr>
        <w:t>“</w:t>
      </w:r>
      <w:r w:rsidR="000811CE" w:rsidRPr="00834EB5">
        <w:rPr>
          <w:rFonts w:ascii="Times New Roman" w:hAnsi="Times New Roman" w:cs="Times New Roman"/>
          <w:sz w:val="24"/>
          <w:szCs w:val="24"/>
        </w:rPr>
        <w:t>extremely</w:t>
      </w:r>
      <w:r w:rsidR="001101C1">
        <w:rPr>
          <w:rFonts w:ascii="Times New Roman" w:hAnsi="Times New Roman" w:cs="Times New Roman"/>
          <w:sz w:val="24"/>
          <w:szCs w:val="24"/>
        </w:rPr>
        <w:t>.</w:t>
      </w:r>
      <w:r w:rsidR="006E1ED8">
        <w:rPr>
          <w:rFonts w:ascii="Times New Roman" w:hAnsi="Times New Roman" w:cs="Times New Roman"/>
          <w:sz w:val="24"/>
          <w:szCs w:val="24"/>
        </w:rPr>
        <w:t>”</w:t>
      </w:r>
    </w:p>
    <w:p w14:paraId="7BA959EA" w14:textId="0F812631" w:rsidR="00074C5C" w:rsidRPr="00E31B5C" w:rsidRDefault="00870E1D" w:rsidP="00074C5C">
      <w:pPr>
        <w:widowControl w:val="0"/>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Satisfaction with </w:t>
      </w:r>
      <w:r w:rsidR="00D06BE8">
        <w:rPr>
          <w:rFonts w:ascii="Times New Roman" w:hAnsi="Times New Roman" w:cs="Times New Roman"/>
          <w:b/>
          <w:sz w:val="24"/>
          <w:szCs w:val="24"/>
        </w:rPr>
        <w:t>investment</w:t>
      </w:r>
      <w:r>
        <w:rPr>
          <w:rFonts w:ascii="Times New Roman" w:hAnsi="Times New Roman" w:cs="Times New Roman"/>
          <w:b/>
          <w:sz w:val="24"/>
          <w:szCs w:val="24"/>
        </w:rPr>
        <w:t xml:space="preserve"> </w:t>
      </w:r>
      <w:r w:rsidR="00916144">
        <w:rPr>
          <w:rFonts w:ascii="Times New Roman" w:hAnsi="Times New Roman" w:cs="Times New Roman"/>
          <w:b/>
          <w:sz w:val="24"/>
          <w:szCs w:val="24"/>
        </w:rPr>
        <w:t>in</w:t>
      </w:r>
      <w:r>
        <w:rPr>
          <w:rFonts w:ascii="Times New Roman" w:hAnsi="Times New Roman" w:cs="Times New Roman"/>
          <w:b/>
          <w:sz w:val="24"/>
          <w:szCs w:val="24"/>
        </w:rPr>
        <w:t xml:space="preserve"> work/family</w:t>
      </w:r>
      <w:r w:rsidR="00CD506C">
        <w:rPr>
          <w:rFonts w:ascii="Times New Roman" w:hAnsi="Times New Roman" w:cs="Times New Roman"/>
          <w:b/>
          <w:sz w:val="24"/>
          <w:szCs w:val="24"/>
        </w:rPr>
        <w:t xml:space="preserve">. </w:t>
      </w:r>
      <w:r w:rsidR="00846298" w:rsidRPr="00E31B5C">
        <w:rPr>
          <w:rFonts w:ascii="Times New Roman" w:hAnsi="Times New Roman" w:cs="Times New Roman"/>
          <w:sz w:val="24"/>
          <w:szCs w:val="24"/>
        </w:rPr>
        <w:t xml:space="preserve">We </w:t>
      </w:r>
      <w:r>
        <w:rPr>
          <w:rFonts w:ascii="Times New Roman" w:hAnsi="Times New Roman" w:cs="Times New Roman"/>
          <w:sz w:val="24"/>
          <w:szCs w:val="24"/>
        </w:rPr>
        <w:t xml:space="preserve">created items for this study to assess a specific facet of satisfaction in terms of satisfaction with </w:t>
      </w:r>
      <w:r w:rsidR="00D06BE8">
        <w:rPr>
          <w:rFonts w:ascii="Times New Roman" w:hAnsi="Times New Roman" w:cs="Times New Roman"/>
          <w:sz w:val="24"/>
          <w:szCs w:val="24"/>
        </w:rPr>
        <w:t>investment</w:t>
      </w:r>
      <w:r>
        <w:rPr>
          <w:rFonts w:ascii="Times New Roman" w:hAnsi="Times New Roman" w:cs="Times New Roman"/>
          <w:sz w:val="24"/>
          <w:szCs w:val="24"/>
        </w:rPr>
        <w:t xml:space="preserve"> </w:t>
      </w:r>
      <w:r w:rsidR="00916144">
        <w:rPr>
          <w:rFonts w:ascii="Times New Roman" w:hAnsi="Times New Roman" w:cs="Times New Roman"/>
          <w:sz w:val="24"/>
          <w:szCs w:val="24"/>
        </w:rPr>
        <w:t>in</w:t>
      </w:r>
      <w:r>
        <w:rPr>
          <w:rFonts w:ascii="Times New Roman" w:hAnsi="Times New Roman" w:cs="Times New Roman"/>
          <w:sz w:val="24"/>
          <w:szCs w:val="24"/>
        </w:rPr>
        <w:t xml:space="preserve"> work and family. Two items for satisfaction with </w:t>
      </w:r>
      <w:r w:rsidR="00916144">
        <w:rPr>
          <w:rFonts w:ascii="Times New Roman" w:hAnsi="Times New Roman" w:cs="Times New Roman"/>
          <w:sz w:val="24"/>
          <w:szCs w:val="24"/>
        </w:rPr>
        <w:t>investment in</w:t>
      </w:r>
      <w:r>
        <w:rPr>
          <w:rFonts w:ascii="Times New Roman" w:hAnsi="Times New Roman" w:cs="Times New Roman"/>
          <w:sz w:val="24"/>
          <w:szCs w:val="24"/>
        </w:rPr>
        <w:t xml:space="preserve"> work included “Today I feel satisfied with the amount of time I devoted to my job” and “Today I feel satisfied with the amount of attention I gave to my job” (</w:t>
      </w:r>
      <w:r w:rsidRPr="00E31B5C">
        <w:rPr>
          <w:rFonts w:ascii="Times New Roman" w:hAnsi="Times New Roman" w:cs="Times New Roman"/>
          <w:i/>
          <w:sz w:val="24"/>
          <w:szCs w:val="24"/>
        </w:rPr>
        <w:t>r</w:t>
      </w:r>
      <w:r>
        <w:rPr>
          <w:rFonts w:ascii="Times New Roman" w:hAnsi="Times New Roman" w:cs="Times New Roman"/>
          <w:sz w:val="24"/>
          <w:szCs w:val="24"/>
        </w:rPr>
        <w:t xml:space="preserve"> = .92). Two items for the family domain were identically worded but replaced “job” with “family” (</w:t>
      </w:r>
      <w:r w:rsidRPr="002D2850">
        <w:rPr>
          <w:rFonts w:ascii="Times New Roman" w:hAnsi="Times New Roman" w:cs="Times New Roman"/>
          <w:i/>
          <w:sz w:val="24"/>
          <w:szCs w:val="24"/>
        </w:rPr>
        <w:t>r</w:t>
      </w:r>
      <w:r>
        <w:rPr>
          <w:rFonts w:ascii="Times New Roman" w:hAnsi="Times New Roman" w:cs="Times New Roman"/>
          <w:sz w:val="24"/>
          <w:szCs w:val="24"/>
        </w:rPr>
        <w:t xml:space="preserve"> = .97).</w:t>
      </w:r>
      <w:r w:rsidR="00B91C8D">
        <w:rPr>
          <w:rFonts w:ascii="Times New Roman" w:hAnsi="Times New Roman" w:cs="Times New Roman"/>
          <w:sz w:val="24"/>
          <w:szCs w:val="24"/>
        </w:rPr>
        <w:t xml:space="preserve"> All items were assessed at bedtime. </w:t>
      </w:r>
    </w:p>
    <w:p w14:paraId="6B3D1E46" w14:textId="126B93E7" w:rsidR="00CD506C" w:rsidRPr="00B618CD" w:rsidRDefault="00CD506C" w:rsidP="00B618CD">
      <w:pPr>
        <w:widowControl w:val="0"/>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Work-family conflict</w:t>
      </w:r>
      <w:r w:rsidRPr="006D0A6C">
        <w:rPr>
          <w:rFonts w:ascii="Times New Roman" w:hAnsi="Times New Roman" w:cs="Times New Roman"/>
          <w:b/>
          <w:sz w:val="24"/>
          <w:szCs w:val="24"/>
        </w:rPr>
        <w:t>.</w:t>
      </w:r>
      <w:r>
        <w:rPr>
          <w:rFonts w:ascii="Times New Roman" w:hAnsi="Times New Roman" w:cs="Times New Roman"/>
          <w:sz w:val="24"/>
          <w:szCs w:val="24"/>
        </w:rPr>
        <w:t xml:space="preserve"> </w:t>
      </w:r>
      <w:r w:rsidR="00A54D28" w:rsidRPr="006D0A6C">
        <w:rPr>
          <w:rFonts w:ascii="Times New Roman" w:hAnsi="Times New Roman" w:cs="Times New Roman"/>
          <w:i/>
          <w:sz w:val="24"/>
          <w:szCs w:val="24"/>
        </w:rPr>
        <w:t>Family-to-work conflict</w:t>
      </w:r>
      <w:r w:rsidR="00A54D28" w:rsidRPr="006D0A6C">
        <w:rPr>
          <w:rFonts w:ascii="Times New Roman" w:hAnsi="Times New Roman" w:cs="Times New Roman"/>
          <w:b/>
          <w:sz w:val="24"/>
          <w:szCs w:val="24"/>
        </w:rPr>
        <w:t xml:space="preserve"> </w:t>
      </w:r>
      <w:r w:rsidR="00A54D28">
        <w:rPr>
          <w:rFonts w:ascii="Times New Roman" w:hAnsi="Times New Roman" w:cs="Times New Roman"/>
          <w:sz w:val="24"/>
          <w:szCs w:val="24"/>
        </w:rPr>
        <w:t xml:space="preserve">and </w:t>
      </w:r>
      <w:r w:rsidR="00A54D28">
        <w:rPr>
          <w:rFonts w:ascii="Times New Roman" w:hAnsi="Times New Roman" w:cs="Times New Roman"/>
          <w:i/>
          <w:sz w:val="24"/>
          <w:szCs w:val="24"/>
        </w:rPr>
        <w:t xml:space="preserve">work-to-family conflict </w:t>
      </w:r>
      <w:r w:rsidR="00A54D28">
        <w:rPr>
          <w:rFonts w:ascii="Times New Roman" w:hAnsi="Times New Roman" w:cs="Times New Roman"/>
          <w:sz w:val="24"/>
          <w:szCs w:val="24"/>
        </w:rPr>
        <w:t>were</w:t>
      </w:r>
      <w:r w:rsidR="00A54D28" w:rsidRPr="006D0A6C">
        <w:rPr>
          <w:rFonts w:ascii="Times New Roman" w:hAnsi="Times New Roman" w:cs="Times New Roman"/>
          <w:sz w:val="24"/>
          <w:szCs w:val="24"/>
        </w:rPr>
        <w:t xml:space="preserve"> </w:t>
      </w:r>
      <w:r w:rsidR="00A54D28">
        <w:rPr>
          <w:rFonts w:ascii="Times New Roman" w:hAnsi="Times New Roman" w:cs="Times New Roman"/>
          <w:sz w:val="24"/>
          <w:szCs w:val="24"/>
        </w:rPr>
        <w:t xml:space="preserve">each </w:t>
      </w:r>
      <w:r w:rsidR="00A54D28" w:rsidRPr="006D0A6C">
        <w:rPr>
          <w:rFonts w:ascii="Times New Roman" w:hAnsi="Times New Roman" w:cs="Times New Roman"/>
          <w:sz w:val="24"/>
          <w:szCs w:val="24"/>
        </w:rPr>
        <w:t xml:space="preserve">measured with the </w:t>
      </w:r>
      <w:r w:rsidR="00A54D28">
        <w:rPr>
          <w:rFonts w:ascii="Times New Roman" w:hAnsi="Times New Roman" w:cs="Times New Roman"/>
          <w:sz w:val="24"/>
          <w:szCs w:val="24"/>
        </w:rPr>
        <w:t xml:space="preserve">work-family conflict </w:t>
      </w:r>
      <w:r w:rsidR="00A54D28" w:rsidRPr="006D0A6C">
        <w:rPr>
          <w:rFonts w:ascii="Times New Roman" w:hAnsi="Times New Roman" w:cs="Times New Roman"/>
          <w:sz w:val="24"/>
          <w:szCs w:val="24"/>
        </w:rPr>
        <w:t xml:space="preserve">scale developed by </w:t>
      </w:r>
      <w:r w:rsidR="00A54D28">
        <w:rPr>
          <w:rFonts w:ascii="Times New Roman" w:hAnsi="Times New Roman" w:cs="Times New Roman"/>
          <w:sz w:val="24"/>
          <w:szCs w:val="24"/>
        </w:rPr>
        <w:t>Gutek, Searle, and Klepa (1991), which we</w:t>
      </w:r>
      <w:r w:rsidR="00A54D28" w:rsidRPr="006D0A6C">
        <w:rPr>
          <w:rFonts w:ascii="Times New Roman" w:hAnsi="Times New Roman" w:cs="Times New Roman"/>
          <w:sz w:val="24"/>
          <w:szCs w:val="24"/>
        </w:rPr>
        <w:t xml:space="preserve"> adapted to reflect conflict experienced at the daily level.</w:t>
      </w:r>
      <w:r w:rsidR="00A54D28">
        <w:rPr>
          <w:rFonts w:ascii="Times New Roman" w:hAnsi="Times New Roman" w:cs="Times New Roman"/>
          <w:sz w:val="24"/>
          <w:szCs w:val="24"/>
        </w:rPr>
        <w:t xml:space="preserve"> Three items assessed family-to-work conflict (α = .81), and three items assessed work-to-family conflict (α = .82). </w:t>
      </w:r>
      <w:r w:rsidR="00A54D28" w:rsidRPr="006D0A6C">
        <w:rPr>
          <w:rFonts w:ascii="Times New Roman" w:hAnsi="Times New Roman" w:cs="Times New Roman"/>
          <w:sz w:val="24"/>
          <w:szCs w:val="24"/>
        </w:rPr>
        <w:t xml:space="preserve">An example </w:t>
      </w:r>
      <w:r w:rsidR="00A54D28">
        <w:rPr>
          <w:rFonts w:ascii="Times New Roman" w:hAnsi="Times New Roman" w:cs="Times New Roman"/>
          <w:sz w:val="24"/>
          <w:szCs w:val="24"/>
        </w:rPr>
        <w:t xml:space="preserve">work-to-family conflict </w:t>
      </w:r>
      <w:r w:rsidR="00A54D28" w:rsidRPr="006D0A6C">
        <w:rPr>
          <w:rFonts w:ascii="Times New Roman" w:hAnsi="Times New Roman" w:cs="Times New Roman"/>
          <w:sz w:val="24"/>
          <w:szCs w:val="24"/>
        </w:rPr>
        <w:t>item is, “</w:t>
      </w:r>
      <w:r w:rsidR="00A54D28">
        <w:rPr>
          <w:rFonts w:ascii="Times New Roman" w:hAnsi="Times New Roman" w:cs="Times New Roman"/>
          <w:sz w:val="24"/>
          <w:szCs w:val="24"/>
        </w:rPr>
        <w:t>I came home from work today too tired to do some of the things I’d like to do</w:t>
      </w:r>
      <w:r w:rsidR="00A54D28" w:rsidRPr="006D0A6C">
        <w:rPr>
          <w:rFonts w:ascii="Times New Roman" w:hAnsi="Times New Roman" w:cs="Times New Roman"/>
          <w:sz w:val="24"/>
          <w:szCs w:val="24"/>
        </w:rPr>
        <w:t>.”</w:t>
      </w:r>
      <w:r>
        <w:rPr>
          <w:rFonts w:ascii="Times New Roman" w:hAnsi="Times New Roman" w:cs="Times New Roman"/>
          <w:sz w:val="24"/>
          <w:szCs w:val="24"/>
        </w:rPr>
        <w:t xml:space="preserve"> </w:t>
      </w:r>
      <w:r w:rsidR="00BF5D82">
        <w:rPr>
          <w:rFonts w:ascii="Times New Roman" w:hAnsi="Times New Roman" w:cs="Times New Roman"/>
          <w:sz w:val="24"/>
          <w:szCs w:val="24"/>
        </w:rPr>
        <w:t xml:space="preserve">We tested a multilevel CFA including these items and the items </w:t>
      </w:r>
      <w:r w:rsidR="00BF5D82" w:rsidRPr="00BF5D82">
        <w:rPr>
          <w:rFonts w:ascii="Times New Roman" w:hAnsi="Times New Roman" w:cs="Times New Roman"/>
          <w:sz w:val="24"/>
          <w:szCs w:val="24"/>
        </w:rPr>
        <w:t xml:space="preserve">for boundary violations to provide evidence for discriminant validity between these two related </w:t>
      </w:r>
      <w:r w:rsidR="00BF5D82" w:rsidRPr="009E31E3">
        <w:rPr>
          <w:rFonts w:ascii="Times New Roman" w:hAnsi="Times New Roman" w:cs="Times New Roman"/>
          <w:sz w:val="24"/>
          <w:szCs w:val="24"/>
        </w:rPr>
        <w:t xml:space="preserve">constructs. A chi-square difference test confirmed that a CFA with boundary violations and conflict loading on separate latent </w:t>
      </w:r>
      <w:r w:rsidR="009E31E3">
        <w:rPr>
          <w:rFonts w:ascii="Times New Roman" w:hAnsi="Times New Roman" w:cs="Times New Roman"/>
          <w:sz w:val="24"/>
          <w:szCs w:val="24"/>
        </w:rPr>
        <w:t xml:space="preserve">within-person </w:t>
      </w:r>
      <w:r w:rsidR="00BF5D82" w:rsidRPr="009E31E3">
        <w:rPr>
          <w:rFonts w:ascii="Times New Roman" w:hAnsi="Times New Roman" w:cs="Times New Roman"/>
          <w:sz w:val="24"/>
          <w:szCs w:val="24"/>
        </w:rPr>
        <w:t>factors fit significantly better (</w:t>
      </w:r>
      <w:r w:rsidR="009E31E3">
        <w:rPr>
          <w:rFonts w:ascii="Times New Roman" w:hAnsi="Times New Roman" w:cs="Times New Roman"/>
          <w:sz w:val="24"/>
          <w:szCs w:val="24"/>
        </w:rPr>
        <w:t xml:space="preserve">work model: </w:t>
      </w:r>
      <w:r w:rsidR="00BF5D82" w:rsidRPr="009E31E3">
        <w:rPr>
          <w:rFonts w:ascii="Times New Roman" w:hAnsi="Times New Roman" w:cs="Times New Roman"/>
          <w:sz w:val="24"/>
          <w:szCs w:val="24"/>
        </w:rPr>
        <w:t>χ</w:t>
      </w:r>
      <w:r w:rsidR="00BF5D82" w:rsidRPr="009E31E3">
        <w:rPr>
          <w:rFonts w:ascii="Times New Roman" w:hAnsi="Times New Roman" w:cs="Times New Roman"/>
          <w:sz w:val="24"/>
          <w:szCs w:val="24"/>
          <w:vertAlign w:val="superscript"/>
        </w:rPr>
        <w:t>2</w:t>
      </w:r>
      <w:r w:rsidR="00BF5D82" w:rsidRPr="009E31E3">
        <w:rPr>
          <w:rFonts w:ascii="Times New Roman" w:hAnsi="Times New Roman" w:cs="Times New Roman"/>
          <w:sz w:val="24"/>
          <w:szCs w:val="24"/>
        </w:rPr>
        <w:t xml:space="preserve"> (</w:t>
      </w:r>
      <w:r w:rsidR="009E31E3">
        <w:rPr>
          <w:rFonts w:ascii="Times New Roman" w:hAnsi="Times New Roman" w:cs="Times New Roman"/>
          <w:sz w:val="24"/>
          <w:szCs w:val="24"/>
        </w:rPr>
        <w:t>8</w:t>
      </w:r>
      <w:r w:rsidR="00BF5D82" w:rsidRPr="009E31E3">
        <w:rPr>
          <w:rFonts w:ascii="Times New Roman" w:hAnsi="Times New Roman" w:cs="Times New Roman"/>
          <w:sz w:val="24"/>
          <w:szCs w:val="24"/>
        </w:rPr>
        <w:t xml:space="preserve">, </w:t>
      </w:r>
      <w:r w:rsidR="00BF5D82" w:rsidRPr="009E31E3">
        <w:rPr>
          <w:rFonts w:ascii="Times New Roman" w:hAnsi="Times New Roman" w:cs="Times New Roman"/>
          <w:i/>
          <w:iCs/>
          <w:sz w:val="24"/>
          <w:szCs w:val="24"/>
        </w:rPr>
        <w:t>N</w:t>
      </w:r>
      <w:r w:rsidR="00BF5D82" w:rsidRPr="009E31E3">
        <w:rPr>
          <w:rFonts w:ascii="Times New Roman" w:hAnsi="Times New Roman" w:cs="Times New Roman"/>
          <w:sz w:val="24"/>
          <w:szCs w:val="24"/>
        </w:rPr>
        <w:t xml:space="preserve"> = </w:t>
      </w:r>
      <w:r w:rsidR="009E31E3">
        <w:rPr>
          <w:rFonts w:ascii="Times New Roman" w:hAnsi="Times New Roman" w:cs="Times New Roman"/>
          <w:sz w:val="24"/>
          <w:szCs w:val="24"/>
        </w:rPr>
        <w:t>1021</w:t>
      </w:r>
      <w:r w:rsidR="00BF5D82" w:rsidRPr="009E31E3">
        <w:rPr>
          <w:rFonts w:ascii="Times New Roman" w:hAnsi="Times New Roman" w:cs="Times New Roman"/>
          <w:sz w:val="24"/>
          <w:szCs w:val="24"/>
        </w:rPr>
        <w:t xml:space="preserve">) = </w:t>
      </w:r>
      <w:r w:rsidR="009E31E3">
        <w:rPr>
          <w:rFonts w:ascii="Times New Roman" w:hAnsi="Times New Roman" w:cs="Times New Roman"/>
          <w:sz w:val="24"/>
          <w:szCs w:val="24"/>
        </w:rPr>
        <w:t>99.01</w:t>
      </w:r>
      <w:r w:rsidR="00BF5D82" w:rsidRPr="009E31E3">
        <w:rPr>
          <w:rFonts w:ascii="Times New Roman" w:hAnsi="Times New Roman" w:cs="Times New Roman"/>
          <w:sz w:val="24"/>
          <w:szCs w:val="24"/>
        </w:rPr>
        <w:t xml:space="preserve">, </w:t>
      </w:r>
      <w:r w:rsidR="00BF5D82" w:rsidRPr="009E31E3">
        <w:rPr>
          <w:rFonts w:ascii="Times New Roman" w:hAnsi="Times New Roman" w:cs="Times New Roman"/>
          <w:i/>
          <w:sz w:val="24"/>
          <w:szCs w:val="24"/>
        </w:rPr>
        <w:t xml:space="preserve">p </w:t>
      </w:r>
      <w:r w:rsidR="00BF5D82" w:rsidRPr="009E31E3">
        <w:rPr>
          <w:rFonts w:ascii="Times New Roman" w:hAnsi="Times New Roman" w:cs="Times New Roman"/>
          <w:sz w:val="24"/>
          <w:szCs w:val="24"/>
        </w:rPr>
        <w:t>&lt; .01; CFI = .</w:t>
      </w:r>
      <w:r w:rsidR="009E31E3" w:rsidRPr="009E31E3">
        <w:rPr>
          <w:rFonts w:ascii="Times New Roman" w:hAnsi="Times New Roman" w:cs="Times New Roman"/>
          <w:sz w:val="24"/>
          <w:szCs w:val="24"/>
        </w:rPr>
        <w:t>9</w:t>
      </w:r>
      <w:r w:rsidR="009E31E3">
        <w:rPr>
          <w:rFonts w:ascii="Times New Roman" w:hAnsi="Times New Roman" w:cs="Times New Roman"/>
          <w:sz w:val="24"/>
          <w:szCs w:val="24"/>
        </w:rPr>
        <w:t>8</w:t>
      </w:r>
      <w:r w:rsidR="00BF5D82" w:rsidRPr="009E31E3">
        <w:rPr>
          <w:rFonts w:ascii="Times New Roman" w:hAnsi="Times New Roman" w:cs="Times New Roman"/>
          <w:sz w:val="24"/>
          <w:szCs w:val="24"/>
        </w:rPr>
        <w:t>, TLI = .</w:t>
      </w:r>
      <w:r w:rsidR="009E31E3" w:rsidRPr="009E31E3">
        <w:rPr>
          <w:rFonts w:ascii="Times New Roman" w:hAnsi="Times New Roman" w:cs="Times New Roman"/>
          <w:sz w:val="24"/>
          <w:szCs w:val="24"/>
        </w:rPr>
        <w:t>9</w:t>
      </w:r>
      <w:r w:rsidR="009E31E3">
        <w:rPr>
          <w:rFonts w:ascii="Times New Roman" w:hAnsi="Times New Roman" w:cs="Times New Roman"/>
          <w:sz w:val="24"/>
          <w:szCs w:val="24"/>
        </w:rPr>
        <w:t>4</w:t>
      </w:r>
      <w:r w:rsidR="00BF5D82" w:rsidRPr="009E31E3">
        <w:rPr>
          <w:rFonts w:ascii="Times New Roman" w:hAnsi="Times New Roman" w:cs="Times New Roman"/>
          <w:sz w:val="24"/>
          <w:szCs w:val="24"/>
        </w:rPr>
        <w:t>, RMSEA = .</w:t>
      </w:r>
      <w:r w:rsidR="009E31E3">
        <w:rPr>
          <w:rFonts w:ascii="Times New Roman" w:hAnsi="Times New Roman" w:cs="Times New Roman"/>
          <w:sz w:val="24"/>
          <w:szCs w:val="24"/>
        </w:rPr>
        <w:t>11</w:t>
      </w:r>
      <w:r w:rsidR="00BF5D82" w:rsidRPr="009E31E3">
        <w:rPr>
          <w:rFonts w:ascii="Times New Roman" w:hAnsi="Times New Roman" w:cs="Times New Roman"/>
          <w:sz w:val="24"/>
          <w:szCs w:val="24"/>
        </w:rPr>
        <w:t>, SRMR for within = .</w:t>
      </w:r>
      <w:r w:rsidR="009E31E3">
        <w:rPr>
          <w:rFonts w:ascii="Times New Roman" w:hAnsi="Times New Roman" w:cs="Times New Roman"/>
          <w:sz w:val="24"/>
          <w:szCs w:val="24"/>
        </w:rPr>
        <w:t>13</w:t>
      </w:r>
      <w:r w:rsidR="00BF5D82" w:rsidRPr="009E31E3">
        <w:rPr>
          <w:rFonts w:ascii="Times New Roman" w:hAnsi="Times New Roman" w:cs="Times New Roman"/>
          <w:sz w:val="24"/>
          <w:szCs w:val="24"/>
        </w:rPr>
        <w:t>, SRMR for between = .</w:t>
      </w:r>
      <w:r w:rsidR="009E31E3">
        <w:rPr>
          <w:rFonts w:ascii="Times New Roman" w:hAnsi="Times New Roman" w:cs="Times New Roman"/>
          <w:sz w:val="24"/>
          <w:szCs w:val="24"/>
        </w:rPr>
        <w:t xml:space="preserve">06; home model: </w:t>
      </w:r>
      <w:r w:rsidR="009E31E3" w:rsidRPr="00333C74">
        <w:rPr>
          <w:rFonts w:ascii="Times New Roman" w:hAnsi="Times New Roman" w:cs="Times New Roman"/>
          <w:sz w:val="24"/>
          <w:szCs w:val="24"/>
        </w:rPr>
        <w:t>χ</w:t>
      </w:r>
      <w:r w:rsidR="009E31E3" w:rsidRPr="00333C74">
        <w:rPr>
          <w:rFonts w:ascii="Times New Roman" w:hAnsi="Times New Roman" w:cs="Times New Roman"/>
          <w:sz w:val="24"/>
          <w:szCs w:val="24"/>
          <w:vertAlign w:val="superscript"/>
        </w:rPr>
        <w:t>2</w:t>
      </w:r>
      <w:r w:rsidR="009E31E3" w:rsidRPr="00333C74">
        <w:rPr>
          <w:rFonts w:ascii="Times New Roman" w:hAnsi="Times New Roman" w:cs="Times New Roman"/>
          <w:sz w:val="24"/>
          <w:szCs w:val="24"/>
        </w:rPr>
        <w:t xml:space="preserve"> (</w:t>
      </w:r>
      <w:r w:rsidR="009E31E3">
        <w:rPr>
          <w:rFonts w:ascii="Times New Roman" w:hAnsi="Times New Roman" w:cs="Times New Roman"/>
          <w:sz w:val="24"/>
          <w:szCs w:val="24"/>
        </w:rPr>
        <w:t>8</w:t>
      </w:r>
      <w:r w:rsidR="009E31E3" w:rsidRPr="00333C74">
        <w:rPr>
          <w:rFonts w:ascii="Times New Roman" w:hAnsi="Times New Roman" w:cs="Times New Roman"/>
          <w:sz w:val="24"/>
          <w:szCs w:val="24"/>
        </w:rPr>
        <w:t xml:space="preserve">, </w:t>
      </w:r>
      <w:r w:rsidR="009E31E3" w:rsidRPr="00333C74">
        <w:rPr>
          <w:rFonts w:ascii="Times New Roman" w:hAnsi="Times New Roman" w:cs="Times New Roman"/>
          <w:i/>
          <w:iCs/>
          <w:sz w:val="24"/>
          <w:szCs w:val="24"/>
        </w:rPr>
        <w:t>N</w:t>
      </w:r>
      <w:r w:rsidR="009E31E3" w:rsidRPr="00333C74">
        <w:rPr>
          <w:rFonts w:ascii="Times New Roman" w:hAnsi="Times New Roman" w:cs="Times New Roman"/>
          <w:sz w:val="24"/>
          <w:szCs w:val="24"/>
        </w:rPr>
        <w:t xml:space="preserve"> = </w:t>
      </w:r>
      <w:r w:rsidR="009E31E3">
        <w:rPr>
          <w:rFonts w:ascii="Times New Roman" w:hAnsi="Times New Roman" w:cs="Times New Roman"/>
          <w:sz w:val="24"/>
          <w:szCs w:val="24"/>
        </w:rPr>
        <w:t>1048</w:t>
      </w:r>
      <w:r w:rsidR="009E31E3" w:rsidRPr="00333C74">
        <w:rPr>
          <w:rFonts w:ascii="Times New Roman" w:hAnsi="Times New Roman" w:cs="Times New Roman"/>
          <w:sz w:val="24"/>
          <w:szCs w:val="24"/>
        </w:rPr>
        <w:t xml:space="preserve">) = </w:t>
      </w:r>
      <w:r w:rsidR="009E31E3">
        <w:rPr>
          <w:rFonts w:ascii="Times New Roman" w:hAnsi="Times New Roman" w:cs="Times New Roman"/>
          <w:sz w:val="24"/>
          <w:szCs w:val="24"/>
        </w:rPr>
        <w:t>30.02</w:t>
      </w:r>
      <w:r w:rsidR="009E31E3" w:rsidRPr="00333C74">
        <w:rPr>
          <w:rFonts w:ascii="Times New Roman" w:hAnsi="Times New Roman" w:cs="Times New Roman"/>
          <w:sz w:val="24"/>
          <w:szCs w:val="24"/>
        </w:rPr>
        <w:t xml:space="preserve">, </w:t>
      </w:r>
      <w:r w:rsidR="009E31E3" w:rsidRPr="00333C74">
        <w:rPr>
          <w:rFonts w:ascii="Times New Roman" w:hAnsi="Times New Roman" w:cs="Times New Roman"/>
          <w:i/>
          <w:sz w:val="24"/>
          <w:szCs w:val="24"/>
        </w:rPr>
        <w:t xml:space="preserve">p </w:t>
      </w:r>
      <w:r w:rsidR="009E31E3" w:rsidRPr="00333C74">
        <w:rPr>
          <w:rFonts w:ascii="Times New Roman" w:hAnsi="Times New Roman" w:cs="Times New Roman"/>
          <w:sz w:val="24"/>
          <w:szCs w:val="24"/>
        </w:rPr>
        <w:t>&lt; .01; CFI = .9</w:t>
      </w:r>
      <w:r w:rsidR="009E31E3">
        <w:rPr>
          <w:rFonts w:ascii="Times New Roman" w:hAnsi="Times New Roman" w:cs="Times New Roman"/>
          <w:sz w:val="24"/>
          <w:szCs w:val="24"/>
        </w:rPr>
        <w:t>8</w:t>
      </w:r>
      <w:r w:rsidR="009E31E3" w:rsidRPr="00333C74">
        <w:rPr>
          <w:rFonts w:ascii="Times New Roman" w:hAnsi="Times New Roman" w:cs="Times New Roman"/>
          <w:sz w:val="24"/>
          <w:szCs w:val="24"/>
        </w:rPr>
        <w:t>, TLI = .9</w:t>
      </w:r>
      <w:r w:rsidR="009E31E3">
        <w:rPr>
          <w:rFonts w:ascii="Times New Roman" w:hAnsi="Times New Roman" w:cs="Times New Roman"/>
          <w:sz w:val="24"/>
          <w:szCs w:val="24"/>
        </w:rPr>
        <w:t>3</w:t>
      </w:r>
      <w:r w:rsidR="009E31E3" w:rsidRPr="00333C74">
        <w:rPr>
          <w:rFonts w:ascii="Times New Roman" w:hAnsi="Times New Roman" w:cs="Times New Roman"/>
          <w:sz w:val="24"/>
          <w:szCs w:val="24"/>
        </w:rPr>
        <w:t xml:space="preserve">, </w:t>
      </w:r>
      <w:r w:rsidR="009E31E3" w:rsidRPr="00333C74">
        <w:rPr>
          <w:rFonts w:ascii="Times New Roman" w:hAnsi="Times New Roman" w:cs="Times New Roman"/>
          <w:sz w:val="24"/>
          <w:szCs w:val="24"/>
        </w:rPr>
        <w:lastRenderedPageBreak/>
        <w:t>RMSEA = .</w:t>
      </w:r>
      <w:r w:rsidR="009E31E3">
        <w:rPr>
          <w:rFonts w:ascii="Times New Roman" w:hAnsi="Times New Roman" w:cs="Times New Roman"/>
          <w:sz w:val="24"/>
          <w:szCs w:val="24"/>
        </w:rPr>
        <w:t>05</w:t>
      </w:r>
      <w:r w:rsidR="009E31E3" w:rsidRPr="00333C74">
        <w:rPr>
          <w:rFonts w:ascii="Times New Roman" w:hAnsi="Times New Roman" w:cs="Times New Roman"/>
          <w:sz w:val="24"/>
          <w:szCs w:val="24"/>
        </w:rPr>
        <w:t>, SRMR for within = .</w:t>
      </w:r>
      <w:r w:rsidR="009E31E3">
        <w:rPr>
          <w:rFonts w:ascii="Times New Roman" w:hAnsi="Times New Roman" w:cs="Times New Roman"/>
          <w:sz w:val="24"/>
          <w:szCs w:val="24"/>
        </w:rPr>
        <w:t>04</w:t>
      </w:r>
      <w:r w:rsidR="009E31E3" w:rsidRPr="00333C74">
        <w:rPr>
          <w:rFonts w:ascii="Times New Roman" w:hAnsi="Times New Roman" w:cs="Times New Roman"/>
          <w:sz w:val="24"/>
          <w:szCs w:val="24"/>
        </w:rPr>
        <w:t>, SRMR for between = .</w:t>
      </w:r>
      <w:r w:rsidR="009E31E3">
        <w:rPr>
          <w:rFonts w:ascii="Times New Roman" w:hAnsi="Times New Roman" w:cs="Times New Roman"/>
          <w:sz w:val="24"/>
          <w:szCs w:val="24"/>
        </w:rPr>
        <w:t>01</w:t>
      </w:r>
      <w:r w:rsidR="00BF5D82" w:rsidRPr="009E31E3">
        <w:rPr>
          <w:rFonts w:ascii="Times New Roman" w:hAnsi="Times New Roman" w:cs="Times New Roman"/>
          <w:sz w:val="24"/>
          <w:szCs w:val="24"/>
        </w:rPr>
        <w:t>; χ</w:t>
      </w:r>
      <w:r w:rsidR="00BF5D82" w:rsidRPr="009E31E3">
        <w:rPr>
          <w:rFonts w:ascii="Times New Roman" w:hAnsi="Times New Roman" w:cs="Times New Roman"/>
          <w:sz w:val="24"/>
          <w:szCs w:val="24"/>
          <w:vertAlign w:val="superscript"/>
        </w:rPr>
        <w:t xml:space="preserve">2 </w:t>
      </w:r>
      <w:r w:rsidR="00BF5D82" w:rsidRPr="009E31E3">
        <w:rPr>
          <w:rFonts w:ascii="Times New Roman" w:hAnsi="Times New Roman" w:cs="Times New Roman"/>
          <w:sz w:val="24"/>
          <w:szCs w:val="24"/>
        </w:rPr>
        <w:t xml:space="preserve">diff </w:t>
      </w:r>
      <w:r w:rsidR="00BF5D82" w:rsidRPr="009E31E3">
        <w:rPr>
          <w:rFonts w:ascii="Times New Roman" w:hAnsi="Times New Roman" w:cs="Times New Roman"/>
          <w:i/>
          <w:sz w:val="24"/>
          <w:szCs w:val="24"/>
        </w:rPr>
        <w:t>p</w:t>
      </w:r>
      <w:r w:rsidR="00BF5D82" w:rsidRPr="009E31E3">
        <w:rPr>
          <w:rFonts w:ascii="Times New Roman" w:hAnsi="Times New Roman" w:cs="Times New Roman"/>
          <w:sz w:val="24"/>
          <w:szCs w:val="24"/>
        </w:rPr>
        <w:t xml:space="preserve"> &lt; .01) than a CFA with boundary violations and conflict loading on the same latent factor (</w:t>
      </w:r>
      <w:r w:rsidR="009E31E3">
        <w:rPr>
          <w:rFonts w:ascii="Times New Roman" w:hAnsi="Times New Roman" w:cs="Times New Roman"/>
          <w:sz w:val="24"/>
          <w:szCs w:val="24"/>
        </w:rPr>
        <w:t xml:space="preserve">work model: </w:t>
      </w:r>
      <w:r w:rsidR="00BF5D82" w:rsidRPr="009E31E3">
        <w:rPr>
          <w:rFonts w:ascii="Times New Roman" w:hAnsi="Times New Roman" w:cs="Times New Roman"/>
          <w:sz w:val="24"/>
          <w:szCs w:val="24"/>
        </w:rPr>
        <w:t>χ</w:t>
      </w:r>
      <w:r w:rsidR="00BF5D82" w:rsidRPr="009E31E3">
        <w:rPr>
          <w:rFonts w:ascii="Times New Roman" w:hAnsi="Times New Roman" w:cs="Times New Roman"/>
          <w:sz w:val="24"/>
          <w:szCs w:val="24"/>
          <w:vertAlign w:val="superscript"/>
        </w:rPr>
        <w:t>2</w:t>
      </w:r>
      <w:r w:rsidR="00BF5D82" w:rsidRPr="009E31E3">
        <w:rPr>
          <w:rFonts w:ascii="Times New Roman" w:hAnsi="Times New Roman" w:cs="Times New Roman"/>
          <w:sz w:val="24"/>
          <w:szCs w:val="24"/>
        </w:rPr>
        <w:t xml:space="preserve"> (</w:t>
      </w:r>
      <w:r w:rsidR="009E31E3">
        <w:rPr>
          <w:rFonts w:ascii="Times New Roman" w:hAnsi="Times New Roman" w:cs="Times New Roman"/>
          <w:sz w:val="24"/>
          <w:szCs w:val="24"/>
        </w:rPr>
        <w:t>9</w:t>
      </w:r>
      <w:r w:rsidR="00BF5D82" w:rsidRPr="009E31E3">
        <w:rPr>
          <w:rFonts w:ascii="Times New Roman" w:hAnsi="Times New Roman" w:cs="Times New Roman"/>
          <w:sz w:val="24"/>
          <w:szCs w:val="24"/>
        </w:rPr>
        <w:t xml:space="preserve">, </w:t>
      </w:r>
      <w:r w:rsidR="00BF5D82" w:rsidRPr="009E31E3">
        <w:rPr>
          <w:rFonts w:ascii="Times New Roman" w:hAnsi="Times New Roman" w:cs="Times New Roman"/>
          <w:i/>
          <w:iCs/>
          <w:sz w:val="24"/>
          <w:szCs w:val="24"/>
        </w:rPr>
        <w:t>N</w:t>
      </w:r>
      <w:r w:rsidR="00BF5D82" w:rsidRPr="009E31E3">
        <w:rPr>
          <w:rFonts w:ascii="Times New Roman" w:hAnsi="Times New Roman" w:cs="Times New Roman"/>
          <w:sz w:val="24"/>
          <w:szCs w:val="24"/>
        </w:rPr>
        <w:t xml:space="preserve"> = </w:t>
      </w:r>
      <w:r w:rsidR="009E31E3">
        <w:rPr>
          <w:rFonts w:ascii="Times New Roman" w:hAnsi="Times New Roman" w:cs="Times New Roman"/>
          <w:sz w:val="24"/>
          <w:szCs w:val="24"/>
        </w:rPr>
        <w:t>1021</w:t>
      </w:r>
      <w:r w:rsidR="00BF5D82" w:rsidRPr="009E31E3">
        <w:rPr>
          <w:rFonts w:ascii="Times New Roman" w:hAnsi="Times New Roman" w:cs="Times New Roman"/>
          <w:sz w:val="24"/>
          <w:szCs w:val="24"/>
        </w:rPr>
        <w:t xml:space="preserve">) = </w:t>
      </w:r>
      <w:r w:rsidR="009E31E3">
        <w:rPr>
          <w:rFonts w:ascii="Times New Roman" w:hAnsi="Times New Roman" w:cs="Times New Roman"/>
          <w:sz w:val="24"/>
          <w:szCs w:val="24"/>
        </w:rPr>
        <w:t>818.48</w:t>
      </w:r>
      <w:r w:rsidR="00BF5D82" w:rsidRPr="009E31E3">
        <w:rPr>
          <w:rFonts w:ascii="Times New Roman" w:hAnsi="Times New Roman" w:cs="Times New Roman"/>
          <w:sz w:val="24"/>
          <w:szCs w:val="24"/>
        </w:rPr>
        <w:t xml:space="preserve">, </w:t>
      </w:r>
      <w:r w:rsidR="00BF5D82" w:rsidRPr="009E31E3">
        <w:rPr>
          <w:rFonts w:ascii="Times New Roman" w:hAnsi="Times New Roman" w:cs="Times New Roman"/>
          <w:i/>
          <w:sz w:val="24"/>
          <w:szCs w:val="24"/>
        </w:rPr>
        <w:t xml:space="preserve">p </w:t>
      </w:r>
      <w:r w:rsidR="00BF5D82" w:rsidRPr="009E31E3">
        <w:rPr>
          <w:rFonts w:ascii="Times New Roman" w:hAnsi="Times New Roman" w:cs="Times New Roman"/>
          <w:sz w:val="24"/>
          <w:szCs w:val="24"/>
        </w:rPr>
        <w:t>&lt; .01; CFI = .</w:t>
      </w:r>
      <w:r w:rsidR="009E31E3">
        <w:rPr>
          <w:rFonts w:ascii="Times New Roman" w:hAnsi="Times New Roman" w:cs="Times New Roman"/>
          <w:sz w:val="24"/>
          <w:szCs w:val="24"/>
        </w:rPr>
        <w:t>8</w:t>
      </w:r>
      <w:r w:rsidR="009E31E3" w:rsidRPr="009E31E3">
        <w:rPr>
          <w:rFonts w:ascii="Times New Roman" w:hAnsi="Times New Roman" w:cs="Times New Roman"/>
          <w:sz w:val="24"/>
          <w:szCs w:val="24"/>
        </w:rPr>
        <w:t>6</w:t>
      </w:r>
      <w:r w:rsidR="00BF5D82" w:rsidRPr="009E31E3">
        <w:rPr>
          <w:rFonts w:ascii="Times New Roman" w:hAnsi="Times New Roman" w:cs="Times New Roman"/>
          <w:sz w:val="24"/>
          <w:szCs w:val="24"/>
        </w:rPr>
        <w:t>, TLI = .</w:t>
      </w:r>
      <w:r w:rsidR="009E31E3">
        <w:rPr>
          <w:rFonts w:ascii="Times New Roman" w:hAnsi="Times New Roman" w:cs="Times New Roman"/>
          <w:sz w:val="24"/>
          <w:szCs w:val="24"/>
        </w:rPr>
        <w:t>54</w:t>
      </w:r>
      <w:r w:rsidR="00BF5D82" w:rsidRPr="009E31E3">
        <w:rPr>
          <w:rFonts w:ascii="Times New Roman" w:hAnsi="Times New Roman" w:cs="Times New Roman"/>
          <w:sz w:val="24"/>
          <w:szCs w:val="24"/>
        </w:rPr>
        <w:t>, RMSEA = .</w:t>
      </w:r>
      <w:r w:rsidR="009E31E3">
        <w:rPr>
          <w:rFonts w:ascii="Times New Roman" w:hAnsi="Times New Roman" w:cs="Times New Roman"/>
          <w:sz w:val="24"/>
          <w:szCs w:val="24"/>
        </w:rPr>
        <w:t>30</w:t>
      </w:r>
      <w:r w:rsidR="00BF5D82" w:rsidRPr="009E31E3">
        <w:rPr>
          <w:rFonts w:ascii="Times New Roman" w:hAnsi="Times New Roman" w:cs="Times New Roman"/>
          <w:sz w:val="24"/>
          <w:szCs w:val="24"/>
        </w:rPr>
        <w:t>, SRMR for within = .</w:t>
      </w:r>
      <w:r w:rsidR="009E31E3">
        <w:rPr>
          <w:rFonts w:ascii="Times New Roman" w:hAnsi="Times New Roman" w:cs="Times New Roman"/>
          <w:sz w:val="24"/>
          <w:szCs w:val="24"/>
        </w:rPr>
        <w:t>24</w:t>
      </w:r>
      <w:r w:rsidR="00BF5D82" w:rsidRPr="009E31E3">
        <w:rPr>
          <w:rFonts w:ascii="Times New Roman" w:hAnsi="Times New Roman" w:cs="Times New Roman"/>
          <w:sz w:val="24"/>
          <w:szCs w:val="24"/>
        </w:rPr>
        <w:t>, SRMR for between = .</w:t>
      </w:r>
      <w:r w:rsidR="009E31E3">
        <w:rPr>
          <w:rFonts w:ascii="Times New Roman" w:hAnsi="Times New Roman" w:cs="Times New Roman"/>
          <w:sz w:val="24"/>
          <w:szCs w:val="24"/>
        </w:rPr>
        <w:t xml:space="preserve">04; home model: </w:t>
      </w:r>
      <w:r w:rsidR="009E31E3" w:rsidRPr="00333C74">
        <w:rPr>
          <w:rFonts w:ascii="Times New Roman" w:hAnsi="Times New Roman" w:cs="Times New Roman"/>
          <w:sz w:val="24"/>
          <w:szCs w:val="24"/>
        </w:rPr>
        <w:t>χ</w:t>
      </w:r>
      <w:r w:rsidR="009E31E3" w:rsidRPr="00333C74">
        <w:rPr>
          <w:rFonts w:ascii="Times New Roman" w:hAnsi="Times New Roman" w:cs="Times New Roman"/>
          <w:sz w:val="24"/>
          <w:szCs w:val="24"/>
          <w:vertAlign w:val="superscript"/>
        </w:rPr>
        <w:t>2</w:t>
      </w:r>
      <w:r w:rsidR="009E31E3" w:rsidRPr="00333C74">
        <w:rPr>
          <w:rFonts w:ascii="Times New Roman" w:hAnsi="Times New Roman" w:cs="Times New Roman"/>
          <w:sz w:val="24"/>
          <w:szCs w:val="24"/>
        </w:rPr>
        <w:t xml:space="preserve"> (</w:t>
      </w:r>
      <w:r w:rsidR="009E31E3">
        <w:rPr>
          <w:rFonts w:ascii="Times New Roman" w:hAnsi="Times New Roman" w:cs="Times New Roman"/>
          <w:sz w:val="24"/>
          <w:szCs w:val="24"/>
        </w:rPr>
        <w:t>9</w:t>
      </w:r>
      <w:r w:rsidR="009E31E3" w:rsidRPr="00333C74">
        <w:rPr>
          <w:rFonts w:ascii="Times New Roman" w:hAnsi="Times New Roman" w:cs="Times New Roman"/>
          <w:sz w:val="24"/>
          <w:szCs w:val="24"/>
        </w:rPr>
        <w:t xml:space="preserve">, </w:t>
      </w:r>
      <w:r w:rsidR="009E31E3" w:rsidRPr="00333C74">
        <w:rPr>
          <w:rFonts w:ascii="Times New Roman" w:hAnsi="Times New Roman" w:cs="Times New Roman"/>
          <w:i/>
          <w:iCs/>
          <w:sz w:val="24"/>
          <w:szCs w:val="24"/>
        </w:rPr>
        <w:t>N</w:t>
      </w:r>
      <w:r w:rsidR="009E31E3" w:rsidRPr="00333C74">
        <w:rPr>
          <w:rFonts w:ascii="Times New Roman" w:hAnsi="Times New Roman" w:cs="Times New Roman"/>
          <w:sz w:val="24"/>
          <w:szCs w:val="24"/>
        </w:rPr>
        <w:t xml:space="preserve"> = </w:t>
      </w:r>
      <w:r w:rsidR="009E31E3">
        <w:rPr>
          <w:rFonts w:ascii="Times New Roman" w:hAnsi="Times New Roman" w:cs="Times New Roman"/>
          <w:sz w:val="24"/>
          <w:szCs w:val="24"/>
        </w:rPr>
        <w:t>1048</w:t>
      </w:r>
      <w:r w:rsidR="009E31E3" w:rsidRPr="00333C74">
        <w:rPr>
          <w:rFonts w:ascii="Times New Roman" w:hAnsi="Times New Roman" w:cs="Times New Roman"/>
          <w:sz w:val="24"/>
          <w:szCs w:val="24"/>
        </w:rPr>
        <w:t xml:space="preserve">) = </w:t>
      </w:r>
      <w:r w:rsidR="009E31E3">
        <w:rPr>
          <w:rFonts w:ascii="Times New Roman" w:hAnsi="Times New Roman" w:cs="Times New Roman"/>
          <w:sz w:val="24"/>
          <w:szCs w:val="24"/>
        </w:rPr>
        <w:t>139.08</w:t>
      </w:r>
      <w:r w:rsidR="009E31E3" w:rsidRPr="00333C74">
        <w:rPr>
          <w:rFonts w:ascii="Times New Roman" w:hAnsi="Times New Roman" w:cs="Times New Roman"/>
          <w:sz w:val="24"/>
          <w:szCs w:val="24"/>
        </w:rPr>
        <w:t xml:space="preserve">, </w:t>
      </w:r>
      <w:r w:rsidR="009E31E3" w:rsidRPr="00333C74">
        <w:rPr>
          <w:rFonts w:ascii="Times New Roman" w:hAnsi="Times New Roman" w:cs="Times New Roman"/>
          <w:i/>
          <w:sz w:val="24"/>
          <w:szCs w:val="24"/>
        </w:rPr>
        <w:t xml:space="preserve">p </w:t>
      </w:r>
      <w:r w:rsidR="009E31E3" w:rsidRPr="00333C74">
        <w:rPr>
          <w:rFonts w:ascii="Times New Roman" w:hAnsi="Times New Roman" w:cs="Times New Roman"/>
          <w:sz w:val="24"/>
          <w:szCs w:val="24"/>
        </w:rPr>
        <w:t>&lt; .01; CFI = .</w:t>
      </w:r>
      <w:r w:rsidR="009E31E3">
        <w:rPr>
          <w:rFonts w:ascii="Times New Roman" w:hAnsi="Times New Roman" w:cs="Times New Roman"/>
          <w:sz w:val="24"/>
          <w:szCs w:val="24"/>
        </w:rPr>
        <w:t>89</w:t>
      </w:r>
      <w:r w:rsidR="009E31E3" w:rsidRPr="00333C74">
        <w:rPr>
          <w:rFonts w:ascii="Times New Roman" w:hAnsi="Times New Roman" w:cs="Times New Roman"/>
          <w:sz w:val="24"/>
          <w:szCs w:val="24"/>
        </w:rPr>
        <w:t>, TLI = .</w:t>
      </w:r>
      <w:r w:rsidR="009E31E3">
        <w:rPr>
          <w:rFonts w:ascii="Times New Roman" w:hAnsi="Times New Roman" w:cs="Times New Roman"/>
          <w:sz w:val="24"/>
          <w:szCs w:val="24"/>
        </w:rPr>
        <w:t>64</w:t>
      </w:r>
      <w:r w:rsidR="009E31E3" w:rsidRPr="00333C74">
        <w:rPr>
          <w:rFonts w:ascii="Times New Roman" w:hAnsi="Times New Roman" w:cs="Times New Roman"/>
          <w:sz w:val="24"/>
          <w:szCs w:val="24"/>
        </w:rPr>
        <w:t>, RMSEA = .</w:t>
      </w:r>
      <w:r w:rsidR="009E31E3">
        <w:rPr>
          <w:rFonts w:ascii="Times New Roman" w:hAnsi="Times New Roman" w:cs="Times New Roman"/>
          <w:sz w:val="24"/>
          <w:szCs w:val="24"/>
        </w:rPr>
        <w:t>12</w:t>
      </w:r>
      <w:r w:rsidR="009E31E3" w:rsidRPr="00333C74">
        <w:rPr>
          <w:rFonts w:ascii="Times New Roman" w:hAnsi="Times New Roman" w:cs="Times New Roman"/>
          <w:sz w:val="24"/>
          <w:szCs w:val="24"/>
        </w:rPr>
        <w:t>, SRMR for within = .</w:t>
      </w:r>
      <w:r w:rsidR="009E31E3">
        <w:rPr>
          <w:rFonts w:ascii="Times New Roman" w:hAnsi="Times New Roman" w:cs="Times New Roman"/>
          <w:sz w:val="24"/>
          <w:szCs w:val="24"/>
        </w:rPr>
        <w:t>08</w:t>
      </w:r>
      <w:r w:rsidR="009E31E3" w:rsidRPr="00333C74">
        <w:rPr>
          <w:rFonts w:ascii="Times New Roman" w:hAnsi="Times New Roman" w:cs="Times New Roman"/>
          <w:sz w:val="24"/>
          <w:szCs w:val="24"/>
        </w:rPr>
        <w:t>, SRMR for between = .</w:t>
      </w:r>
      <w:r w:rsidR="009E31E3">
        <w:rPr>
          <w:rFonts w:ascii="Times New Roman" w:hAnsi="Times New Roman" w:cs="Times New Roman"/>
          <w:sz w:val="24"/>
          <w:szCs w:val="24"/>
        </w:rPr>
        <w:t>02</w:t>
      </w:r>
      <w:r w:rsidR="00BF5D82" w:rsidRPr="009E31E3">
        <w:rPr>
          <w:rFonts w:ascii="Times New Roman" w:hAnsi="Times New Roman" w:cs="Times New Roman"/>
          <w:sz w:val="24"/>
          <w:szCs w:val="24"/>
        </w:rPr>
        <w:t>), supporting discrimin</w:t>
      </w:r>
      <w:r w:rsidR="00FC192F" w:rsidRPr="009E31E3">
        <w:rPr>
          <w:rFonts w:ascii="Times New Roman" w:hAnsi="Times New Roman" w:cs="Times New Roman"/>
          <w:sz w:val="24"/>
          <w:szCs w:val="24"/>
        </w:rPr>
        <w:t xml:space="preserve">ant </w:t>
      </w:r>
      <w:r w:rsidR="00FC192F" w:rsidRPr="00BF3EBD">
        <w:rPr>
          <w:rFonts w:ascii="Times New Roman" w:hAnsi="Times New Roman" w:cs="Times New Roman"/>
          <w:sz w:val="24"/>
          <w:szCs w:val="24"/>
        </w:rPr>
        <w:t>validity</w:t>
      </w:r>
      <w:r w:rsidR="00BF5D82" w:rsidRPr="00BF3EBD">
        <w:rPr>
          <w:rFonts w:ascii="Times New Roman" w:hAnsi="Times New Roman" w:cs="Times New Roman"/>
          <w:sz w:val="24"/>
          <w:szCs w:val="24"/>
        </w:rPr>
        <w:t>.</w:t>
      </w:r>
      <w:r w:rsidR="00B618CD" w:rsidRPr="00BF3EBD">
        <w:rPr>
          <w:rFonts w:ascii="Times New Roman" w:hAnsi="Times New Roman" w:cs="Times New Roman"/>
          <w:sz w:val="24"/>
          <w:szCs w:val="24"/>
        </w:rPr>
        <w:t xml:space="preserve"> We also fitted a CFA of our full model to confirm that all items loaded on their respective measures in the work</w:t>
      </w:r>
      <w:r w:rsidR="002B2AEB" w:rsidRPr="00BF3EBD">
        <w:rPr>
          <w:rFonts w:ascii="Times New Roman" w:hAnsi="Times New Roman" w:cs="Times New Roman"/>
          <w:sz w:val="24"/>
          <w:szCs w:val="24"/>
        </w:rPr>
        <w:t xml:space="preserve"> model </w:t>
      </w:r>
      <w:r w:rsidR="00B618CD" w:rsidRPr="00BF3EBD">
        <w:rPr>
          <w:rFonts w:ascii="Times New Roman" w:hAnsi="Times New Roman" w:cs="Times New Roman"/>
          <w:sz w:val="24"/>
          <w:szCs w:val="24"/>
        </w:rPr>
        <w:t>(χ</w:t>
      </w:r>
      <w:r w:rsidR="00B618CD" w:rsidRPr="00BF3EBD">
        <w:rPr>
          <w:rFonts w:ascii="Times New Roman" w:hAnsi="Times New Roman" w:cs="Times New Roman"/>
          <w:sz w:val="24"/>
          <w:szCs w:val="24"/>
          <w:vertAlign w:val="superscript"/>
        </w:rPr>
        <w:t>2</w:t>
      </w:r>
      <w:r w:rsidR="00B618CD" w:rsidRPr="00BF3EBD">
        <w:rPr>
          <w:rFonts w:ascii="Times New Roman" w:hAnsi="Times New Roman" w:cs="Times New Roman"/>
          <w:sz w:val="24"/>
          <w:szCs w:val="24"/>
        </w:rPr>
        <w:t xml:space="preserve"> (466, </w:t>
      </w:r>
      <w:r w:rsidR="00B618CD" w:rsidRPr="00BF3EBD">
        <w:rPr>
          <w:rFonts w:ascii="Times New Roman" w:hAnsi="Times New Roman" w:cs="Times New Roman"/>
          <w:i/>
          <w:iCs/>
          <w:sz w:val="24"/>
          <w:szCs w:val="24"/>
        </w:rPr>
        <w:t>N</w:t>
      </w:r>
      <w:r w:rsidR="00B618CD" w:rsidRPr="00BF3EBD">
        <w:rPr>
          <w:rFonts w:ascii="Times New Roman" w:hAnsi="Times New Roman" w:cs="Times New Roman"/>
          <w:sz w:val="24"/>
          <w:szCs w:val="24"/>
        </w:rPr>
        <w:t xml:space="preserve"> = 1</w:t>
      </w:r>
      <w:r w:rsidR="00AE1175" w:rsidRPr="00BF3EBD">
        <w:rPr>
          <w:rFonts w:ascii="Times New Roman" w:hAnsi="Times New Roman" w:cs="Times New Roman"/>
          <w:sz w:val="24"/>
          <w:szCs w:val="24"/>
        </w:rPr>
        <w:t>102</w:t>
      </w:r>
      <w:r w:rsidR="00B618CD" w:rsidRPr="00BF3EBD">
        <w:rPr>
          <w:rFonts w:ascii="Times New Roman" w:hAnsi="Times New Roman" w:cs="Times New Roman"/>
          <w:sz w:val="24"/>
          <w:szCs w:val="24"/>
        </w:rPr>
        <w:t xml:space="preserve">) = </w:t>
      </w:r>
      <w:r w:rsidR="00AE1175" w:rsidRPr="00BF3EBD">
        <w:rPr>
          <w:rFonts w:ascii="Times New Roman" w:hAnsi="Times New Roman" w:cs="Times New Roman"/>
          <w:sz w:val="24"/>
          <w:szCs w:val="24"/>
        </w:rPr>
        <w:t>1586.85</w:t>
      </w:r>
      <w:r w:rsidR="00B618CD" w:rsidRPr="00BF3EBD">
        <w:rPr>
          <w:rFonts w:ascii="Times New Roman" w:hAnsi="Times New Roman" w:cs="Times New Roman"/>
          <w:sz w:val="24"/>
          <w:szCs w:val="24"/>
        </w:rPr>
        <w:t xml:space="preserve">, </w:t>
      </w:r>
      <w:r w:rsidR="00B618CD" w:rsidRPr="00BF3EBD">
        <w:rPr>
          <w:rFonts w:ascii="Times New Roman" w:hAnsi="Times New Roman" w:cs="Times New Roman"/>
          <w:i/>
          <w:sz w:val="24"/>
          <w:szCs w:val="24"/>
        </w:rPr>
        <w:t xml:space="preserve">p </w:t>
      </w:r>
      <w:r w:rsidR="00B618CD" w:rsidRPr="00BF3EBD">
        <w:rPr>
          <w:rFonts w:ascii="Times New Roman" w:hAnsi="Times New Roman" w:cs="Times New Roman"/>
          <w:sz w:val="24"/>
          <w:szCs w:val="24"/>
        </w:rPr>
        <w:t>&lt; .01; CFI = .9</w:t>
      </w:r>
      <w:r w:rsidR="00AE1175" w:rsidRPr="00BF3EBD">
        <w:rPr>
          <w:rFonts w:ascii="Times New Roman" w:hAnsi="Times New Roman" w:cs="Times New Roman"/>
          <w:sz w:val="24"/>
          <w:szCs w:val="24"/>
        </w:rPr>
        <w:t>1</w:t>
      </w:r>
      <w:r w:rsidR="00B618CD" w:rsidRPr="00BF3EBD">
        <w:rPr>
          <w:rFonts w:ascii="Times New Roman" w:hAnsi="Times New Roman" w:cs="Times New Roman"/>
          <w:sz w:val="24"/>
          <w:szCs w:val="24"/>
        </w:rPr>
        <w:t>, TLI = .</w:t>
      </w:r>
      <w:r w:rsidR="00AE1175" w:rsidRPr="00BF3EBD">
        <w:rPr>
          <w:rFonts w:ascii="Times New Roman" w:hAnsi="Times New Roman" w:cs="Times New Roman"/>
          <w:sz w:val="24"/>
          <w:szCs w:val="24"/>
        </w:rPr>
        <w:t>89</w:t>
      </w:r>
      <w:r w:rsidR="00B618CD" w:rsidRPr="00BF3EBD">
        <w:rPr>
          <w:rFonts w:ascii="Times New Roman" w:hAnsi="Times New Roman" w:cs="Times New Roman"/>
          <w:sz w:val="24"/>
          <w:szCs w:val="24"/>
        </w:rPr>
        <w:t>, RMSEA = .0</w:t>
      </w:r>
      <w:r w:rsidR="00AE1175" w:rsidRPr="00BF3EBD">
        <w:rPr>
          <w:rFonts w:ascii="Times New Roman" w:hAnsi="Times New Roman" w:cs="Times New Roman"/>
          <w:sz w:val="24"/>
          <w:szCs w:val="24"/>
        </w:rPr>
        <w:t>5</w:t>
      </w:r>
      <w:r w:rsidR="00B618CD" w:rsidRPr="00BF3EBD">
        <w:rPr>
          <w:rFonts w:ascii="Times New Roman" w:hAnsi="Times New Roman" w:cs="Times New Roman"/>
          <w:sz w:val="24"/>
          <w:szCs w:val="24"/>
        </w:rPr>
        <w:t>, SRMR for within = .0</w:t>
      </w:r>
      <w:r w:rsidR="00AE1175" w:rsidRPr="00BF3EBD">
        <w:rPr>
          <w:rFonts w:ascii="Times New Roman" w:hAnsi="Times New Roman" w:cs="Times New Roman"/>
          <w:sz w:val="24"/>
          <w:szCs w:val="24"/>
        </w:rPr>
        <w:t>8</w:t>
      </w:r>
      <w:r w:rsidR="00B618CD" w:rsidRPr="00BF3EBD">
        <w:rPr>
          <w:rFonts w:ascii="Times New Roman" w:hAnsi="Times New Roman" w:cs="Times New Roman"/>
          <w:sz w:val="24"/>
          <w:szCs w:val="24"/>
        </w:rPr>
        <w:t>, SRMR for between = .</w:t>
      </w:r>
      <w:r w:rsidR="00AE1175" w:rsidRPr="00BF3EBD">
        <w:rPr>
          <w:rFonts w:ascii="Times New Roman" w:hAnsi="Times New Roman" w:cs="Times New Roman"/>
          <w:sz w:val="24"/>
          <w:szCs w:val="24"/>
        </w:rPr>
        <w:t>08</w:t>
      </w:r>
      <w:r w:rsidR="00B618CD" w:rsidRPr="00BF3EBD">
        <w:rPr>
          <w:rFonts w:ascii="Times New Roman" w:hAnsi="Times New Roman" w:cs="Times New Roman"/>
          <w:sz w:val="24"/>
          <w:szCs w:val="24"/>
        </w:rPr>
        <w:t>)</w:t>
      </w:r>
      <w:r w:rsidR="002B2AEB" w:rsidRPr="00BF3EBD">
        <w:rPr>
          <w:rFonts w:ascii="Times New Roman" w:hAnsi="Times New Roman" w:cs="Times New Roman"/>
          <w:sz w:val="24"/>
          <w:szCs w:val="24"/>
        </w:rPr>
        <w:t xml:space="preserve"> and home model </w:t>
      </w:r>
      <w:r w:rsidR="00B618CD" w:rsidRPr="00BF3EBD">
        <w:rPr>
          <w:rFonts w:ascii="Times New Roman" w:hAnsi="Times New Roman" w:cs="Times New Roman"/>
          <w:sz w:val="24"/>
          <w:szCs w:val="24"/>
        </w:rPr>
        <w:t>(χ</w:t>
      </w:r>
      <w:r w:rsidR="00B618CD" w:rsidRPr="00BF3EBD">
        <w:rPr>
          <w:rFonts w:ascii="Times New Roman" w:hAnsi="Times New Roman" w:cs="Times New Roman"/>
          <w:sz w:val="24"/>
          <w:szCs w:val="24"/>
          <w:vertAlign w:val="superscript"/>
        </w:rPr>
        <w:t>2</w:t>
      </w:r>
      <w:r w:rsidR="00B618CD" w:rsidRPr="00BF3EBD">
        <w:rPr>
          <w:rFonts w:ascii="Times New Roman" w:hAnsi="Times New Roman" w:cs="Times New Roman"/>
          <w:sz w:val="24"/>
          <w:szCs w:val="24"/>
        </w:rPr>
        <w:t xml:space="preserve"> (466, </w:t>
      </w:r>
      <w:r w:rsidR="00B618CD" w:rsidRPr="00BF3EBD">
        <w:rPr>
          <w:rFonts w:ascii="Times New Roman" w:hAnsi="Times New Roman" w:cs="Times New Roman"/>
          <w:i/>
          <w:iCs/>
          <w:sz w:val="24"/>
          <w:szCs w:val="24"/>
        </w:rPr>
        <w:t>N</w:t>
      </w:r>
      <w:r w:rsidR="00B618CD" w:rsidRPr="00BF3EBD">
        <w:rPr>
          <w:rFonts w:ascii="Times New Roman" w:hAnsi="Times New Roman" w:cs="Times New Roman"/>
          <w:sz w:val="24"/>
          <w:szCs w:val="24"/>
        </w:rPr>
        <w:t xml:space="preserve"> = 1085) = 1283.34, </w:t>
      </w:r>
      <w:r w:rsidR="00B618CD" w:rsidRPr="00BF3EBD">
        <w:rPr>
          <w:rFonts w:ascii="Times New Roman" w:hAnsi="Times New Roman" w:cs="Times New Roman"/>
          <w:i/>
          <w:sz w:val="24"/>
          <w:szCs w:val="24"/>
        </w:rPr>
        <w:t xml:space="preserve">p </w:t>
      </w:r>
      <w:r w:rsidR="00B618CD" w:rsidRPr="00BF3EBD">
        <w:rPr>
          <w:rFonts w:ascii="Times New Roman" w:hAnsi="Times New Roman" w:cs="Times New Roman"/>
          <w:sz w:val="24"/>
          <w:szCs w:val="24"/>
        </w:rPr>
        <w:t>&lt; .01; CFI = .92, TLI = .91, RMSEA = .04, SRMR for within = .07, SRMR for between = .11).</w:t>
      </w:r>
    </w:p>
    <w:p w14:paraId="345B4A3B" w14:textId="0746C229" w:rsidR="00906488" w:rsidRPr="006D0A6C" w:rsidRDefault="00906488" w:rsidP="00906488">
      <w:pPr>
        <w:widowControl w:val="0"/>
        <w:spacing w:after="0" w:line="480" w:lineRule="auto"/>
        <w:ind w:firstLine="720"/>
        <w:rPr>
          <w:rFonts w:ascii="Times New Roman" w:hAnsi="Times New Roman" w:cs="Times New Roman"/>
          <w:sz w:val="24"/>
          <w:szCs w:val="24"/>
        </w:rPr>
      </w:pPr>
      <w:r w:rsidRPr="00B32A35">
        <w:rPr>
          <w:rFonts w:ascii="Times New Roman" w:hAnsi="Times New Roman" w:cs="Times New Roman"/>
          <w:b/>
          <w:sz w:val="24"/>
          <w:szCs w:val="24"/>
        </w:rPr>
        <w:t xml:space="preserve">Control variables. </w:t>
      </w:r>
      <w:r w:rsidR="00930A20" w:rsidRPr="00B32A35">
        <w:rPr>
          <w:rFonts w:ascii="Times New Roman" w:hAnsi="Times New Roman" w:cs="Times New Roman"/>
          <w:sz w:val="24"/>
          <w:szCs w:val="24"/>
        </w:rPr>
        <w:t xml:space="preserve">Because </w:t>
      </w:r>
      <w:r w:rsidR="006170C1" w:rsidRPr="00B32A35">
        <w:rPr>
          <w:rFonts w:ascii="Times New Roman" w:hAnsi="Times New Roman" w:cs="Times New Roman"/>
          <w:sz w:val="24"/>
          <w:szCs w:val="24"/>
        </w:rPr>
        <w:t xml:space="preserve">an individual’s </w:t>
      </w:r>
      <w:r w:rsidR="00E12A5C" w:rsidRPr="00B32A35">
        <w:rPr>
          <w:rFonts w:ascii="Times New Roman" w:hAnsi="Times New Roman" w:cs="Times New Roman"/>
          <w:sz w:val="24"/>
          <w:szCs w:val="24"/>
        </w:rPr>
        <w:t xml:space="preserve">daily </w:t>
      </w:r>
      <w:r w:rsidR="006170C1" w:rsidRPr="00B32A35">
        <w:rPr>
          <w:rFonts w:ascii="Times New Roman" w:hAnsi="Times New Roman" w:cs="Times New Roman"/>
          <w:sz w:val="24"/>
          <w:szCs w:val="24"/>
        </w:rPr>
        <w:t xml:space="preserve">affect </w:t>
      </w:r>
      <w:r w:rsidR="00E12A5C" w:rsidRPr="00B32A35">
        <w:rPr>
          <w:rFonts w:ascii="Times New Roman" w:hAnsi="Times New Roman" w:cs="Times New Roman"/>
          <w:sz w:val="24"/>
          <w:szCs w:val="24"/>
        </w:rPr>
        <w:t>and</w:t>
      </w:r>
      <w:r w:rsidR="006170C1">
        <w:rPr>
          <w:rFonts w:ascii="Times New Roman" w:hAnsi="Times New Roman" w:cs="Times New Roman"/>
          <w:sz w:val="24"/>
          <w:szCs w:val="24"/>
        </w:rPr>
        <w:t xml:space="preserve"> fatigue </w:t>
      </w:r>
      <w:r w:rsidR="00930A20">
        <w:rPr>
          <w:rFonts w:ascii="Times New Roman" w:hAnsi="Times New Roman" w:cs="Times New Roman"/>
          <w:sz w:val="24"/>
          <w:szCs w:val="24"/>
        </w:rPr>
        <w:t xml:space="preserve">may </w:t>
      </w:r>
      <w:r w:rsidR="00D82480">
        <w:rPr>
          <w:rFonts w:ascii="Times New Roman" w:hAnsi="Times New Roman" w:cs="Times New Roman"/>
          <w:sz w:val="24"/>
          <w:szCs w:val="24"/>
        </w:rPr>
        <w:t xml:space="preserve">influence </w:t>
      </w:r>
      <w:r w:rsidR="00930A20">
        <w:rPr>
          <w:rFonts w:ascii="Times New Roman" w:hAnsi="Times New Roman" w:cs="Times New Roman"/>
          <w:sz w:val="24"/>
          <w:szCs w:val="24"/>
        </w:rPr>
        <w:t xml:space="preserve">experiences of </w:t>
      </w:r>
      <w:r w:rsidR="006170C1">
        <w:rPr>
          <w:rFonts w:ascii="Times New Roman" w:hAnsi="Times New Roman" w:cs="Times New Roman"/>
          <w:sz w:val="24"/>
          <w:szCs w:val="24"/>
        </w:rPr>
        <w:t>and reaction</w:t>
      </w:r>
      <w:r w:rsidR="00375AD9">
        <w:rPr>
          <w:rFonts w:ascii="Times New Roman" w:hAnsi="Times New Roman" w:cs="Times New Roman"/>
          <w:sz w:val="24"/>
          <w:szCs w:val="24"/>
        </w:rPr>
        <w:t>s</w:t>
      </w:r>
      <w:r w:rsidR="006170C1">
        <w:rPr>
          <w:rFonts w:ascii="Times New Roman" w:hAnsi="Times New Roman" w:cs="Times New Roman"/>
          <w:sz w:val="24"/>
          <w:szCs w:val="24"/>
        </w:rPr>
        <w:t xml:space="preserve"> to daily </w:t>
      </w:r>
      <w:r w:rsidR="00E12A5C">
        <w:rPr>
          <w:rFonts w:ascii="Times New Roman" w:hAnsi="Times New Roman" w:cs="Times New Roman"/>
          <w:sz w:val="24"/>
          <w:szCs w:val="24"/>
        </w:rPr>
        <w:t>boundary violations</w:t>
      </w:r>
      <w:r w:rsidR="006170C1">
        <w:rPr>
          <w:rFonts w:ascii="Times New Roman" w:hAnsi="Times New Roman" w:cs="Times New Roman"/>
          <w:sz w:val="24"/>
          <w:szCs w:val="24"/>
        </w:rPr>
        <w:t xml:space="preserve">, we controlled for </w:t>
      </w:r>
      <w:r w:rsidR="00EA51AF">
        <w:rPr>
          <w:rFonts w:ascii="Times New Roman" w:hAnsi="Times New Roman" w:cs="Times New Roman"/>
          <w:sz w:val="24"/>
          <w:szCs w:val="24"/>
        </w:rPr>
        <w:t>positive</w:t>
      </w:r>
      <w:r w:rsidR="006170C1">
        <w:rPr>
          <w:rFonts w:ascii="Times New Roman" w:hAnsi="Times New Roman" w:cs="Times New Roman"/>
          <w:sz w:val="24"/>
          <w:szCs w:val="24"/>
        </w:rPr>
        <w:t xml:space="preserve"> and </w:t>
      </w:r>
      <w:r w:rsidR="00EA51AF">
        <w:rPr>
          <w:rFonts w:ascii="Times New Roman" w:hAnsi="Times New Roman" w:cs="Times New Roman"/>
          <w:sz w:val="24"/>
          <w:szCs w:val="24"/>
        </w:rPr>
        <w:t>negative</w:t>
      </w:r>
      <w:r w:rsidR="006170C1">
        <w:rPr>
          <w:rFonts w:ascii="Times New Roman" w:hAnsi="Times New Roman" w:cs="Times New Roman"/>
          <w:sz w:val="24"/>
          <w:szCs w:val="24"/>
        </w:rPr>
        <w:t xml:space="preserve"> affect and fatigue as </w:t>
      </w:r>
      <w:r w:rsidR="00824016">
        <w:rPr>
          <w:rFonts w:ascii="Times New Roman" w:hAnsi="Times New Roman" w:cs="Times New Roman"/>
          <w:sz w:val="24"/>
          <w:szCs w:val="24"/>
        </w:rPr>
        <w:t>reported in the morning survey</w:t>
      </w:r>
      <w:r w:rsidR="006170C1">
        <w:rPr>
          <w:rFonts w:ascii="Times New Roman" w:hAnsi="Times New Roman" w:cs="Times New Roman"/>
          <w:sz w:val="24"/>
          <w:szCs w:val="24"/>
        </w:rPr>
        <w:t>.</w:t>
      </w:r>
      <w:r w:rsidR="008F7354">
        <w:rPr>
          <w:rFonts w:ascii="Times New Roman" w:hAnsi="Times New Roman" w:cs="Times New Roman"/>
          <w:sz w:val="24"/>
          <w:szCs w:val="24"/>
        </w:rPr>
        <w:t xml:space="preserve"> </w:t>
      </w:r>
      <w:r w:rsidR="00EA51AF">
        <w:rPr>
          <w:rFonts w:ascii="Times New Roman" w:hAnsi="Times New Roman" w:cs="Times New Roman"/>
          <w:sz w:val="24"/>
          <w:szCs w:val="24"/>
        </w:rPr>
        <w:t xml:space="preserve">Positive </w:t>
      </w:r>
      <w:r w:rsidR="00E97CDA">
        <w:rPr>
          <w:rFonts w:ascii="Times New Roman" w:hAnsi="Times New Roman" w:cs="Times New Roman"/>
          <w:sz w:val="24"/>
          <w:szCs w:val="24"/>
        </w:rPr>
        <w:t xml:space="preserve">(α = .96) </w:t>
      </w:r>
      <w:r w:rsidR="00EA51AF">
        <w:rPr>
          <w:rFonts w:ascii="Times New Roman" w:hAnsi="Times New Roman" w:cs="Times New Roman"/>
          <w:sz w:val="24"/>
          <w:szCs w:val="24"/>
        </w:rPr>
        <w:t xml:space="preserve">and negative </w:t>
      </w:r>
      <w:r w:rsidR="00E97CDA">
        <w:rPr>
          <w:rFonts w:ascii="Times New Roman" w:hAnsi="Times New Roman" w:cs="Times New Roman"/>
          <w:sz w:val="24"/>
          <w:szCs w:val="24"/>
        </w:rPr>
        <w:t xml:space="preserve">(α = .89) </w:t>
      </w:r>
      <w:r w:rsidR="00EA51AF">
        <w:rPr>
          <w:rFonts w:ascii="Times New Roman" w:hAnsi="Times New Roman" w:cs="Times New Roman"/>
          <w:sz w:val="24"/>
          <w:szCs w:val="24"/>
        </w:rPr>
        <w:t>affect</w:t>
      </w:r>
      <w:r w:rsidR="00016A43">
        <w:rPr>
          <w:rFonts w:ascii="Times New Roman" w:hAnsi="Times New Roman" w:cs="Times New Roman"/>
          <w:sz w:val="24"/>
          <w:szCs w:val="24"/>
        </w:rPr>
        <w:t xml:space="preserve"> </w:t>
      </w:r>
      <w:r w:rsidR="00EA51AF">
        <w:rPr>
          <w:rFonts w:ascii="Times New Roman" w:hAnsi="Times New Roman" w:cs="Times New Roman"/>
          <w:sz w:val="24"/>
          <w:szCs w:val="24"/>
        </w:rPr>
        <w:t xml:space="preserve">were assessed with the affect items described earlier and fatigue </w:t>
      </w:r>
      <w:r w:rsidR="00E97CDA">
        <w:rPr>
          <w:rFonts w:ascii="Times New Roman" w:hAnsi="Times New Roman" w:cs="Times New Roman"/>
          <w:sz w:val="24"/>
          <w:szCs w:val="24"/>
        </w:rPr>
        <w:t xml:space="preserve">(α = .93) </w:t>
      </w:r>
      <w:r w:rsidR="00EA51AF">
        <w:rPr>
          <w:rFonts w:ascii="Times New Roman" w:hAnsi="Times New Roman" w:cs="Times New Roman"/>
          <w:sz w:val="24"/>
          <w:szCs w:val="24"/>
        </w:rPr>
        <w:t xml:space="preserve">was measured with </w:t>
      </w:r>
      <w:r w:rsidR="00E06121">
        <w:rPr>
          <w:rFonts w:ascii="Times New Roman" w:hAnsi="Times New Roman" w:cs="Times New Roman"/>
          <w:sz w:val="24"/>
          <w:szCs w:val="24"/>
        </w:rPr>
        <w:t>a</w:t>
      </w:r>
      <w:r w:rsidR="00E97CDA">
        <w:rPr>
          <w:rFonts w:ascii="Times New Roman" w:hAnsi="Times New Roman" w:cs="Times New Roman"/>
          <w:sz w:val="24"/>
          <w:szCs w:val="24"/>
        </w:rPr>
        <w:t xml:space="preserve"> 4-item fatigue subscale (</w:t>
      </w:r>
      <w:r w:rsidR="00367503" w:rsidRPr="006D0A6C">
        <w:rPr>
          <w:rFonts w:ascii="Times New Roman" w:hAnsi="Times New Roman" w:cs="Times New Roman"/>
          <w:sz w:val="24"/>
          <w:szCs w:val="24"/>
        </w:rPr>
        <w:t>Sonnentag, Binnewies, &amp; Mojza, 2008</w:t>
      </w:r>
      <w:r w:rsidR="00016A43">
        <w:rPr>
          <w:rFonts w:ascii="Times New Roman" w:hAnsi="Times New Roman" w:cs="Times New Roman"/>
          <w:sz w:val="24"/>
          <w:szCs w:val="24"/>
        </w:rPr>
        <w:t>)</w:t>
      </w:r>
      <w:r w:rsidR="00E97CDA">
        <w:rPr>
          <w:rFonts w:ascii="Times New Roman" w:hAnsi="Times New Roman" w:cs="Times New Roman"/>
          <w:sz w:val="24"/>
          <w:szCs w:val="24"/>
        </w:rPr>
        <w:t xml:space="preserve">. </w:t>
      </w:r>
    </w:p>
    <w:p w14:paraId="2D3B844A" w14:textId="77777777" w:rsidR="00906488" w:rsidRPr="006D0A6C" w:rsidRDefault="00906488" w:rsidP="00906488">
      <w:pPr>
        <w:widowControl w:val="0"/>
        <w:spacing w:after="0" w:line="480" w:lineRule="auto"/>
        <w:rPr>
          <w:rFonts w:ascii="Times New Roman" w:hAnsi="Times New Roman" w:cs="Times New Roman"/>
          <w:b/>
          <w:sz w:val="24"/>
          <w:szCs w:val="24"/>
        </w:rPr>
      </w:pPr>
      <w:r w:rsidRPr="006D0A6C">
        <w:rPr>
          <w:rFonts w:ascii="Times New Roman" w:hAnsi="Times New Roman" w:cs="Times New Roman"/>
          <w:b/>
          <w:sz w:val="24"/>
          <w:szCs w:val="24"/>
        </w:rPr>
        <w:t>Data Analysis</w:t>
      </w:r>
    </w:p>
    <w:p w14:paraId="5F4ECFF7" w14:textId="71A0CF3E" w:rsidR="006D0A6C" w:rsidRDefault="00906488" w:rsidP="006D0A6C">
      <w:pPr>
        <w:widowControl w:val="0"/>
        <w:spacing w:after="0" w:line="480" w:lineRule="auto"/>
        <w:rPr>
          <w:rFonts w:ascii="Times New Roman" w:hAnsi="Times New Roman" w:cs="Times New Roman"/>
          <w:sz w:val="24"/>
          <w:szCs w:val="24"/>
        </w:rPr>
      </w:pPr>
      <w:r w:rsidRPr="006D0A6C">
        <w:rPr>
          <w:rFonts w:ascii="Times New Roman" w:hAnsi="Times New Roman" w:cs="Times New Roman"/>
          <w:b/>
          <w:sz w:val="24"/>
          <w:szCs w:val="24"/>
        </w:rPr>
        <w:tab/>
      </w:r>
      <w:r w:rsidRPr="006D0A6C">
        <w:rPr>
          <w:rFonts w:ascii="Times New Roman" w:hAnsi="Times New Roman" w:cs="Times New Roman"/>
          <w:sz w:val="24"/>
          <w:szCs w:val="24"/>
        </w:rPr>
        <w:t>Be</w:t>
      </w:r>
      <w:r w:rsidR="00BF3623">
        <w:rPr>
          <w:rFonts w:ascii="Times New Roman" w:hAnsi="Times New Roman" w:cs="Times New Roman"/>
          <w:sz w:val="24"/>
          <w:szCs w:val="24"/>
        </w:rPr>
        <w:t>cause this study involves multi</w:t>
      </w:r>
      <w:r w:rsidRPr="006D0A6C">
        <w:rPr>
          <w:rFonts w:ascii="Times New Roman" w:hAnsi="Times New Roman" w:cs="Times New Roman"/>
          <w:sz w:val="24"/>
          <w:szCs w:val="24"/>
        </w:rPr>
        <w:t xml:space="preserve">level data (assessment of constructs both across individuals but also within the same individual over multiple assessments), </w:t>
      </w:r>
      <w:r w:rsidR="00CB433E">
        <w:rPr>
          <w:rFonts w:ascii="Times New Roman" w:hAnsi="Times New Roman" w:cs="Times New Roman"/>
          <w:sz w:val="24"/>
          <w:szCs w:val="24"/>
        </w:rPr>
        <w:t>multilevel SEM with Mplus 7.</w:t>
      </w:r>
      <w:r w:rsidR="00016A43">
        <w:rPr>
          <w:rFonts w:ascii="Times New Roman" w:hAnsi="Times New Roman" w:cs="Times New Roman"/>
          <w:sz w:val="24"/>
          <w:szCs w:val="24"/>
        </w:rPr>
        <w:t>3</w:t>
      </w:r>
      <w:r w:rsidR="00CB433E">
        <w:rPr>
          <w:rFonts w:ascii="Times New Roman" w:hAnsi="Times New Roman" w:cs="Times New Roman"/>
          <w:sz w:val="24"/>
          <w:szCs w:val="24"/>
        </w:rPr>
        <w:t xml:space="preserve"> </w:t>
      </w:r>
      <w:r w:rsidRPr="006D0A6C">
        <w:rPr>
          <w:rFonts w:ascii="Times New Roman" w:hAnsi="Times New Roman" w:cs="Times New Roman"/>
          <w:sz w:val="24"/>
          <w:szCs w:val="24"/>
        </w:rPr>
        <w:t>(</w:t>
      </w:r>
      <w:r w:rsidR="00CB433E">
        <w:rPr>
          <w:rFonts w:ascii="Times New Roman" w:hAnsi="Times New Roman"/>
          <w:sz w:val="24"/>
          <w:szCs w:val="24"/>
        </w:rPr>
        <w:t>Muthén</w:t>
      </w:r>
      <w:r w:rsidR="00CB433E" w:rsidDel="005A6E04">
        <w:rPr>
          <w:rFonts w:ascii="Times New Roman" w:hAnsi="Times New Roman"/>
          <w:sz w:val="24"/>
          <w:szCs w:val="20"/>
        </w:rPr>
        <w:t xml:space="preserve"> </w:t>
      </w:r>
      <w:r w:rsidR="00CB433E">
        <w:rPr>
          <w:rFonts w:ascii="Times New Roman" w:hAnsi="Times New Roman"/>
          <w:sz w:val="24"/>
          <w:szCs w:val="20"/>
        </w:rPr>
        <w:t xml:space="preserve">&amp; </w:t>
      </w:r>
      <w:r w:rsidR="00CB433E">
        <w:rPr>
          <w:rFonts w:ascii="Times New Roman" w:hAnsi="Times New Roman"/>
          <w:sz w:val="24"/>
          <w:szCs w:val="24"/>
        </w:rPr>
        <w:t>Muthén</w:t>
      </w:r>
      <w:r w:rsidR="00EE4FBB">
        <w:rPr>
          <w:rFonts w:ascii="Times New Roman" w:hAnsi="Times New Roman"/>
          <w:sz w:val="24"/>
          <w:szCs w:val="20"/>
        </w:rPr>
        <w:t>, 1998-2012</w:t>
      </w:r>
      <w:r w:rsidRPr="006D0A6C">
        <w:rPr>
          <w:rFonts w:ascii="Times New Roman" w:hAnsi="Times New Roman" w:cs="Times New Roman"/>
          <w:sz w:val="24"/>
          <w:szCs w:val="24"/>
        </w:rPr>
        <w:t xml:space="preserve">) </w:t>
      </w:r>
      <w:r w:rsidR="00C47101">
        <w:rPr>
          <w:rFonts w:ascii="Times New Roman" w:hAnsi="Times New Roman" w:cs="Times New Roman"/>
          <w:sz w:val="24"/>
          <w:szCs w:val="24"/>
        </w:rPr>
        <w:t>was</w:t>
      </w:r>
      <w:r w:rsidR="00C47101" w:rsidRPr="006D0A6C">
        <w:rPr>
          <w:rFonts w:ascii="Times New Roman" w:hAnsi="Times New Roman" w:cs="Times New Roman"/>
          <w:sz w:val="24"/>
          <w:szCs w:val="24"/>
        </w:rPr>
        <w:t xml:space="preserve"> </w:t>
      </w:r>
      <w:r w:rsidRPr="006D0A6C">
        <w:rPr>
          <w:rFonts w:ascii="Times New Roman" w:hAnsi="Times New Roman" w:cs="Times New Roman"/>
          <w:sz w:val="24"/>
          <w:szCs w:val="24"/>
        </w:rPr>
        <w:t xml:space="preserve">used to </w:t>
      </w:r>
      <w:r w:rsidRPr="004362E5">
        <w:rPr>
          <w:rFonts w:ascii="Times New Roman" w:hAnsi="Times New Roman" w:cs="Times New Roman"/>
          <w:sz w:val="24"/>
          <w:szCs w:val="24"/>
        </w:rPr>
        <w:t xml:space="preserve">test all hypotheses. </w:t>
      </w:r>
      <w:r w:rsidR="004362E5">
        <w:rPr>
          <w:rFonts w:ascii="Times New Roman" w:hAnsi="Times New Roman" w:cs="Times New Roman"/>
          <w:sz w:val="24"/>
          <w:szCs w:val="24"/>
        </w:rPr>
        <w:t xml:space="preserve">Multilevel </w:t>
      </w:r>
      <w:r w:rsidR="004362E5" w:rsidRPr="0045094B">
        <w:rPr>
          <w:rFonts w:ascii="Times New Roman" w:hAnsi="Times New Roman" w:cs="Times New Roman"/>
          <w:sz w:val="24"/>
          <w:szCs w:val="24"/>
        </w:rPr>
        <w:t xml:space="preserve">SEM applies traditional hierarchical linear modeling theory using an SEM analytical framework </w:t>
      </w:r>
      <w:r w:rsidR="004362E5" w:rsidRPr="0045094B">
        <w:rPr>
          <w:rFonts w:ascii="Times New Roman" w:hAnsi="Times New Roman" w:cs="Times New Roman"/>
          <w:sz w:val="24"/>
          <w:szCs w:val="24"/>
        </w:rPr>
        <w:fldChar w:fldCharType="begin"/>
      </w:r>
      <w:r w:rsidR="004362E5" w:rsidRPr="0045094B">
        <w:rPr>
          <w:rFonts w:ascii="Times New Roman" w:hAnsi="Times New Roman" w:cs="Times New Roman"/>
          <w:sz w:val="24"/>
          <w:szCs w:val="24"/>
        </w:rPr>
        <w:instrText xml:space="preserve"> ADDIN EN.CITE &lt;EndNote&gt;&lt;Cite&gt;&lt;Author&gt;Mehta&lt;/Author&gt;&lt;Year&gt;2005&lt;/Year&gt;&lt;RecNum&gt;1060&lt;/RecNum&gt;&lt;record&gt;&lt;rec-number&gt;1060&lt;/rec-number&gt;&lt;foreign-keys&gt;&lt;key app="EN" db-id="dttxe0dwa5wae2ee0e9xzerjd0wr5aeas5a2"&gt;1060&lt;/key&gt;&lt;/foreign-keys&gt;&lt;ref-type name="Journal Article"&gt;17&lt;/ref-type&gt;&lt;contributors&gt;&lt;authors&gt;&lt;author&gt;Mehta, Paras D.&lt;/author&gt;&lt;author&gt;Neale, Michael C.&lt;/author&gt;&lt;/authors&gt;&lt;/contributors&gt;&lt;titles&gt;&lt;title&gt;People are variables too: Multilevel structural equations modeling&lt;/title&gt;&lt;secondary-title&gt;Psychological Methods&lt;/secondary-title&gt;&lt;/titles&gt;&lt;pages&gt;259-284&lt;/pages&gt;&lt;volume&gt;10&lt;/volume&gt;&lt;dates&gt;&lt;year&gt;2005&lt;/year&gt;&lt;/dates&gt;&lt;urls&gt;&lt;/urls&gt;&lt;/record&gt;&lt;/Cite&gt;&lt;/EndNote&gt;</w:instrText>
      </w:r>
      <w:r w:rsidR="004362E5" w:rsidRPr="0045094B">
        <w:rPr>
          <w:rFonts w:ascii="Times New Roman" w:hAnsi="Times New Roman" w:cs="Times New Roman"/>
          <w:sz w:val="24"/>
          <w:szCs w:val="24"/>
        </w:rPr>
        <w:fldChar w:fldCharType="separate"/>
      </w:r>
      <w:r w:rsidR="004362E5" w:rsidRPr="0045094B">
        <w:rPr>
          <w:rFonts w:ascii="Times New Roman" w:hAnsi="Times New Roman" w:cs="Times New Roman"/>
          <w:sz w:val="24"/>
          <w:szCs w:val="24"/>
        </w:rPr>
        <w:t>(Mehta &amp; Neale, 2005)</w:t>
      </w:r>
      <w:r w:rsidR="004362E5" w:rsidRPr="0045094B">
        <w:rPr>
          <w:rFonts w:ascii="Times New Roman" w:hAnsi="Times New Roman" w:cs="Times New Roman"/>
          <w:sz w:val="24"/>
          <w:szCs w:val="24"/>
        </w:rPr>
        <w:fldChar w:fldCharType="end"/>
      </w:r>
      <w:r w:rsidR="004362E5" w:rsidRPr="0045094B">
        <w:rPr>
          <w:rFonts w:ascii="Times New Roman" w:hAnsi="Times New Roman" w:cs="Times New Roman"/>
          <w:sz w:val="24"/>
          <w:szCs w:val="24"/>
        </w:rPr>
        <w:t xml:space="preserve">. This methodology allows researchers to analyze </w:t>
      </w:r>
      <w:r w:rsidR="004362E5">
        <w:rPr>
          <w:rFonts w:ascii="Times New Roman" w:hAnsi="Times New Roman" w:cs="Times New Roman"/>
          <w:sz w:val="24"/>
          <w:szCs w:val="24"/>
        </w:rPr>
        <w:t>mediated</w:t>
      </w:r>
      <w:r w:rsidR="004362E5" w:rsidRPr="0045094B">
        <w:rPr>
          <w:rFonts w:ascii="Times New Roman" w:hAnsi="Times New Roman" w:cs="Times New Roman"/>
          <w:sz w:val="24"/>
          <w:szCs w:val="24"/>
        </w:rPr>
        <w:t xml:space="preserve"> relationships among variables with data collected at multiple time points while simultaneously estimating within and between person effects. </w:t>
      </w:r>
      <w:r w:rsidR="009E1AC2">
        <w:rPr>
          <w:rFonts w:ascii="Times New Roman" w:hAnsi="Times New Roman" w:cs="Times New Roman"/>
          <w:sz w:val="24"/>
          <w:szCs w:val="24"/>
        </w:rPr>
        <w:t xml:space="preserve">Hypotheses were analyzed at the within or event-level, while </w:t>
      </w:r>
      <w:r w:rsidR="009E1AC2">
        <w:rPr>
          <w:rFonts w:ascii="Times New Roman" w:hAnsi="Times New Roman" w:cs="Times New Roman"/>
          <w:sz w:val="24"/>
          <w:szCs w:val="24"/>
        </w:rPr>
        <w:lastRenderedPageBreak/>
        <w:t>estimating a null model with covariances between all variables at the between or person-level</w:t>
      </w:r>
      <w:r w:rsidR="009E1AC2" w:rsidRPr="006D0A6C">
        <w:rPr>
          <w:rFonts w:ascii="Times New Roman" w:eastAsia="Calibri" w:hAnsi="Times New Roman" w:cs="Times New Roman"/>
          <w:sz w:val="24"/>
          <w:szCs w:val="24"/>
        </w:rPr>
        <w:t>.</w:t>
      </w:r>
      <w:r w:rsidR="006D0A6C" w:rsidRPr="006D0A6C">
        <w:rPr>
          <w:rFonts w:ascii="Times New Roman" w:hAnsi="Times New Roman" w:cs="Times New Roman"/>
          <w:sz w:val="24"/>
          <w:szCs w:val="24"/>
        </w:rPr>
        <w:t xml:space="preserve"> </w:t>
      </w:r>
      <w:r w:rsidR="004D6D79" w:rsidRPr="004D6D79">
        <w:rPr>
          <w:rFonts w:ascii="Times New Roman" w:hAnsi="Times New Roman" w:cs="Times New Roman"/>
          <w:sz w:val="24"/>
          <w:szCs w:val="24"/>
        </w:rPr>
        <w:t>All disturbance terms were free to covary at the between-level. At the within-level</w:t>
      </w:r>
      <w:r w:rsidR="008D61E8">
        <w:rPr>
          <w:rFonts w:ascii="Times New Roman" w:hAnsi="Times New Roman" w:cs="Times New Roman"/>
          <w:sz w:val="24"/>
          <w:szCs w:val="24"/>
        </w:rPr>
        <w:t>, goal facilitation was allowed to covary with goal obst</w:t>
      </w:r>
      <w:r w:rsidR="00B15F7D">
        <w:rPr>
          <w:rFonts w:ascii="Times New Roman" w:hAnsi="Times New Roman" w:cs="Times New Roman"/>
          <w:sz w:val="24"/>
          <w:szCs w:val="24"/>
        </w:rPr>
        <w:t xml:space="preserve">ruction, </w:t>
      </w:r>
      <w:r w:rsidR="008D61E8">
        <w:rPr>
          <w:rFonts w:ascii="Times New Roman" w:hAnsi="Times New Roman" w:cs="Times New Roman"/>
          <w:sz w:val="24"/>
          <w:szCs w:val="24"/>
        </w:rPr>
        <w:t>positi</w:t>
      </w:r>
      <w:r w:rsidR="00B15F7D">
        <w:rPr>
          <w:rFonts w:ascii="Times New Roman" w:hAnsi="Times New Roman" w:cs="Times New Roman"/>
          <w:sz w:val="24"/>
          <w:szCs w:val="24"/>
        </w:rPr>
        <w:t xml:space="preserve">ve affect was free to covary with negative affect, and </w:t>
      </w:r>
      <w:r w:rsidR="008D61E8">
        <w:rPr>
          <w:rFonts w:ascii="Times New Roman" w:hAnsi="Times New Roman" w:cs="Times New Roman"/>
          <w:sz w:val="24"/>
          <w:szCs w:val="24"/>
        </w:rPr>
        <w:t xml:space="preserve">control variables were free to covary with all variables in the model. </w:t>
      </w:r>
      <w:r w:rsidR="002D2DF1">
        <w:rPr>
          <w:rFonts w:ascii="Times New Roman" w:hAnsi="Times New Roman"/>
          <w:sz w:val="24"/>
          <w:szCs w:val="24"/>
        </w:rPr>
        <w:t>Estimates for direct and total effects were tested for significance with 95% confidence intervals (CIs)</w:t>
      </w:r>
      <w:r w:rsidR="002D2DF1" w:rsidRPr="00555F1F">
        <w:rPr>
          <w:rFonts w:ascii="Times New Roman" w:hAnsi="Times New Roman"/>
          <w:sz w:val="24"/>
          <w:szCs w:val="24"/>
        </w:rPr>
        <w:t xml:space="preserve"> </w:t>
      </w:r>
      <w:r w:rsidR="002D2DF1">
        <w:rPr>
          <w:rFonts w:ascii="Times New Roman" w:hAnsi="Times New Roman"/>
          <w:sz w:val="24"/>
          <w:szCs w:val="24"/>
        </w:rPr>
        <w:t>based on normal approximation. Estimates for indirect effects were tested for significance with Monte Carlo 95% CIs.</w:t>
      </w:r>
    </w:p>
    <w:p w14:paraId="6D8D22B3" w14:textId="445367CE" w:rsidR="000E253A" w:rsidRDefault="00067961" w:rsidP="000E253A">
      <w:pPr>
        <w:widowControl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14:paraId="5F4C7D74" w14:textId="3BAE88AB" w:rsidR="00CB433E" w:rsidRDefault="00CB433E" w:rsidP="00CB433E">
      <w:pPr>
        <w:widowControl w:val="0"/>
        <w:spacing w:after="0" w:line="480" w:lineRule="auto"/>
        <w:rPr>
          <w:rFonts w:ascii="Times New Roman" w:hAnsi="Times New Roman" w:cs="Times New Roman"/>
          <w:b/>
          <w:sz w:val="24"/>
          <w:szCs w:val="24"/>
        </w:rPr>
      </w:pPr>
      <w:r>
        <w:rPr>
          <w:rFonts w:ascii="Times New Roman" w:hAnsi="Times New Roman" w:cs="Times New Roman"/>
          <w:b/>
          <w:sz w:val="24"/>
          <w:szCs w:val="24"/>
        </w:rPr>
        <w:t>Decomposition of Variance</w:t>
      </w:r>
    </w:p>
    <w:p w14:paraId="7C4D4720" w14:textId="17D8355B" w:rsidR="00CB433E" w:rsidRDefault="00CB433E" w:rsidP="00CB433E">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first tested if there was sufficient variance at</w:t>
      </w:r>
      <w:r w:rsidR="00FC464F">
        <w:rPr>
          <w:rFonts w:ascii="Times New Roman" w:hAnsi="Times New Roman" w:cs="Times New Roman"/>
          <w:sz w:val="24"/>
          <w:szCs w:val="24"/>
        </w:rPr>
        <w:t xml:space="preserve"> the within- and between-person</w:t>
      </w:r>
      <w:r>
        <w:rPr>
          <w:rFonts w:ascii="Times New Roman" w:hAnsi="Times New Roman" w:cs="Times New Roman"/>
          <w:sz w:val="24"/>
          <w:szCs w:val="24"/>
        </w:rPr>
        <w:t xml:space="preserve"> levels to justify multilevel modeling. We used the intra-class correlation coefficient (ICC1) defined as between-person variance divided by total variance (Klein &amp; Kozlowski, 2000). Our results indicated that ICC1’s were moderately high (</w:t>
      </w:r>
      <w:r w:rsidRPr="00FC3538">
        <w:rPr>
          <w:rFonts w:ascii="Times New Roman" w:hAnsi="Times New Roman" w:cs="Times New Roman"/>
          <w:sz w:val="24"/>
          <w:szCs w:val="24"/>
        </w:rPr>
        <w:t xml:space="preserve">ranging from </w:t>
      </w:r>
      <w:r w:rsidR="00366C39" w:rsidRPr="00FC3538">
        <w:rPr>
          <w:rFonts w:ascii="Times New Roman" w:hAnsi="Times New Roman" w:cs="Times New Roman"/>
          <w:sz w:val="24"/>
          <w:szCs w:val="24"/>
        </w:rPr>
        <w:t>.</w:t>
      </w:r>
      <w:r w:rsidR="002A1308">
        <w:rPr>
          <w:rFonts w:ascii="Times New Roman" w:hAnsi="Times New Roman" w:cs="Times New Roman"/>
          <w:sz w:val="24"/>
          <w:szCs w:val="24"/>
        </w:rPr>
        <w:t>33</w:t>
      </w:r>
      <w:r w:rsidRPr="00FC3538">
        <w:rPr>
          <w:rFonts w:ascii="Times New Roman" w:hAnsi="Times New Roman" w:cs="Times New Roman"/>
          <w:sz w:val="24"/>
          <w:szCs w:val="24"/>
        </w:rPr>
        <w:t xml:space="preserve"> for </w:t>
      </w:r>
      <w:r w:rsidR="002A1308">
        <w:rPr>
          <w:rFonts w:ascii="Times New Roman" w:hAnsi="Times New Roman" w:cs="Times New Roman"/>
          <w:sz w:val="24"/>
          <w:szCs w:val="24"/>
        </w:rPr>
        <w:t>family goal facilitation</w:t>
      </w:r>
      <w:r w:rsidRPr="00FC3538">
        <w:rPr>
          <w:rFonts w:ascii="Times New Roman" w:hAnsi="Times New Roman" w:cs="Times New Roman"/>
          <w:sz w:val="24"/>
          <w:szCs w:val="24"/>
        </w:rPr>
        <w:t xml:space="preserve"> to </w:t>
      </w:r>
      <w:r w:rsidR="00366C39" w:rsidRPr="00FC3538">
        <w:rPr>
          <w:rFonts w:ascii="Times New Roman" w:hAnsi="Times New Roman" w:cs="Times New Roman"/>
          <w:sz w:val="24"/>
          <w:szCs w:val="24"/>
        </w:rPr>
        <w:t>.6</w:t>
      </w:r>
      <w:r w:rsidR="002A1308">
        <w:rPr>
          <w:rFonts w:ascii="Times New Roman" w:hAnsi="Times New Roman" w:cs="Times New Roman"/>
          <w:sz w:val="24"/>
          <w:szCs w:val="24"/>
        </w:rPr>
        <w:t>6</w:t>
      </w:r>
      <w:r w:rsidRPr="00FC3538">
        <w:rPr>
          <w:rFonts w:ascii="Times New Roman" w:hAnsi="Times New Roman" w:cs="Times New Roman"/>
          <w:sz w:val="24"/>
          <w:szCs w:val="24"/>
        </w:rPr>
        <w:t xml:space="preserve"> for </w:t>
      </w:r>
      <w:r w:rsidR="00366C39" w:rsidRPr="00FC3538">
        <w:rPr>
          <w:rFonts w:ascii="Times New Roman" w:hAnsi="Times New Roman" w:cs="Times New Roman"/>
          <w:sz w:val="24"/>
          <w:szCs w:val="24"/>
        </w:rPr>
        <w:t>negative affect</w:t>
      </w:r>
      <w:r w:rsidRPr="00FC3538">
        <w:rPr>
          <w:rFonts w:ascii="Times New Roman" w:hAnsi="Times New Roman" w:cs="Times New Roman"/>
          <w:sz w:val="24"/>
          <w:szCs w:val="24"/>
        </w:rPr>
        <w:t>). We also found support for a s</w:t>
      </w:r>
      <w:r>
        <w:rPr>
          <w:rFonts w:ascii="Times New Roman" w:hAnsi="Times New Roman" w:cs="Times New Roman"/>
          <w:sz w:val="24"/>
          <w:szCs w:val="24"/>
        </w:rPr>
        <w:t xml:space="preserve">ubstantial proportion of variance at the within-person level for each measure (ranging </w:t>
      </w:r>
      <w:r w:rsidRPr="002A1308">
        <w:rPr>
          <w:rFonts w:ascii="Times New Roman" w:hAnsi="Times New Roman" w:cs="Times New Roman"/>
          <w:sz w:val="24"/>
          <w:szCs w:val="24"/>
        </w:rPr>
        <w:t xml:space="preserve">from </w:t>
      </w:r>
      <w:r w:rsidR="00375AD9" w:rsidRPr="002A1308">
        <w:rPr>
          <w:rFonts w:ascii="Times New Roman" w:hAnsi="Times New Roman" w:cs="Times New Roman"/>
          <w:sz w:val="24"/>
          <w:szCs w:val="24"/>
        </w:rPr>
        <w:t>3</w:t>
      </w:r>
      <w:r w:rsidR="002A1308">
        <w:rPr>
          <w:rFonts w:ascii="Times New Roman" w:hAnsi="Times New Roman" w:cs="Times New Roman"/>
          <w:sz w:val="24"/>
          <w:szCs w:val="24"/>
        </w:rPr>
        <w:t>4</w:t>
      </w:r>
      <w:r w:rsidRPr="002A1308">
        <w:rPr>
          <w:rFonts w:ascii="Times New Roman" w:hAnsi="Times New Roman" w:cs="Times New Roman"/>
          <w:sz w:val="24"/>
          <w:szCs w:val="24"/>
        </w:rPr>
        <w:t xml:space="preserve">% to </w:t>
      </w:r>
      <w:r w:rsidR="00375AD9" w:rsidRPr="002A1308">
        <w:rPr>
          <w:rFonts w:ascii="Times New Roman" w:hAnsi="Times New Roman" w:cs="Times New Roman"/>
          <w:sz w:val="24"/>
          <w:szCs w:val="24"/>
        </w:rPr>
        <w:t>6</w:t>
      </w:r>
      <w:r w:rsidR="002A1308">
        <w:rPr>
          <w:rFonts w:ascii="Times New Roman" w:hAnsi="Times New Roman" w:cs="Times New Roman"/>
          <w:sz w:val="24"/>
          <w:szCs w:val="24"/>
        </w:rPr>
        <w:t>7</w:t>
      </w:r>
      <w:r w:rsidRPr="002A1308">
        <w:rPr>
          <w:rFonts w:ascii="Times New Roman" w:hAnsi="Times New Roman" w:cs="Times New Roman"/>
          <w:sz w:val="24"/>
          <w:szCs w:val="24"/>
        </w:rPr>
        <w:t>%; see Table</w:t>
      </w:r>
      <w:r>
        <w:rPr>
          <w:rFonts w:ascii="Times New Roman" w:hAnsi="Times New Roman" w:cs="Times New Roman"/>
          <w:sz w:val="24"/>
          <w:szCs w:val="24"/>
        </w:rPr>
        <w:t xml:space="preserve"> 1). These results support our use of multilevel modeling. </w:t>
      </w:r>
    </w:p>
    <w:p w14:paraId="58AEDB67" w14:textId="4565AB10" w:rsidR="00C87BEC" w:rsidRDefault="00C87BEC" w:rsidP="00C87FF4">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14:paraId="4723D9C1" w14:textId="4DF1C9EE" w:rsidR="00C87BEC" w:rsidRDefault="00C87BEC" w:rsidP="00C87FF4">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Insert Table 1 about here</w:t>
      </w:r>
    </w:p>
    <w:p w14:paraId="7334DC3B" w14:textId="236720B5" w:rsidR="00C87BEC" w:rsidRDefault="00C87BEC" w:rsidP="00C87FF4">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14:paraId="4E05989E" w14:textId="77777777" w:rsidR="00CB433E" w:rsidRPr="00CB75F2" w:rsidRDefault="00CB433E" w:rsidP="00CB433E">
      <w:pPr>
        <w:widowControl w:val="0"/>
        <w:spacing w:after="0" w:line="480" w:lineRule="auto"/>
        <w:rPr>
          <w:rFonts w:ascii="Times New Roman" w:hAnsi="Times New Roman"/>
          <w:b/>
          <w:sz w:val="24"/>
          <w:szCs w:val="24"/>
        </w:rPr>
      </w:pPr>
      <w:r w:rsidRPr="00CB75F2">
        <w:rPr>
          <w:rFonts w:ascii="Times New Roman" w:hAnsi="Times New Roman"/>
          <w:b/>
          <w:sz w:val="24"/>
          <w:szCs w:val="24"/>
        </w:rPr>
        <w:t xml:space="preserve">Descriptive Statistics </w:t>
      </w:r>
    </w:p>
    <w:p w14:paraId="0AE6A99D" w14:textId="47E2966B" w:rsidR="00CB433E" w:rsidRPr="00FC16B3" w:rsidRDefault="00CB433E" w:rsidP="00CB433E">
      <w:pPr>
        <w:widowControl w:val="0"/>
        <w:spacing w:after="0" w:line="480" w:lineRule="auto"/>
        <w:ind w:firstLine="720"/>
        <w:rPr>
          <w:rFonts w:ascii="Times New Roman" w:hAnsi="Times New Roman"/>
          <w:sz w:val="24"/>
          <w:szCs w:val="24"/>
        </w:rPr>
      </w:pPr>
      <w:r w:rsidRPr="004B0B3F">
        <w:rPr>
          <w:rFonts w:ascii="Times New Roman" w:hAnsi="Times New Roman"/>
          <w:sz w:val="24"/>
          <w:szCs w:val="24"/>
        </w:rPr>
        <w:t>Correlations</w:t>
      </w:r>
      <w:r>
        <w:rPr>
          <w:rFonts w:ascii="Times New Roman" w:hAnsi="Times New Roman"/>
          <w:sz w:val="24"/>
          <w:szCs w:val="24"/>
        </w:rPr>
        <w:t xml:space="preserve"> </w:t>
      </w:r>
      <w:r w:rsidR="003200CC">
        <w:rPr>
          <w:rFonts w:ascii="Times New Roman" w:hAnsi="Times New Roman"/>
          <w:sz w:val="24"/>
          <w:szCs w:val="24"/>
        </w:rPr>
        <w:t xml:space="preserve">and descriptive statistics </w:t>
      </w:r>
      <w:r>
        <w:rPr>
          <w:rFonts w:ascii="Times New Roman" w:hAnsi="Times New Roman"/>
          <w:sz w:val="24"/>
          <w:szCs w:val="24"/>
        </w:rPr>
        <w:t xml:space="preserve">are presented in </w:t>
      </w:r>
      <w:r w:rsidRPr="00FC16B3">
        <w:rPr>
          <w:rFonts w:ascii="Times New Roman" w:hAnsi="Times New Roman"/>
          <w:sz w:val="24"/>
          <w:szCs w:val="24"/>
        </w:rPr>
        <w:t xml:space="preserve">Table 1. </w:t>
      </w:r>
      <w:r w:rsidR="003200CC" w:rsidRPr="00FC16B3">
        <w:rPr>
          <w:rFonts w:ascii="Times New Roman" w:hAnsi="Times New Roman"/>
          <w:sz w:val="24"/>
          <w:szCs w:val="24"/>
        </w:rPr>
        <w:t>Within-person r</w:t>
      </w:r>
      <w:r w:rsidRPr="00FC16B3">
        <w:rPr>
          <w:rFonts w:ascii="Times New Roman" w:hAnsi="Times New Roman"/>
          <w:sz w:val="24"/>
          <w:szCs w:val="24"/>
        </w:rPr>
        <w:t>esults indicate</w:t>
      </w:r>
      <w:r w:rsidR="00671C6C" w:rsidRPr="00202AE3">
        <w:rPr>
          <w:rFonts w:ascii="Times New Roman" w:hAnsi="Times New Roman"/>
          <w:sz w:val="24"/>
          <w:szCs w:val="24"/>
        </w:rPr>
        <w:t>d</w:t>
      </w:r>
      <w:r w:rsidR="003200CC" w:rsidRPr="00202AE3">
        <w:rPr>
          <w:rFonts w:ascii="Times New Roman" w:hAnsi="Times New Roman"/>
          <w:sz w:val="24"/>
          <w:szCs w:val="24"/>
        </w:rPr>
        <w:t xml:space="preserve"> that boundary violations at wor</w:t>
      </w:r>
      <w:r w:rsidR="003200CC" w:rsidRPr="0045244B">
        <w:rPr>
          <w:rFonts w:ascii="Times New Roman" w:hAnsi="Times New Roman"/>
          <w:sz w:val="24"/>
          <w:szCs w:val="24"/>
        </w:rPr>
        <w:t>k were positively correlated with work goal obstruction</w:t>
      </w:r>
      <w:r w:rsidRPr="0045244B">
        <w:rPr>
          <w:rFonts w:ascii="Times New Roman" w:hAnsi="Times New Roman"/>
          <w:sz w:val="24"/>
          <w:szCs w:val="24"/>
        </w:rPr>
        <w:t xml:space="preserve"> </w:t>
      </w:r>
      <w:r w:rsidR="003200CC" w:rsidRPr="00BF3EBD">
        <w:rPr>
          <w:rFonts w:ascii="Times New Roman" w:hAnsi="Times New Roman"/>
          <w:sz w:val="24"/>
          <w:szCs w:val="24"/>
        </w:rPr>
        <w:t>(</w:t>
      </w:r>
      <w:r w:rsidR="003200CC" w:rsidRPr="00BF3EBD">
        <w:rPr>
          <w:rFonts w:ascii="Times New Roman" w:hAnsi="Times New Roman"/>
          <w:i/>
          <w:sz w:val="24"/>
          <w:szCs w:val="24"/>
        </w:rPr>
        <w:t>r</w:t>
      </w:r>
      <w:r w:rsidR="00B849AE" w:rsidRPr="00BF3EBD">
        <w:rPr>
          <w:rFonts w:ascii="Times New Roman" w:hAnsi="Times New Roman"/>
          <w:sz w:val="24"/>
          <w:szCs w:val="24"/>
        </w:rPr>
        <w:t xml:space="preserve"> = .46</w:t>
      </w:r>
      <w:r w:rsidR="003200CC" w:rsidRPr="00BF3EBD">
        <w:rPr>
          <w:rFonts w:ascii="Times New Roman" w:hAnsi="Times New Roman"/>
          <w:sz w:val="24"/>
          <w:szCs w:val="24"/>
        </w:rPr>
        <w:t xml:space="preserve">, </w:t>
      </w:r>
      <w:r w:rsidR="003200CC" w:rsidRPr="00BF3EBD">
        <w:rPr>
          <w:rFonts w:ascii="Times New Roman" w:hAnsi="Times New Roman"/>
          <w:i/>
          <w:sz w:val="24"/>
          <w:szCs w:val="24"/>
        </w:rPr>
        <w:t>p</w:t>
      </w:r>
      <w:r w:rsidR="003200CC" w:rsidRPr="00BF3EBD">
        <w:rPr>
          <w:rFonts w:ascii="Times New Roman" w:hAnsi="Times New Roman"/>
          <w:sz w:val="24"/>
          <w:szCs w:val="24"/>
        </w:rPr>
        <w:t xml:space="preserve"> &lt; .0</w:t>
      </w:r>
      <w:r w:rsidR="00521D04">
        <w:rPr>
          <w:rFonts w:ascii="Times New Roman" w:hAnsi="Times New Roman"/>
          <w:sz w:val="24"/>
          <w:szCs w:val="24"/>
        </w:rPr>
        <w:t>0</w:t>
      </w:r>
      <w:r w:rsidR="003200CC" w:rsidRPr="00BF3EBD">
        <w:rPr>
          <w:rFonts w:ascii="Times New Roman" w:hAnsi="Times New Roman"/>
          <w:sz w:val="24"/>
          <w:szCs w:val="24"/>
        </w:rPr>
        <w:t>1), family goal facilitation (</w:t>
      </w:r>
      <w:r w:rsidR="003200CC" w:rsidRPr="00BF3EBD">
        <w:rPr>
          <w:rFonts w:ascii="Times New Roman" w:hAnsi="Times New Roman"/>
          <w:i/>
          <w:sz w:val="24"/>
          <w:szCs w:val="24"/>
        </w:rPr>
        <w:t>r</w:t>
      </w:r>
      <w:r w:rsidR="003200CC" w:rsidRPr="00BF3EBD">
        <w:rPr>
          <w:rFonts w:ascii="Times New Roman" w:hAnsi="Times New Roman"/>
          <w:sz w:val="24"/>
          <w:szCs w:val="24"/>
        </w:rPr>
        <w:t xml:space="preserve"> = .09, </w:t>
      </w:r>
      <w:r w:rsidR="003200CC" w:rsidRPr="00BF3EBD">
        <w:rPr>
          <w:rFonts w:ascii="Times New Roman" w:hAnsi="Times New Roman"/>
          <w:i/>
          <w:sz w:val="24"/>
          <w:szCs w:val="24"/>
        </w:rPr>
        <w:t>p</w:t>
      </w:r>
      <w:r w:rsidR="003200CC" w:rsidRPr="00BF3EBD">
        <w:rPr>
          <w:rFonts w:ascii="Times New Roman" w:hAnsi="Times New Roman"/>
          <w:sz w:val="24"/>
          <w:szCs w:val="24"/>
        </w:rPr>
        <w:t xml:space="preserve"> </w:t>
      </w:r>
      <w:r w:rsidR="00521D04">
        <w:rPr>
          <w:rFonts w:ascii="Times New Roman" w:hAnsi="Times New Roman"/>
          <w:sz w:val="24"/>
          <w:szCs w:val="24"/>
        </w:rPr>
        <w:t>=</w:t>
      </w:r>
      <w:r w:rsidR="003200CC" w:rsidRPr="00BF3EBD">
        <w:rPr>
          <w:rFonts w:ascii="Times New Roman" w:hAnsi="Times New Roman"/>
          <w:sz w:val="24"/>
          <w:szCs w:val="24"/>
        </w:rPr>
        <w:t xml:space="preserve"> .0</w:t>
      </w:r>
      <w:r w:rsidR="00521D04">
        <w:rPr>
          <w:rFonts w:ascii="Times New Roman" w:hAnsi="Times New Roman"/>
          <w:sz w:val="24"/>
          <w:szCs w:val="24"/>
        </w:rPr>
        <w:t>2</w:t>
      </w:r>
      <w:r w:rsidR="003200CC" w:rsidRPr="00BF3EBD">
        <w:rPr>
          <w:rFonts w:ascii="Times New Roman" w:hAnsi="Times New Roman"/>
          <w:sz w:val="24"/>
          <w:szCs w:val="24"/>
        </w:rPr>
        <w:t>), negative affect at work (</w:t>
      </w:r>
      <w:r w:rsidR="003200CC" w:rsidRPr="00BF3EBD">
        <w:rPr>
          <w:rFonts w:ascii="Times New Roman" w:hAnsi="Times New Roman"/>
          <w:i/>
          <w:sz w:val="24"/>
          <w:szCs w:val="24"/>
        </w:rPr>
        <w:t>r</w:t>
      </w:r>
      <w:r w:rsidR="00C440F8" w:rsidRPr="00BF3EBD">
        <w:rPr>
          <w:rFonts w:ascii="Times New Roman" w:hAnsi="Times New Roman"/>
          <w:sz w:val="24"/>
          <w:szCs w:val="24"/>
        </w:rPr>
        <w:t xml:space="preserve"> = .</w:t>
      </w:r>
      <w:r w:rsidR="00FC16B3" w:rsidRPr="00BF3EBD">
        <w:rPr>
          <w:rFonts w:ascii="Times New Roman" w:hAnsi="Times New Roman"/>
          <w:sz w:val="24"/>
          <w:szCs w:val="24"/>
        </w:rPr>
        <w:t>3</w:t>
      </w:r>
      <w:r w:rsidR="00FC16B3">
        <w:rPr>
          <w:rFonts w:ascii="Times New Roman" w:hAnsi="Times New Roman"/>
          <w:sz w:val="24"/>
          <w:szCs w:val="24"/>
        </w:rPr>
        <w:t>5</w:t>
      </w:r>
      <w:r w:rsidR="003200CC" w:rsidRPr="00FC16B3">
        <w:rPr>
          <w:rFonts w:ascii="Times New Roman" w:hAnsi="Times New Roman"/>
          <w:sz w:val="24"/>
          <w:szCs w:val="24"/>
        </w:rPr>
        <w:t xml:space="preserve">, </w:t>
      </w:r>
      <w:r w:rsidR="003200CC" w:rsidRPr="00FC16B3">
        <w:rPr>
          <w:rFonts w:ascii="Times New Roman" w:hAnsi="Times New Roman"/>
          <w:i/>
          <w:sz w:val="24"/>
          <w:szCs w:val="24"/>
        </w:rPr>
        <w:t>p</w:t>
      </w:r>
      <w:r w:rsidR="003200CC" w:rsidRPr="00FC16B3">
        <w:rPr>
          <w:rFonts w:ascii="Times New Roman" w:hAnsi="Times New Roman"/>
          <w:sz w:val="24"/>
          <w:szCs w:val="24"/>
        </w:rPr>
        <w:t xml:space="preserve"> &lt; </w:t>
      </w:r>
      <w:r w:rsidR="003200CC" w:rsidRPr="00FC16B3">
        <w:rPr>
          <w:rFonts w:ascii="Times New Roman" w:hAnsi="Times New Roman"/>
          <w:sz w:val="24"/>
          <w:szCs w:val="24"/>
        </w:rPr>
        <w:lastRenderedPageBreak/>
        <w:t>.0</w:t>
      </w:r>
      <w:r w:rsidR="00521D04">
        <w:rPr>
          <w:rFonts w:ascii="Times New Roman" w:hAnsi="Times New Roman"/>
          <w:sz w:val="24"/>
          <w:szCs w:val="24"/>
        </w:rPr>
        <w:t>0</w:t>
      </w:r>
      <w:r w:rsidR="003200CC" w:rsidRPr="00FC16B3">
        <w:rPr>
          <w:rFonts w:ascii="Times New Roman" w:hAnsi="Times New Roman"/>
          <w:sz w:val="24"/>
          <w:szCs w:val="24"/>
        </w:rPr>
        <w:t>1)</w:t>
      </w:r>
      <w:r w:rsidR="00FC16B3">
        <w:rPr>
          <w:rFonts w:ascii="Times New Roman" w:hAnsi="Times New Roman"/>
          <w:sz w:val="24"/>
          <w:szCs w:val="24"/>
        </w:rPr>
        <w:t xml:space="preserve"> and family-to-work conflict (</w:t>
      </w:r>
      <w:r w:rsidR="00FC16B3" w:rsidRPr="009376E6">
        <w:rPr>
          <w:rFonts w:ascii="Times New Roman" w:hAnsi="Times New Roman"/>
          <w:i/>
          <w:sz w:val="24"/>
          <w:szCs w:val="24"/>
        </w:rPr>
        <w:t>r</w:t>
      </w:r>
      <w:r w:rsidR="00FC16B3" w:rsidRPr="009376E6">
        <w:rPr>
          <w:rFonts w:ascii="Times New Roman" w:hAnsi="Times New Roman"/>
          <w:sz w:val="24"/>
          <w:szCs w:val="24"/>
        </w:rPr>
        <w:t xml:space="preserve"> = .</w:t>
      </w:r>
      <w:r w:rsidR="00FC16B3">
        <w:rPr>
          <w:rFonts w:ascii="Times New Roman" w:hAnsi="Times New Roman"/>
          <w:sz w:val="24"/>
          <w:szCs w:val="24"/>
        </w:rPr>
        <w:t>35</w:t>
      </w:r>
      <w:r w:rsidR="00FC16B3" w:rsidRPr="009376E6">
        <w:rPr>
          <w:rFonts w:ascii="Times New Roman" w:hAnsi="Times New Roman"/>
          <w:sz w:val="24"/>
          <w:szCs w:val="24"/>
        </w:rPr>
        <w:t xml:space="preserve">, </w:t>
      </w:r>
      <w:r w:rsidR="00FC16B3" w:rsidRPr="009376E6">
        <w:rPr>
          <w:rFonts w:ascii="Times New Roman" w:hAnsi="Times New Roman"/>
          <w:i/>
          <w:sz w:val="24"/>
          <w:szCs w:val="24"/>
        </w:rPr>
        <w:t>p</w:t>
      </w:r>
      <w:r w:rsidR="00FC16B3" w:rsidRPr="009376E6">
        <w:rPr>
          <w:rFonts w:ascii="Times New Roman" w:hAnsi="Times New Roman"/>
          <w:sz w:val="24"/>
          <w:szCs w:val="24"/>
        </w:rPr>
        <w:t xml:space="preserve"> &lt; .0</w:t>
      </w:r>
      <w:r w:rsidR="00521D04">
        <w:rPr>
          <w:rFonts w:ascii="Times New Roman" w:hAnsi="Times New Roman"/>
          <w:sz w:val="24"/>
          <w:szCs w:val="24"/>
        </w:rPr>
        <w:t>0</w:t>
      </w:r>
      <w:r w:rsidR="00FC16B3">
        <w:rPr>
          <w:rFonts w:ascii="Times New Roman" w:hAnsi="Times New Roman"/>
          <w:sz w:val="24"/>
          <w:szCs w:val="24"/>
        </w:rPr>
        <w:t>1</w:t>
      </w:r>
      <w:r w:rsidR="00FC16B3" w:rsidRPr="009376E6">
        <w:rPr>
          <w:rFonts w:ascii="Times New Roman" w:hAnsi="Times New Roman"/>
          <w:sz w:val="24"/>
          <w:szCs w:val="24"/>
        </w:rPr>
        <w:t>)</w:t>
      </w:r>
      <w:r w:rsidR="00C440F8" w:rsidRPr="00FC16B3">
        <w:rPr>
          <w:rFonts w:ascii="Times New Roman" w:hAnsi="Times New Roman"/>
          <w:sz w:val="24"/>
          <w:szCs w:val="24"/>
        </w:rPr>
        <w:t xml:space="preserve"> and negatively correlated with satisfaction with investment in work (</w:t>
      </w:r>
      <w:r w:rsidR="00C440F8" w:rsidRPr="00FC16B3">
        <w:rPr>
          <w:rFonts w:ascii="Times New Roman" w:hAnsi="Times New Roman"/>
          <w:i/>
          <w:sz w:val="24"/>
          <w:szCs w:val="24"/>
        </w:rPr>
        <w:t>r</w:t>
      </w:r>
      <w:r w:rsidR="00C440F8" w:rsidRPr="00FC16B3">
        <w:rPr>
          <w:rFonts w:ascii="Times New Roman" w:hAnsi="Times New Roman"/>
          <w:sz w:val="24"/>
          <w:szCs w:val="24"/>
        </w:rPr>
        <w:t xml:space="preserve"> = -.19, </w:t>
      </w:r>
      <w:r w:rsidR="00C440F8" w:rsidRPr="00FC16B3">
        <w:rPr>
          <w:rFonts w:ascii="Times New Roman" w:hAnsi="Times New Roman"/>
          <w:i/>
          <w:sz w:val="24"/>
          <w:szCs w:val="24"/>
        </w:rPr>
        <w:t>p</w:t>
      </w:r>
      <w:r w:rsidR="00C440F8" w:rsidRPr="00FC16B3">
        <w:rPr>
          <w:rFonts w:ascii="Times New Roman" w:hAnsi="Times New Roman"/>
          <w:sz w:val="24"/>
          <w:szCs w:val="24"/>
        </w:rPr>
        <w:t xml:space="preserve"> &lt; .0</w:t>
      </w:r>
      <w:r w:rsidR="00521D04">
        <w:rPr>
          <w:rFonts w:ascii="Times New Roman" w:hAnsi="Times New Roman"/>
          <w:sz w:val="24"/>
          <w:szCs w:val="24"/>
        </w:rPr>
        <w:t>0</w:t>
      </w:r>
      <w:r w:rsidR="00C440F8" w:rsidRPr="00FC16B3">
        <w:rPr>
          <w:rFonts w:ascii="Times New Roman" w:hAnsi="Times New Roman"/>
          <w:sz w:val="24"/>
          <w:szCs w:val="24"/>
        </w:rPr>
        <w:t>1)</w:t>
      </w:r>
      <w:r w:rsidR="003200CC" w:rsidRPr="00FC16B3">
        <w:rPr>
          <w:rFonts w:ascii="Times New Roman" w:hAnsi="Times New Roman"/>
          <w:sz w:val="24"/>
          <w:szCs w:val="24"/>
        </w:rPr>
        <w:t>. Similarly, boundary violations at home were positively correlated with family goal obstruction (</w:t>
      </w:r>
      <w:r w:rsidR="003200CC" w:rsidRPr="00FC16B3">
        <w:rPr>
          <w:rFonts w:ascii="Times New Roman" w:hAnsi="Times New Roman"/>
          <w:i/>
          <w:sz w:val="24"/>
          <w:szCs w:val="24"/>
        </w:rPr>
        <w:t>r</w:t>
      </w:r>
      <w:r w:rsidR="003200CC" w:rsidRPr="00FC16B3">
        <w:rPr>
          <w:rFonts w:ascii="Times New Roman" w:hAnsi="Times New Roman"/>
          <w:sz w:val="24"/>
          <w:szCs w:val="24"/>
        </w:rPr>
        <w:t xml:space="preserve"> = .</w:t>
      </w:r>
      <w:r w:rsidR="00FC16B3" w:rsidRPr="00FC16B3">
        <w:rPr>
          <w:rFonts w:ascii="Times New Roman" w:hAnsi="Times New Roman"/>
          <w:sz w:val="24"/>
          <w:szCs w:val="24"/>
        </w:rPr>
        <w:t>4</w:t>
      </w:r>
      <w:r w:rsidR="00FC16B3">
        <w:rPr>
          <w:rFonts w:ascii="Times New Roman" w:hAnsi="Times New Roman"/>
          <w:sz w:val="24"/>
          <w:szCs w:val="24"/>
        </w:rPr>
        <w:t>2</w:t>
      </w:r>
      <w:r w:rsidR="003200CC" w:rsidRPr="00FC16B3">
        <w:rPr>
          <w:rFonts w:ascii="Times New Roman" w:hAnsi="Times New Roman"/>
          <w:sz w:val="24"/>
          <w:szCs w:val="24"/>
        </w:rPr>
        <w:t xml:space="preserve">, </w:t>
      </w:r>
      <w:r w:rsidR="003200CC" w:rsidRPr="00FC16B3">
        <w:rPr>
          <w:rFonts w:ascii="Times New Roman" w:hAnsi="Times New Roman"/>
          <w:i/>
          <w:sz w:val="24"/>
          <w:szCs w:val="24"/>
        </w:rPr>
        <w:t>p</w:t>
      </w:r>
      <w:r w:rsidR="003200CC" w:rsidRPr="00FC16B3">
        <w:rPr>
          <w:rFonts w:ascii="Times New Roman" w:hAnsi="Times New Roman"/>
          <w:sz w:val="24"/>
          <w:szCs w:val="24"/>
        </w:rPr>
        <w:t xml:space="preserve"> &lt; .0</w:t>
      </w:r>
      <w:r w:rsidR="00521D04">
        <w:rPr>
          <w:rFonts w:ascii="Times New Roman" w:hAnsi="Times New Roman"/>
          <w:sz w:val="24"/>
          <w:szCs w:val="24"/>
        </w:rPr>
        <w:t>0</w:t>
      </w:r>
      <w:r w:rsidR="003200CC" w:rsidRPr="00FC16B3">
        <w:rPr>
          <w:rFonts w:ascii="Times New Roman" w:hAnsi="Times New Roman"/>
          <w:sz w:val="24"/>
          <w:szCs w:val="24"/>
        </w:rPr>
        <w:t>1), work goal facilitation (</w:t>
      </w:r>
      <w:r w:rsidR="003200CC" w:rsidRPr="00FC16B3">
        <w:rPr>
          <w:rFonts w:ascii="Times New Roman" w:hAnsi="Times New Roman"/>
          <w:i/>
          <w:sz w:val="24"/>
          <w:szCs w:val="24"/>
        </w:rPr>
        <w:t>r</w:t>
      </w:r>
      <w:r w:rsidR="003200CC" w:rsidRPr="00FC16B3">
        <w:rPr>
          <w:rFonts w:ascii="Times New Roman" w:hAnsi="Times New Roman"/>
          <w:sz w:val="24"/>
          <w:szCs w:val="24"/>
        </w:rPr>
        <w:t xml:space="preserve"> = .27, </w:t>
      </w:r>
      <w:r w:rsidR="003200CC" w:rsidRPr="00FC16B3">
        <w:rPr>
          <w:rFonts w:ascii="Times New Roman" w:hAnsi="Times New Roman"/>
          <w:i/>
          <w:sz w:val="24"/>
          <w:szCs w:val="24"/>
        </w:rPr>
        <w:t>p</w:t>
      </w:r>
      <w:r w:rsidR="003200CC" w:rsidRPr="00FC16B3">
        <w:rPr>
          <w:rFonts w:ascii="Times New Roman" w:hAnsi="Times New Roman"/>
          <w:sz w:val="24"/>
          <w:szCs w:val="24"/>
        </w:rPr>
        <w:t xml:space="preserve"> &lt; .0</w:t>
      </w:r>
      <w:r w:rsidR="00521D04">
        <w:rPr>
          <w:rFonts w:ascii="Times New Roman" w:hAnsi="Times New Roman"/>
          <w:sz w:val="24"/>
          <w:szCs w:val="24"/>
        </w:rPr>
        <w:t>0</w:t>
      </w:r>
      <w:r w:rsidR="003200CC" w:rsidRPr="00FC16B3">
        <w:rPr>
          <w:rFonts w:ascii="Times New Roman" w:hAnsi="Times New Roman"/>
          <w:sz w:val="24"/>
          <w:szCs w:val="24"/>
        </w:rPr>
        <w:t>1), negative affect at home (</w:t>
      </w:r>
      <w:r w:rsidR="003200CC" w:rsidRPr="00FC16B3">
        <w:rPr>
          <w:rFonts w:ascii="Times New Roman" w:hAnsi="Times New Roman"/>
          <w:i/>
          <w:sz w:val="24"/>
          <w:szCs w:val="24"/>
        </w:rPr>
        <w:t>r</w:t>
      </w:r>
      <w:r w:rsidR="003200CC" w:rsidRPr="00FC16B3">
        <w:rPr>
          <w:rFonts w:ascii="Times New Roman" w:hAnsi="Times New Roman"/>
          <w:sz w:val="24"/>
          <w:szCs w:val="24"/>
        </w:rPr>
        <w:t xml:space="preserve"> = .28, </w:t>
      </w:r>
      <w:r w:rsidR="003200CC" w:rsidRPr="00FC16B3">
        <w:rPr>
          <w:rFonts w:ascii="Times New Roman" w:hAnsi="Times New Roman"/>
          <w:i/>
          <w:sz w:val="24"/>
          <w:szCs w:val="24"/>
        </w:rPr>
        <w:t>p</w:t>
      </w:r>
      <w:r w:rsidR="003200CC" w:rsidRPr="00FC16B3">
        <w:rPr>
          <w:rFonts w:ascii="Times New Roman" w:hAnsi="Times New Roman"/>
          <w:sz w:val="24"/>
          <w:szCs w:val="24"/>
        </w:rPr>
        <w:t xml:space="preserve"> &lt; .0</w:t>
      </w:r>
      <w:r w:rsidR="00521D04">
        <w:rPr>
          <w:rFonts w:ascii="Times New Roman" w:hAnsi="Times New Roman"/>
          <w:sz w:val="24"/>
          <w:szCs w:val="24"/>
        </w:rPr>
        <w:t>0</w:t>
      </w:r>
      <w:r w:rsidR="003200CC" w:rsidRPr="00FC16B3">
        <w:rPr>
          <w:rFonts w:ascii="Times New Roman" w:hAnsi="Times New Roman"/>
          <w:sz w:val="24"/>
          <w:szCs w:val="24"/>
        </w:rPr>
        <w:t>1)</w:t>
      </w:r>
      <w:r w:rsidR="00FC16B3">
        <w:rPr>
          <w:rFonts w:ascii="Times New Roman" w:hAnsi="Times New Roman"/>
          <w:sz w:val="24"/>
          <w:szCs w:val="24"/>
        </w:rPr>
        <w:t xml:space="preserve">, family-to-work conflict </w:t>
      </w:r>
      <w:r w:rsidR="00FC16B3" w:rsidRPr="00FC16B3">
        <w:rPr>
          <w:rFonts w:ascii="Times New Roman" w:hAnsi="Times New Roman"/>
          <w:sz w:val="24"/>
          <w:szCs w:val="24"/>
        </w:rPr>
        <w:t>(</w:t>
      </w:r>
      <w:r w:rsidR="00FC16B3" w:rsidRPr="00FC16B3">
        <w:rPr>
          <w:rFonts w:ascii="Times New Roman" w:hAnsi="Times New Roman"/>
          <w:i/>
          <w:sz w:val="24"/>
          <w:szCs w:val="24"/>
        </w:rPr>
        <w:t>r</w:t>
      </w:r>
      <w:r w:rsidR="00FC16B3" w:rsidRPr="00FC16B3">
        <w:rPr>
          <w:rFonts w:ascii="Times New Roman" w:hAnsi="Times New Roman"/>
          <w:sz w:val="24"/>
          <w:szCs w:val="24"/>
        </w:rPr>
        <w:t xml:space="preserve"> = .</w:t>
      </w:r>
      <w:r w:rsidR="00FC16B3">
        <w:rPr>
          <w:rFonts w:ascii="Times New Roman" w:hAnsi="Times New Roman"/>
          <w:sz w:val="24"/>
          <w:szCs w:val="24"/>
        </w:rPr>
        <w:t>19</w:t>
      </w:r>
      <w:r w:rsidR="00FC16B3" w:rsidRPr="00FC16B3">
        <w:rPr>
          <w:rFonts w:ascii="Times New Roman" w:hAnsi="Times New Roman"/>
          <w:sz w:val="24"/>
          <w:szCs w:val="24"/>
        </w:rPr>
        <w:t xml:space="preserve">, </w:t>
      </w:r>
      <w:r w:rsidR="00FC16B3" w:rsidRPr="00FC16B3">
        <w:rPr>
          <w:rFonts w:ascii="Times New Roman" w:hAnsi="Times New Roman"/>
          <w:i/>
          <w:sz w:val="24"/>
          <w:szCs w:val="24"/>
        </w:rPr>
        <w:t>p</w:t>
      </w:r>
      <w:r w:rsidR="00FC16B3" w:rsidRPr="00FC16B3">
        <w:rPr>
          <w:rFonts w:ascii="Times New Roman" w:hAnsi="Times New Roman"/>
          <w:sz w:val="24"/>
          <w:szCs w:val="24"/>
        </w:rPr>
        <w:t xml:space="preserve"> &lt; .0</w:t>
      </w:r>
      <w:r w:rsidR="00521D04">
        <w:rPr>
          <w:rFonts w:ascii="Times New Roman" w:hAnsi="Times New Roman"/>
          <w:sz w:val="24"/>
          <w:szCs w:val="24"/>
        </w:rPr>
        <w:t>0</w:t>
      </w:r>
      <w:r w:rsidR="00FC16B3" w:rsidRPr="00FC16B3">
        <w:rPr>
          <w:rFonts w:ascii="Times New Roman" w:hAnsi="Times New Roman"/>
          <w:sz w:val="24"/>
          <w:szCs w:val="24"/>
        </w:rPr>
        <w:t>1)</w:t>
      </w:r>
      <w:r w:rsidR="00FC16B3">
        <w:rPr>
          <w:rFonts w:ascii="Times New Roman" w:hAnsi="Times New Roman"/>
          <w:sz w:val="24"/>
          <w:szCs w:val="24"/>
        </w:rPr>
        <w:t xml:space="preserve"> and work-to-family conflict </w:t>
      </w:r>
      <w:r w:rsidR="00FC16B3" w:rsidRPr="00FC16B3">
        <w:rPr>
          <w:rFonts w:ascii="Times New Roman" w:hAnsi="Times New Roman"/>
          <w:sz w:val="24"/>
          <w:szCs w:val="24"/>
        </w:rPr>
        <w:t>(</w:t>
      </w:r>
      <w:r w:rsidR="00FC16B3" w:rsidRPr="00FC16B3">
        <w:rPr>
          <w:rFonts w:ascii="Times New Roman" w:hAnsi="Times New Roman"/>
          <w:i/>
          <w:sz w:val="24"/>
          <w:szCs w:val="24"/>
        </w:rPr>
        <w:t>r</w:t>
      </w:r>
      <w:r w:rsidR="00FC16B3" w:rsidRPr="00FC16B3">
        <w:rPr>
          <w:rFonts w:ascii="Times New Roman" w:hAnsi="Times New Roman"/>
          <w:sz w:val="24"/>
          <w:szCs w:val="24"/>
        </w:rPr>
        <w:t xml:space="preserve"> = .</w:t>
      </w:r>
      <w:r w:rsidR="00FC16B3">
        <w:rPr>
          <w:rFonts w:ascii="Times New Roman" w:hAnsi="Times New Roman"/>
          <w:sz w:val="24"/>
          <w:szCs w:val="24"/>
        </w:rPr>
        <w:t>41</w:t>
      </w:r>
      <w:r w:rsidR="00FC16B3" w:rsidRPr="00FC16B3">
        <w:rPr>
          <w:rFonts w:ascii="Times New Roman" w:hAnsi="Times New Roman"/>
          <w:sz w:val="24"/>
          <w:szCs w:val="24"/>
        </w:rPr>
        <w:t xml:space="preserve">, </w:t>
      </w:r>
      <w:r w:rsidR="00FC16B3" w:rsidRPr="00FC16B3">
        <w:rPr>
          <w:rFonts w:ascii="Times New Roman" w:hAnsi="Times New Roman"/>
          <w:i/>
          <w:sz w:val="24"/>
          <w:szCs w:val="24"/>
        </w:rPr>
        <w:t>p</w:t>
      </w:r>
      <w:r w:rsidR="00FC16B3" w:rsidRPr="00FC16B3">
        <w:rPr>
          <w:rFonts w:ascii="Times New Roman" w:hAnsi="Times New Roman"/>
          <w:sz w:val="24"/>
          <w:szCs w:val="24"/>
        </w:rPr>
        <w:t xml:space="preserve"> &lt; .0</w:t>
      </w:r>
      <w:r w:rsidR="00521D04">
        <w:rPr>
          <w:rFonts w:ascii="Times New Roman" w:hAnsi="Times New Roman"/>
          <w:sz w:val="24"/>
          <w:szCs w:val="24"/>
        </w:rPr>
        <w:t>0</w:t>
      </w:r>
      <w:r w:rsidR="00FC16B3" w:rsidRPr="00FC16B3">
        <w:rPr>
          <w:rFonts w:ascii="Times New Roman" w:hAnsi="Times New Roman"/>
          <w:sz w:val="24"/>
          <w:szCs w:val="24"/>
        </w:rPr>
        <w:t>1)</w:t>
      </w:r>
      <w:r w:rsidR="00C440F8" w:rsidRPr="00FC16B3">
        <w:rPr>
          <w:rFonts w:ascii="Times New Roman" w:hAnsi="Times New Roman"/>
          <w:sz w:val="24"/>
          <w:szCs w:val="24"/>
        </w:rPr>
        <w:t xml:space="preserve"> and negatively correlated with satisfaction with investment in work (</w:t>
      </w:r>
      <w:r w:rsidR="00C440F8" w:rsidRPr="00FC16B3">
        <w:rPr>
          <w:rFonts w:ascii="Times New Roman" w:hAnsi="Times New Roman"/>
          <w:i/>
          <w:sz w:val="24"/>
          <w:szCs w:val="24"/>
        </w:rPr>
        <w:t>r</w:t>
      </w:r>
      <w:r w:rsidR="00C440F8" w:rsidRPr="00FC16B3">
        <w:rPr>
          <w:rFonts w:ascii="Times New Roman" w:hAnsi="Times New Roman"/>
          <w:sz w:val="24"/>
          <w:szCs w:val="24"/>
        </w:rPr>
        <w:t xml:space="preserve"> = -.08, </w:t>
      </w:r>
      <w:r w:rsidR="00C440F8" w:rsidRPr="00FC16B3">
        <w:rPr>
          <w:rFonts w:ascii="Times New Roman" w:hAnsi="Times New Roman"/>
          <w:i/>
          <w:sz w:val="24"/>
          <w:szCs w:val="24"/>
        </w:rPr>
        <w:t>p</w:t>
      </w:r>
      <w:r w:rsidR="00C440F8" w:rsidRPr="00FC16B3">
        <w:rPr>
          <w:rFonts w:ascii="Times New Roman" w:hAnsi="Times New Roman"/>
          <w:sz w:val="24"/>
          <w:szCs w:val="24"/>
        </w:rPr>
        <w:t xml:space="preserve"> </w:t>
      </w:r>
      <w:r w:rsidR="00521D04">
        <w:rPr>
          <w:rFonts w:ascii="Times New Roman" w:hAnsi="Times New Roman"/>
          <w:sz w:val="24"/>
          <w:szCs w:val="24"/>
        </w:rPr>
        <w:t>=</w:t>
      </w:r>
      <w:r w:rsidR="00C440F8" w:rsidRPr="00FC16B3">
        <w:rPr>
          <w:rFonts w:ascii="Times New Roman" w:hAnsi="Times New Roman"/>
          <w:sz w:val="24"/>
          <w:szCs w:val="24"/>
        </w:rPr>
        <w:t xml:space="preserve"> .0</w:t>
      </w:r>
      <w:r w:rsidR="00521D04">
        <w:rPr>
          <w:rFonts w:ascii="Times New Roman" w:hAnsi="Times New Roman"/>
          <w:sz w:val="24"/>
          <w:szCs w:val="24"/>
        </w:rPr>
        <w:t>1</w:t>
      </w:r>
      <w:r w:rsidR="00C440F8" w:rsidRPr="00FC16B3">
        <w:rPr>
          <w:rFonts w:ascii="Times New Roman" w:hAnsi="Times New Roman"/>
          <w:sz w:val="24"/>
          <w:szCs w:val="24"/>
        </w:rPr>
        <w:t>) and with investment in family (</w:t>
      </w:r>
      <w:r w:rsidR="00C440F8" w:rsidRPr="00FC16B3">
        <w:rPr>
          <w:rFonts w:ascii="Times New Roman" w:hAnsi="Times New Roman"/>
          <w:i/>
          <w:sz w:val="24"/>
          <w:szCs w:val="24"/>
        </w:rPr>
        <w:t>r</w:t>
      </w:r>
      <w:r w:rsidR="00C440F8" w:rsidRPr="00FC16B3">
        <w:rPr>
          <w:rFonts w:ascii="Times New Roman" w:hAnsi="Times New Roman"/>
          <w:sz w:val="24"/>
          <w:szCs w:val="24"/>
        </w:rPr>
        <w:t xml:space="preserve"> = -.21, </w:t>
      </w:r>
      <w:r w:rsidR="00C440F8" w:rsidRPr="00FC16B3">
        <w:rPr>
          <w:rFonts w:ascii="Times New Roman" w:hAnsi="Times New Roman"/>
          <w:i/>
          <w:sz w:val="24"/>
          <w:szCs w:val="24"/>
        </w:rPr>
        <w:t>p</w:t>
      </w:r>
      <w:r w:rsidR="00C440F8" w:rsidRPr="00FC16B3">
        <w:rPr>
          <w:rFonts w:ascii="Times New Roman" w:hAnsi="Times New Roman"/>
          <w:sz w:val="24"/>
          <w:szCs w:val="24"/>
        </w:rPr>
        <w:t xml:space="preserve"> &lt; .0</w:t>
      </w:r>
      <w:r w:rsidR="00521D04">
        <w:rPr>
          <w:rFonts w:ascii="Times New Roman" w:hAnsi="Times New Roman"/>
          <w:sz w:val="24"/>
          <w:szCs w:val="24"/>
        </w:rPr>
        <w:t>0</w:t>
      </w:r>
      <w:r w:rsidR="00C440F8" w:rsidRPr="00FC16B3">
        <w:rPr>
          <w:rFonts w:ascii="Times New Roman" w:hAnsi="Times New Roman"/>
          <w:sz w:val="24"/>
          <w:szCs w:val="24"/>
        </w:rPr>
        <w:t>1)</w:t>
      </w:r>
      <w:r w:rsidR="003200CC" w:rsidRPr="00FC16B3">
        <w:rPr>
          <w:rFonts w:ascii="Times New Roman" w:hAnsi="Times New Roman"/>
          <w:sz w:val="24"/>
          <w:szCs w:val="24"/>
        </w:rPr>
        <w:t xml:space="preserve">. </w:t>
      </w:r>
    </w:p>
    <w:p w14:paraId="627683E7" w14:textId="77777777" w:rsidR="00CB433E" w:rsidRPr="00CB75F2" w:rsidRDefault="00CB433E" w:rsidP="00CB433E">
      <w:pPr>
        <w:widowControl w:val="0"/>
        <w:spacing w:after="0" w:line="480" w:lineRule="auto"/>
        <w:rPr>
          <w:rFonts w:ascii="Times New Roman" w:hAnsi="Times New Roman"/>
          <w:b/>
          <w:sz w:val="24"/>
          <w:szCs w:val="24"/>
        </w:rPr>
      </w:pPr>
      <w:r w:rsidRPr="00202AE3">
        <w:rPr>
          <w:rFonts w:ascii="Times New Roman" w:hAnsi="Times New Roman"/>
          <w:b/>
          <w:sz w:val="24"/>
          <w:szCs w:val="24"/>
        </w:rPr>
        <w:t>Hypothesis Tests</w:t>
      </w:r>
      <w:r w:rsidRPr="00CB75F2">
        <w:rPr>
          <w:rFonts w:ascii="Times New Roman" w:hAnsi="Times New Roman"/>
          <w:b/>
          <w:sz w:val="24"/>
          <w:szCs w:val="24"/>
        </w:rPr>
        <w:t xml:space="preserve"> </w:t>
      </w:r>
    </w:p>
    <w:p w14:paraId="0C3D8AA0" w14:textId="4348EB4E" w:rsidR="00671C6C" w:rsidRDefault="00587C06" w:rsidP="00CB433E">
      <w:pPr>
        <w:widowControl w:val="0"/>
        <w:spacing w:after="0" w:line="480" w:lineRule="auto"/>
        <w:ind w:firstLine="720"/>
        <w:rPr>
          <w:rFonts w:ascii="Times New Roman" w:hAnsi="Times New Roman"/>
          <w:sz w:val="24"/>
          <w:szCs w:val="24"/>
        </w:rPr>
      </w:pPr>
      <w:r>
        <w:rPr>
          <w:rFonts w:ascii="Times New Roman" w:hAnsi="Times New Roman"/>
          <w:sz w:val="24"/>
          <w:szCs w:val="24"/>
        </w:rPr>
        <w:t xml:space="preserve">We ran </w:t>
      </w:r>
      <w:r w:rsidR="004B17E0">
        <w:rPr>
          <w:rFonts w:ascii="Times New Roman" w:hAnsi="Times New Roman"/>
          <w:sz w:val="24"/>
          <w:szCs w:val="24"/>
        </w:rPr>
        <w:t xml:space="preserve">models for the work and home domain separately to reduce the number of parameters estimated in each model. </w:t>
      </w:r>
      <w:r w:rsidR="00C10075">
        <w:rPr>
          <w:rFonts w:ascii="Times New Roman" w:hAnsi="Times New Roman"/>
          <w:sz w:val="24"/>
          <w:szCs w:val="24"/>
        </w:rPr>
        <w:t xml:space="preserve">Hypotheses 1 and 2 concerned mediation predicted by AET. </w:t>
      </w:r>
      <w:r w:rsidR="00AC65BF">
        <w:rPr>
          <w:rFonts w:ascii="Times New Roman" w:hAnsi="Times New Roman"/>
          <w:sz w:val="24"/>
          <w:szCs w:val="24"/>
        </w:rPr>
        <w:t>To test Hypothes</w:t>
      </w:r>
      <w:r w:rsidR="00A051AA">
        <w:rPr>
          <w:rFonts w:ascii="Times New Roman" w:hAnsi="Times New Roman"/>
          <w:sz w:val="24"/>
          <w:szCs w:val="24"/>
        </w:rPr>
        <w:t>i</w:t>
      </w:r>
      <w:r w:rsidR="00AC65BF">
        <w:rPr>
          <w:rFonts w:ascii="Times New Roman" w:hAnsi="Times New Roman"/>
          <w:sz w:val="24"/>
          <w:szCs w:val="24"/>
        </w:rPr>
        <w:t xml:space="preserve">s </w:t>
      </w:r>
      <w:r w:rsidR="00A051AA">
        <w:rPr>
          <w:rFonts w:ascii="Times New Roman" w:hAnsi="Times New Roman"/>
          <w:sz w:val="24"/>
          <w:szCs w:val="24"/>
        </w:rPr>
        <w:t>1</w:t>
      </w:r>
      <w:r w:rsidR="00AC65BF">
        <w:rPr>
          <w:rFonts w:ascii="Times New Roman" w:hAnsi="Times New Roman"/>
          <w:sz w:val="24"/>
          <w:szCs w:val="24"/>
        </w:rPr>
        <w:t xml:space="preserve"> we ran a model with</w:t>
      </w:r>
      <w:r w:rsidR="00656EB8">
        <w:rPr>
          <w:rFonts w:ascii="Times New Roman" w:hAnsi="Times New Roman"/>
          <w:sz w:val="24"/>
          <w:szCs w:val="24"/>
        </w:rPr>
        <w:t xml:space="preserve"> boundary violations at work predicting affect at work through goal mediators</w:t>
      </w:r>
      <w:r w:rsidR="00AC65BF">
        <w:rPr>
          <w:rFonts w:ascii="Times New Roman" w:hAnsi="Times New Roman"/>
          <w:sz w:val="24"/>
          <w:szCs w:val="24"/>
        </w:rPr>
        <w:t xml:space="preserve"> (see Table 2) and</w:t>
      </w:r>
      <w:r w:rsidR="004B17E0">
        <w:rPr>
          <w:rFonts w:ascii="Times New Roman" w:hAnsi="Times New Roman"/>
          <w:sz w:val="24"/>
          <w:szCs w:val="24"/>
        </w:rPr>
        <w:t xml:space="preserve"> t</w:t>
      </w:r>
      <w:r w:rsidR="00CB433E">
        <w:rPr>
          <w:rFonts w:ascii="Times New Roman" w:hAnsi="Times New Roman"/>
          <w:sz w:val="24"/>
          <w:szCs w:val="24"/>
        </w:rPr>
        <w:t>he hypothesized full mediation model did not fit</w:t>
      </w:r>
      <w:r w:rsidR="004B17E0">
        <w:rPr>
          <w:rFonts w:ascii="Times New Roman" w:hAnsi="Times New Roman"/>
          <w:sz w:val="24"/>
          <w:szCs w:val="24"/>
        </w:rPr>
        <w:t xml:space="preserve"> well </w:t>
      </w:r>
      <w:r w:rsidR="00671C6C" w:rsidRPr="00B85FF9">
        <w:rPr>
          <w:rFonts w:ascii="Times New Roman" w:hAnsi="Times New Roman"/>
          <w:sz w:val="24"/>
          <w:szCs w:val="24"/>
        </w:rPr>
        <w:t>(χ</w:t>
      </w:r>
      <w:r w:rsidR="00671C6C" w:rsidRPr="00B85FF9">
        <w:rPr>
          <w:rFonts w:ascii="Times New Roman" w:hAnsi="Times New Roman"/>
          <w:sz w:val="24"/>
          <w:szCs w:val="24"/>
          <w:vertAlign w:val="superscript"/>
        </w:rPr>
        <w:t>2</w:t>
      </w:r>
      <w:r w:rsidR="00671C6C" w:rsidRPr="00B85FF9">
        <w:rPr>
          <w:rFonts w:ascii="Times New Roman" w:hAnsi="Times New Roman"/>
          <w:sz w:val="24"/>
          <w:szCs w:val="24"/>
        </w:rPr>
        <w:t xml:space="preserve"> (</w:t>
      </w:r>
      <w:r w:rsidR="00671C6C">
        <w:rPr>
          <w:rFonts w:ascii="Times New Roman" w:hAnsi="Times New Roman"/>
          <w:sz w:val="24"/>
          <w:szCs w:val="24"/>
        </w:rPr>
        <w:t>4</w:t>
      </w:r>
      <w:r w:rsidR="00671C6C" w:rsidRPr="00B85FF9">
        <w:rPr>
          <w:rFonts w:ascii="Times New Roman" w:hAnsi="Times New Roman"/>
          <w:sz w:val="24"/>
          <w:szCs w:val="24"/>
        </w:rPr>
        <w:t xml:space="preserve">, </w:t>
      </w:r>
      <w:r w:rsidR="00671C6C" w:rsidRPr="00B85FF9">
        <w:rPr>
          <w:rFonts w:ascii="Times New Roman" w:hAnsi="Times New Roman"/>
          <w:i/>
          <w:iCs/>
          <w:sz w:val="24"/>
          <w:szCs w:val="24"/>
        </w:rPr>
        <w:t>N</w:t>
      </w:r>
      <w:r w:rsidR="00671C6C" w:rsidRPr="00B85FF9">
        <w:rPr>
          <w:rFonts w:ascii="Times New Roman" w:hAnsi="Times New Roman"/>
          <w:sz w:val="24"/>
          <w:szCs w:val="24"/>
        </w:rPr>
        <w:t xml:space="preserve"> = </w:t>
      </w:r>
      <w:r w:rsidR="0058219F">
        <w:rPr>
          <w:rFonts w:ascii="Times New Roman" w:hAnsi="Times New Roman"/>
          <w:sz w:val="24"/>
          <w:szCs w:val="24"/>
        </w:rPr>
        <w:t>1098</w:t>
      </w:r>
      <w:r w:rsidR="00671C6C" w:rsidRPr="00B85FF9">
        <w:rPr>
          <w:rFonts w:ascii="Times New Roman" w:hAnsi="Times New Roman"/>
          <w:sz w:val="24"/>
          <w:szCs w:val="24"/>
        </w:rPr>
        <w:t xml:space="preserve">) = </w:t>
      </w:r>
      <w:r w:rsidR="00671C6C">
        <w:rPr>
          <w:rFonts w:ascii="Times New Roman" w:hAnsi="Times New Roman"/>
          <w:sz w:val="24"/>
          <w:szCs w:val="24"/>
        </w:rPr>
        <w:t>51.</w:t>
      </w:r>
      <w:r w:rsidR="0058219F">
        <w:rPr>
          <w:rFonts w:ascii="Times New Roman" w:hAnsi="Times New Roman"/>
          <w:sz w:val="24"/>
          <w:szCs w:val="24"/>
        </w:rPr>
        <w:t>20</w:t>
      </w:r>
      <w:r w:rsidR="00671C6C" w:rsidRPr="00B85FF9">
        <w:rPr>
          <w:rFonts w:ascii="Times New Roman" w:hAnsi="Times New Roman"/>
          <w:sz w:val="24"/>
          <w:szCs w:val="24"/>
        </w:rPr>
        <w:t xml:space="preserve">, </w:t>
      </w:r>
      <w:r w:rsidR="00671C6C" w:rsidRPr="00B85FF9">
        <w:rPr>
          <w:rFonts w:ascii="Times New Roman" w:hAnsi="Times New Roman"/>
          <w:i/>
          <w:sz w:val="24"/>
          <w:szCs w:val="24"/>
        </w:rPr>
        <w:t>p</w:t>
      </w:r>
      <w:r w:rsidR="00671C6C" w:rsidRPr="00B85FF9">
        <w:rPr>
          <w:rFonts w:ascii="Times New Roman" w:hAnsi="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00671C6C" w:rsidRPr="00B85FF9">
        <w:rPr>
          <w:rFonts w:ascii="Times New Roman" w:hAnsi="Times New Roman"/>
          <w:sz w:val="24"/>
          <w:szCs w:val="24"/>
        </w:rPr>
        <w:t xml:space="preserve">; CFI = </w:t>
      </w:r>
      <w:r w:rsidR="00671C6C">
        <w:rPr>
          <w:rFonts w:ascii="Times New Roman" w:hAnsi="Times New Roman"/>
          <w:sz w:val="24"/>
          <w:szCs w:val="24"/>
        </w:rPr>
        <w:t>.96</w:t>
      </w:r>
      <w:r w:rsidR="00671C6C" w:rsidRPr="00B85FF9">
        <w:rPr>
          <w:rFonts w:ascii="Times New Roman" w:hAnsi="Times New Roman"/>
          <w:sz w:val="24"/>
          <w:szCs w:val="24"/>
        </w:rPr>
        <w:t>, TLI = .</w:t>
      </w:r>
      <w:r w:rsidR="00671C6C">
        <w:rPr>
          <w:rFonts w:ascii="Times New Roman" w:hAnsi="Times New Roman"/>
          <w:sz w:val="24"/>
          <w:szCs w:val="24"/>
        </w:rPr>
        <w:t>44</w:t>
      </w:r>
      <w:r w:rsidR="00671C6C" w:rsidRPr="00B85FF9">
        <w:rPr>
          <w:rFonts w:ascii="Times New Roman" w:hAnsi="Times New Roman"/>
          <w:sz w:val="24"/>
          <w:szCs w:val="24"/>
        </w:rPr>
        <w:t>, RMSEA = .</w:t>
      </w:r>
      <w:r w:rsidR="00924F6C">
        <w:rPr>
          <w:rFonts w:ascii="Times New Roman" w:hAnsi="Times New Roman"/>
          <w:sz w:val="24"/>
          <w:szCs w:val="24"/>
        </w:rPr>
        <w:t>10</w:t>
      </w:r>
      <w:r w:rsidR="00671C6C" w:rsidRPr="00B85FF9">
        <w:rPr>
          <w:rFonts w:ascii="Times New Roman" w:hAnsi="Times New Roman"/>
          <w:sz w:val="24"/>
          <w:szCs w:val="24"/>
        </w:rPr>
        <w:t xml:space="preserve">, SRMR for </w:t>
      </w:r>
      <w:r w:rsidR="00671C6C">
        <w:rPr>
          <w:rFonts w:ascii="Times New Roman" w:hAnsi="Times New Roman"/>
          <w:sz w:val="24"/>
          <w:szCs w:val="24"/>
        </w:rPr>
        <w:t>within</w:t>
      </w:r>
      <w:r w:rsidR="00671C6C" w:rsidRPr="00B85FF9">
        <w:rPr>
          <w:rFonts w:ascii="Times New Roman" w:hAnsi="Times New Roman"/>
          <w:sz w:val="24"/>
          <w:szCs w:val="24"/>
        </w:rPr>
        <w:t xml:space="preserve"> = .0</w:t>
      </w:r>
      <w:r w:rsidR="00924F6C">
        <w:rPr>
          <w:rFonts w:ascii="Times New Roman" w:hAnsi="Times New Roman"/>
          <w:sz w:val="24"/>
          <w:szCs w:val="24"/>
        </w:rPr>
        <w:t>4</w:t>
      </w:r>
      <w:r w:rsidR="00671C6C" w:rsidRPr="00B85FF9">
        <w:rPr>
          <w:rFonts w:ascii="Times New Roman" w:hAnsi="Times New Roman"/>
          <w:sz w:val="24"/>
          <w:szCs w:val="24"/>
        </w:rPr>
        <w:t xml:space="preserve">, SRMR for </w:t>
      </w:r>
      <w:r w:rsidR="00671C6C">
        <w:rPr>
          <w:rFonts w:ascii="Times New Roman" w:hAnsi="Times New Roman"/>
          <w:sz w:val="24"/>
          <w:szCs w:val="24"/>
        </w:rPr>
        <w:t>between</w:t>
      </w:r>
      <w:r w:rsidR="00671C6C" w:rsidRPr="00B85FF9">
        <w:rPr>
          <w:rFonts w:ascii="Times New Roman" w:hAnsi="Times New Roman"/>
          <w:sz w:val="24"/>
          <w:szCs w:val="24"/>
        </w:rPr>
        <w:t xml:space="preserve"> = .</w:t>
      </w:r>
      <w:r w:rsidR="00671C6C">
        <w:rPr>
          <w:rFonts w:ascii="Times New Roman" w:hAnsi="Times New Roman"/>
          <w:sz w:val="24"/>
          <w:szCs w:val="24"/>
        </w:rPr>
        <w:t>0</w:t>
      </w:r>
      <w:r w:rsidR="00924F6C">
        <w:rPr>
          <w:rFonts w:ascii="Times New Roman" w:hAnsi="Times New Roman"/>
          <w:sz w:val="24"/>
          <w:szCs w:val="24"/>
        </w:rPr>
        <w:t>1</w:t>
      </w:r>
      <w:r w:rsidR="00671C6C" w:rsidRPr="00B85FF9">
        <w:rPr>
          <w:rFonts w:ascii="Times New Roman" w:hAnsi="Times New Roman"/>
          <w:sz w:val="24"/>
          <w:szCs w:val="24"/>
        </w:rPr>
        <w:t>)</w:t>
      </w:r>
      <w:r w:rsidR="00924F6C">
        <w:rPr>
          <w:rFonts w:ascii="Times New Roman" w:hAnsi="Times New Roman"/>
          <w:sz w:val="24"/>
          <w:szCs w:val="24"/>
        </w:rPr>
        <w:t xml:space="preserve">. However, a partial mediation model </w:t>
      </w:r>
      <w:r w:rsidR="004707C5">
        <w:rPr>
          <w:rFonts w:ascii="Times New Roman" w:hAnsi="Times New Roman"/>
          <w:sz w:val="24"/>
          <w:szCs w:val="24"/>
        </w:rPr>
        <w:t xml:space="preserve">where boundary violation was allowed to </w:t>
      </w:r>
      <w:r w:rsidR="00725836">
        <w:rPr>
          <w:rFonts w:ascii="Times New Roman" w:hAnsi="Times New Roman"/>
          <w:sz w:val="24"/>
          <w:szCs w:val="24"/>
        </w:rPr>
        <w:t>relate</w:t>
      </w:r>
      <w:r w:rsidR="004707C5">
        <w:rPr>
          <w:rFonts w:ascii="Times New Roman" w:hAnsi="Times New Roman"/>
          <w:sz w:val="24"/>
          <w:szCs w:val="24"/>
        </w:rPr>
        <w:t xml:space="preserve"> directly to affect </w:t>
      </w:r>
      <w:r w:rsidR="00924F6C">
        <w:rPr>
          <w:rFonts w:ascii="Times New Roman" w:hAnsi="Times New Roman"/>
          <w:sz w:val="24"/>
          <w:szCs w:val="24"/>
        </w:rPr>
        <w:t xml:space="preserve">fit well </w:t>
      </w:r>
      <w:r w:rsidR="00924F6C" w:rsidRPr="00B85FF9">
        <w:rPr>
          <w:rFonts w:ascii="Times New Roman" w:hAnsi="Times New Roman"/>
          <w:sz w:val="24"/>
          <w:szCs w:val="24"/>
        </w:rPr>
        <w:t>(χ</w:t>
      </w:r>
      <w:r w:rsidR="00924F6C" w:rsidRPr="00B85FF9">
        <w:rPr>
          <w:rFonts w:ascii="Times New Roman" w:hAnsi="Times New Roman"/>
          <w:sz w:val="24"/>
          <w:szCs w:val="24"/>
          <w:vertAlign w:val="superscript"/>
        </w:rPr>
        <w:t>2</w:t>
      </w:r>
      <w:r w:rsidR="00924F6C" w:rsidRPr="00B85FF9">
        <w:rPr>
          <w:rFonts w:ascii="Times New Roman" w:hAnsi="Times New Roman"/>
          <w:sz w:val="24"/>
          <w:szCs w:val="24"/>
        </w:rPr>
        <w:t xml:space="preserve"> (</w:t>
      </w:r>
      <w:r w:rsidR="00924F6C">
        <w:rPr>
          <w:rFonts w:ascii="Times New Roman" w:hAnsi="Times New Roman"/>
          <w:sz w:val="24"/>
          <w:szCs w:val="24"/>
        </w:rPr>
        <w:t>2</w:t>
      </w:r>
      <w:r w:rsidR="00924F6C" w:rsidRPr="00B85FF9">
        <w:rPr>
          <w:rFonts w:ascii="Times New Roman" w:hAnsi="Times New Roman"/>
          <w:sz w:val="24"/>
          <w:szCs w:val="24"/>
        </w:rPr>
        <w:t xml:space="preserve">, </w:t>
      </w:r>
      <w:r w:rsidR="00924F6C" w:rsidRPr="00B85FF9">
        <w:rPr>
          <w:rFonts w:ascii="Times New Roman" w:hAnsi="Times New Roman"/>
          <w:i/>
          <w:iCs/>
          <w:sz w:val="24"/>
          <w:szCs w:val="24"/>
        </w:rPr>
        <w:t>N</w:t>
      </w:r>
      <w:r w:rsidR="00924F6C" w:rsidRPr="00B85FF9">
        <w:rPr>
          <w:rFonts w:ascii="Times New Roman" w:hAnsi="Times New Roman"/>
          <w:sz w:val="24"/>
          <w:szCs w:val="24"/>
        </w:rPr>
        <w:t xml:space="preserve"> = </w:t>
      </w:r>
      <w:r w:rsidR="0058219F">
        <w:rPr>
          <w:rFonts w:ascii="Times New Roman" w:hAnsi="Times New Roman"/>
          <w:sz w:val="24"/>
          <w:szCs w:val="24"/>
        </w:rPr>
        <w:t>1098</w:t>
      </w:r>
      <w:r w:rsidR="00924F6C" w:rsidRPr="00B85FF9">
        <w:rPr>
          <w:rFonts w:ascii="Times New Roman" w:hAnsi="Times New Roman"/>
          <w:sz w:val="24"/>
          <w:szCs w:val="24"/>
        </w:rPr>
        <w:t xml:space="preserve">) = </w:t>
      </w:r>
      <w:r w:rsidR="00924F6C">
        <w:rPr>
          <w:rFonts w:ascii="Times New Roman" w:hAnsi="Times New Roman"/>
          <w:sz w:val="24"/>
          <w:szCs w:val="24"/>
        </w:rPr>
        <w:t>0.</w:t>
      </w:r>
      <w:r w:rsidR="0058219F">
        <w:rPr>
          <w:rFonts w:ascii="Times New Roman" w:hAnsi="Times New Roman"/>
          <w:sz w:val="24"/>
          <w:szCs w:val="24"/>
        </w:rPr>
        <w:t>31</w:t>
      </w:r>
      <w:r w:rsidR="00924F6C" w:rsidRPr="00B85FF9">
        <w:rPr>
          <w:rFonts w:ascii="Times New Roman" w:hAnsi="Times New Roman"/>
          <w:sz w:val="24"/>
          <w:szCs w:val="24"/>
        </w:rPr>
        <w:t xml:space="preserve">, </w:t>
      </w:r>
      <w:r w:rsidR="00924F6C">
        <w:rPr>
          <w:rFonts w:ascii="Times New Roman" w:hAnsi="Times New Roman"/>
          <w:i/>
          <w:sz w:val="24"/>
          <w:szCs w:val="24"/>
        </w:rPr>
        <w:t>ns</w:t>
      </w:r>
      <w:r w:rsidR="00924F6C" w:rsidRPr="00B85FF9">
        <w:rPr>
          <w:rFonts w:ascii="Times New Roman" w:hAnsi="Times New Roman"/>
          <w:sz w:val="24"/>
          <w:szCs w:val="24"/>
        </w:rPr>
        <w:t xml:space="preserve">; CFI = </w:t>
      </w:r>
      <w:r w:rsidR="00924F6C">
        <w:rPr>
          <w:rFonts w:ascii="Times New Roman" w:hAnsi="Times New Roman"/>
          <w:sz w:val="24"/>
          <w:szCs w:val="24"/>
        </w:rPr>
        <w:t>1.00</w:t>
      </w:r>
      <w:r w:rsidR="00924F6C" w:rsidRPr="00B85FF9">
        <w:rPr>
          <w:rFonts w:ascii="Times New Roman" w:hAnsi="Times New Roman"/>
          <w:sz w:val="24"/>
          <w:szCs w:val="24"/>
        </w:rPr>
        <w:t xml:space="preserve">, TLI = </w:t>
      </w:r>
      <w:r w:rsidR="00924F6C">
        <w:rPr>
          <w:rFonts w:ascii="Times New Roman" w:hAnsi="Times New Roman"/>
          <w:sz w:val="24"/>
          <w:szCs w:val="24"/>
        </w:rPr>
        <w:t>1.04</w:t>
      </w:r>
      <w:r w:rsidR="00924F6C" w:rsidRPr="00B85FF9">
        <w:rPr>
          <w:rFonts w:ascii="Times New Roman" w:hAnsi="Times New Roman"/>
          <w:sz w:val="24"/>
          <w:szCs w:val="24"/>
        </w:rPr>
        <w:t>, RMSEA = .</w:t>
      </w:r>
      <w:r w:rsidR="00924F6C">
        <w:rPr>
          <w:rFonts w:ascii="Times New Roman" w:hAnsi="Times New Roman"/>
          <w:sz w:val="24"/>
          <w:szCs w:val="24"/>
        </w:rPr>
        <w:t>00</w:t>
      </w:r>
      <w:r w:rsidR="00924F6C" w:rsidRPr="00B85FF9">
        <w:rPr>
          <w:rFonts w:ascii="Times New Roman" w:hAnsi="Times New Roman"/>
          <w:sz w:val="24"/>
          <w:szCs w:val="24"/>
        </w:rPr>
        <w:t xml:space="preserve">, SRMR for </w:t>
      </w:r>
      <w:r w:rsidR="00924F6C">
        <w:rPr>
          <w:rFonts w:ascii="Times New Roman" w:hAnsi="Times New Roman"/>
          <w:sz w:val="24"/>
          <w:szCs w:val="24"/>
        </w:rPr>
        <w:t>within</w:t>
      </w:r>
      <w:r w:rsidR="00924F6C" w:rsidRPr="00B85FF9">
        <w:rPr>
          <w:rFonts w:ascii="Times New Roman" w:hAnsi="Times New Roman"/>
          <w:sz w:val="24"/>
          <w:szCs w:val="24"/>
        </w:rPr>
        <w:t xml:space="preserve"> = .0</w:t>
      </w:r>
      <w:r w:rsidR="00924F6C">
        <w:rPr>
          <w:rFonts w:ascii="Times New Roman" w:hAnsi="Times New Roman"/>
          <w:sz w:val="24"/>
          <w:szCs w:val="24"/>
        </w:rPr>
        <w:t>0</w:t>
      </w:r>
      <w:r w:rsidR="00924F6C" w:rsidRPr="00B85FF9">
        <w:rPr>
          <w:rFonts w:ascii="Times New Roman" w:hAnsi="Times New Roman"/>
          <w:sz w:val="24"/>
          <w:szCs w:val="24"/>
        </w:rPr>
        <w:t xml:space="preserve">, SRMR for </w:t>
      </w:r>
      <w:r w:rsidR="00924F6C">
        <w:rPr>
          <w:rFonts w:ascii="Times New Roman" w:hAnsi="Times New Roman"/>
          <w:sz w:val="24"/>
          <w:szCs w:val="24"/>
        </w:rPr>
        <w:t>between</w:t>
      </w:r>
      <w:r w:rsidR="00924F6C" w:rsidRPr="00B85FF9">
        <w:rPr>
          <w:rFonts w:ascii="Times New Roman" w:hAnsi="Times New Roman"/>
          <w:sz w:val="24"/>
          <w:szCs w:val="24"/>
        </w:rPr>
        <w:t xml:space="preserve"> = .</w:t>
      </w:r>
      <w:r w:rsidR="00924F6C">
        <w:rPr>
          <w:rFonts w:ascii="Times New Roman" w:hAnsi="Times New Roman"/>
          <w:sz w:val="24"/>
          <w:szCs w:val="24"/>
        </w:rPr>
        <w:t>00</w:t>
      </w:r>
      <w:r w:rsidR="00BC7868">
        <w:rPr>
          <w:rFonts w:ascii="Times New Roman" w:hAnsi="Times New Roman"/>
          <w:sz w:val="24"/>
          <w:szCs w:val="24"/>
        </w:rPr>
        <w:t xml:space="preserve">; </w:t>
      </w:r>
      <w:r w:rsidR="00BC7868" w:rsidRPr="00E31B5C">
        <w:rPr>
          <w:rFonts w:ascii="Times New Roman" w:hAnsi="Times New Roman" w:cs="Times New Roman"/>
          <w:sz w:val="24"/>
          <w:szCs w:val="24"/>
        </w:rPr>
        <w:t>χ</w:t>
      </w:r>
      <w:r w:rsidR="00BC7868" w:rsidRPr="00E31B5C">
        <w:rPr>
          <w:rFonts w:ascii="Times New Roman" w:hAnsi="Times New Roman" w:cs="Times New Roman"/>
          <w:sz w:val="24"/>
          <w:szCs w:val="24"/>
          <w:vertAlign w:val="superscript"/>
        </w:rPr>
        <w:t xml:space="preserve">2 </w:t>
      </w:r>
      <w:r w:rsidR="00BC7868" w:rsidRPr="00E31B5C">
        <w:rPr>
          <w:rFonts w:ascii="Times New Roman" w:hAnsi="Times New Roman" w:cs="Times New Roman"/>
          <w:sz w:val="24"/>
          <w:szCs w:val="24"/>
        </w:rPr>
        <w:t xml:space="preserve">diff </w:t>
      </w:r>
      <w:r w:rsidR="00BC7868" w:rsidRPr="00E31B5C">
        <w:rPr>
          <w:rFonts w:ascii="Times New Roman" w:hAnsi="Times New Roman" w:cs="Times New Roman"/>
          <w:i/>
          <w:sz w:val="24"/>
          <w:szCs w:val="24"/>
        </w:rPr>
        <w:t>p</w:t>
      </w:r>
      <w:r w:rsidR="00BC7868" w:rsidRPr="00E31B5C">
        <w:rPr>
          <w:rFonts w:ascii="Times New Roman" w:hAnsi="Times New Roman" w:cs="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00924F6C" w:rsidRPr="00B85FF9">
        <w:rPr>
          <w:rFonts w:ascii="Times New Roman" w:hAnsi="Times New Roman"/>
          <w:sz w:val="24"/>
          <w:szCs w:val="24"/>
        </w:rPr>
        <w:t>)</w:t>
      </w:r>
      <w:r w:rsidR="00924F6C">
        <w:rPr>
          <w:rFonts w:ascii="Times New Roman" w:hAnsi="Times New Roman"/>
          <w:sz w:val="24"/>
          <w:szCs w:val="24"/>
        </w:rPr>
        <w:t>. We used Mplus to estimate indirect effects through each mediator, and we found significant indirect effects for work goal obstruction mediating the relationship between boundary violations at work and negative affect as well as for family goal facilitation mediating the relationship between boundary violations at work and positive affect (see Table 2). We also found direct effects indicative of partial mediation, partially supporting Hypothes</w:t>
      </w:r>
      <w:r w:rsidR="00A051AA">
        <w:rPr>
          <w:rFonts w:ascii="Times New Roman" w:hAnsi="Times New Roman"/>
          <w:sz w:val="24"/>
          <w:szCs w:val="24"/>
        </w:rPr>
        <w:t>i</w:t>
      </w:r>
      <w:r w:rsidR="00924F6C">
        <w:rPr>
          <w:rFonts w:ascii="Times New Roman" w:hAnsi="Times New Roman"/>
          <w:sz w:val="24"/>
          <w:szCs w:val="24"/>
        </w:rPr>
        <w:t>s 1</w:t>
      </w:r>
      <w:r w:rsidR="004707C5">
        <w:rPr>
          <w:rFonts w:ascii="Times New Roman" w:hAnsi="Times New Roman"/>
          <w:sz w:val="24"/>
          <w:szCs w:val="24"/>
        </w:rPr>
        <w:t>a and 1b regarding boundary violations at work</w:t>
      </w:r>
      <w:r w:rsidR="00924F6C">
        <w:rPr>
          <w:rFonts w:ascii="Times New Roman" w:hAnsi="Times New Roman"/>
          <w:sz w:val="24"/>
          <w:szCs w:val="24"/>
        </w:rPr>
        <w:t>.</w:t>
      </w:r>
    </w:p>
    <w:p w14:paraId="1310A100" w14:textId="77777777" w:rsidR="00C87BEC" w:rsidRDefault="00C87BEC" w:rsidP="00C87BEC">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14:paraId="7FFD42C1" w14:textId="754EAF32" w:rsidR="00C87BEC" w:rsidRDefault="00C87BEC" w:rsidP="00C87BEC">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Insert Table 2 about here</w:t>
      </w:r>
    </w:p>
    <w:p w14:paraId="7A5E69E0" w14:textId="31F6EA70" w:rsidR="00C87BEC" w:rsidRDefault="00C87BEC" w:rsidP="00C87FF4">
      <w:pPr>
        <w:widowControl w:val="0"/>
        <w:spacing w:after="0" w:line="480" w:lineRule="auto"/>
        <w:ind w:firstLine="720"/>
        <w:jc w:val="center"/>
        <w:rPr>
          <w:rFonts w:ascii="Times New Roman" w:hAnsi="Times New Roman"/>
          <w:sz w:val="24"/>
          <w:szCs w:val="24"/>
        </w:rPr>
      </w:pPr>
      <w:r>
        <w:rPr>
          <w:rFonts w:ascii="Times New Roman" w:hAnsi="Times New Roman" w:cs="Times New Roman"/>
          <w:sz w:val="24"/>
          <w:szCs w:val="24"/>
        </w:rPr>
        <w:lastRenderedPageBreak/>
        <w:t>-----------------------------</w:t>
      </w:r>
    </w:p>
    <w:p w14:paraId="06FD853C" w14:textId="78358B47" w:rsidR="00924F6C" w:rsidRDefault="00924F6C" w:rsidP="00CB433E">
      <w:pPr>
        <w:widowControl w:val="0"/>
        <w:spacing w:after="0" w:line="480" w:lineRule="auto"/>
        <w:ind w:firstLine="720"/>
        <w:rPr>
          <w:rFonts w:ascii="Times New Roman" w:hAnsi="Times New Roman"/>
          <w:sz w:val="24"/>
          <w:szCs w:val="24"/>
        </w:rPr>
      </w:pPr>
      <w:r>
        <w:rPr>
          <w:rFonts w:ascii="Times New Roman" w:hAnsi="Times New Roman"/>
          <w:sz w:val="24"/>
          <w:szCs w:val="24"/>
        </w:rPr>
        <w:t xml:space="preserve">For </w:t>
      </w:r>
      <w:r w:rsidR="00A051AA">
        <w:rPr>
          <w:rFonts w:ascii="Times New Roman" w:hAnsi="Times New Roman"/>
          <w:sz w:val="24"/>
          <w:szCs w:val="24"/>
        </w:rPr>
        <w:t>Hypothesis 2</w:t>
      </w:r>
      <w:r w:rsidR="00EE6EFA">
        <w:rPr>
          <w:rFonts w:ascii="Times New Roman" w:hAnsi="Times New Roman"/>
          <w:sz w:val="24"/>
          <w:szCs w:val="24"/>
        </w:rPr>
        <w:t xml:space="preserve"> in the home domain</w:t>
      </w:r>
      <w:r>
        <w:rPr>
          <w:rFonts w:ascii="Times New Roman" w:hAnsi="Times New Roman"/>
          <w:sz w:val="24"/>
          <w:szCs w:val="24"/>
        </w:rPr>
        <w:t xml:space="preserve">, the hypothesized full mediation model </w:t>
      </w:r>
      <w:r w:rsidR="00587C06">
        <w:rPr>
          <w:rFonts w:ascii="Times New Roman" w:hAnsi="Times New Roman"/>
          <w:sz w:val="24"/>
          <w:szCs w:val="24"/>
        </w:rPr>
        <w:t>did not demonstrate acceptable fit</w:t>
      </w:r>
      <w:r>
        <w:rPr>
          <w:rFonts w:ascii="Times New Roman" w:hAnsi="Times New Roman"/>
          <w:sz w:val="24"/>
          <w:szCs w:val="24"/>
        </w:rPr>
        <w:t xml:space="preserve"> </w:t>
      </w:r>
      <w:r w:rsidRPr="00B85FF9">
        <w:rPr>
          <w:rFonts w:ascii="Times New Roman" w:hAnsi="Times New Roman"/>
          <w:sz w:val="24"/>
          <w:szCs w:val="24"/>
        </w:rPr>
        <w:t>(χ</w:t>
      </w:r>
      <w:r w:rsidRPr="00B85FF9">
        <w:rPr>
          <w:rFonts w:ascii="Times New Roman" w:hAnsi="Times New Roman"/>
          <w:sz w:val="24"/>
          <w:szCs w:val="24"/>
          <w:vertAlign w:val="superscript"/>
        </w:rPr>
        <w:t>2</w:t>
      </w:r>
      <w:r w:rsidRPr="00B85FF9">
        <w:rPr>
          <w:rFonts w:ascii="Times New Roman" w:hAnsi="Times New Roman"/>
          <w:sz w:val="24"/>
          <w:szCs w:val="24"/>
        </w:rPr>
        <w:t xml:space="preserve"> (</w:t>
      </w:r>
      <w:r>
        <w:rPr>
          <w:rFonts w:ascii="Times New Roman" w:hAnsi="Times New Roman"/>
          <w:sz w:val="24"/>
          <w:szCs w:val="24"/>
        </w:rPr>
        <w:t>4</w:t>
      </w:r>
      <w:r w:rsidRPr="00B85FF9">
        <w:rPr>
          <w:rFonts w:ascii="Times New Roman" w:hAnsi="Times New Roman"/>
          <w:sz w:val="24"/>
          <w:szCs w:val="24"/>
        </w:rPr>
        <w:t xml:space="preserve">, </w:t>
      </w:r>
      <w:r w:rsidRPr="00B85FF9">
        <w:rPr>
          <w:rFonts w:ascii="Times New Roman" w:hAnsi="Times New Roman"/>
          <w:i/>
          <w:iCs/>
          <w:sz w:val="24"/>
          <w:szCs w:val="24"/>
        </w:rPr>
        <w:t>N</w:t>
      </w:r>
      <w:r w:rsidRPr="00B85FF9">
        <w:rPr>
          <w:rFonts w:ascii="Times New Roman" w:hAnsi="Times New Roman"/>
          <w:sz w:val="24"/>
          <w:szCs w:val="24"/>
        </w:rPr>
        <w:t xml:space="preserve"> = </w:t>
      </w:r>
      <w:r w:rsidR="00EE6EFA">
        <w:rPr>
          <w:rFonts w:ascii="Times New Roman" w:hAnsi="Times New Roman"/>
          <w:sz w:val="24"/>
          <w:szCs w:val="24"/>
        </w:rPr>
        <w:t>1094</w:t>
      </w:r>
      <w:r w:rsidRPr="00B85FF9">
        <w:rPr>
          <w:rFonts w:ascii="Times New Roman" w:hAnsi="Times New Roman"/>
          <w:sz w:val="24"/>
          <w:szCs w:val="24"/>
        </w:rPr>
        <w:t xml:space="preserve">) = </w:t>
      </w:r>
      <w:r w:rsidR="00587C06">
        <w:rPr>
          <w:rFonts w:ascii="Times New Roman" w:hAnsi="Times New Roman"/>
          <w:sz w:val="24"/>
          <w:szCs w:val="24"/>
        </w:rPr>
        <w:t>15.</w:t>
      </w:r>
      <w:r w:rsidR="00EE6EFA">
        <w:rPr>
          <w:rFonts w:ascii="Times New Roman" w:hAnsi="Times New Roman"/>
          <w:sz w:val="24"/>
          <w:szCs w:val="24"/>
        </w:rPr>
        <w:t>35</w:t>
      </w:r>
      <w:r w:rsidRPr="00B85FF9">
        <w:rPr>
          <w:rFonts w:ascii="Times New Roman" w:hAnsi="Times New Roman"/>
          <w:sz w:val="24"/>
          <w:szCs w:val="24"/>
        </w:rPr>
        <w:t xml:space="preserve">, </w:t>
      </w:r>
      <w:r w:rsidRPr="00B85FF9">
        <w:rPr>
          <w:rFonts w:ascii="Times New Roman" w:hAnsi="Times New Roman"/>
          <w:i/>
          <w:sz w:val="24"/>
          <w:szCs w:val="24"/>
        </w:rPr>
        <w:t>p</w:t>
      </w:r>
      <w:r w:rsidRPr="00B85FF9">
        <w:rPr>
          <w:rFonts w:ascii="Times New Roman" w:hAnsi="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Pr="00B85FF9">
        <w:rPr>
          <w:rFonts w:ascii="Times New Roman" w:hAnsi="Times New Roman"/>
          <w:sz w:val="24"/>
          <w:szCs w:val="24"/>
        </w:rPr>
        <w:t xml:space="preserve">; CFI = </w:t>
      </w:r>
      <w:r>
        <w:rPr>
          <w:rFonts w:ascii="Times New Roman" w:hAnsi="Times New Roman"/>
          <w:sz w:val="24"/>
          <w:szCs w:val="24"/>
        </w:rPr>
        <w:t>.9</w:t>
      </w:r>
      <w:r w:rsidR="00587C06">
        <w:rPr>
          <w:rFonts w:ascii="Times New Roman" w:hAnsi="Times New Roman"/>
          <w:sz w:val="24"/>
          <w:szCs w:val="24"/>
        </w:rPr>
        <w:t>9</w:t>
      </w:r>
      <w:r w:rsidRPr="00B85FF9">
        <w:rPr>
          <w:rFonts w:ascii="Times New Roman" w:hAnsi="Times New Roman"/>
          <w:sz w:val="24"/>
          <w:szCs w:val="24"/>
        </w:rPr>
        <w:t>, TLI = .</w:t>
      </w:r>
      <w:r w:rsidR="00587C06">
        <w:rPr>
          <w:rFonts w:ascii="Times New Roman" w:hAnsi="Times New Roman"/>
          <w:sz w:val="24"/>
          <w:szCs w:val="24"/>
        </w:rPr>
        <w:t>85</w:t>
      </w:r>
      <w:r w:rsidRPr="00B85FF9">
        <w:rPr>
          <w:rFonts w:ascii="Times New Roman" w:hAnsi="Times New Roman"/>
          <w:sz w:val="24"/>
          <w:szCs w:val="24"/>
        </w:rPr>
        <w:t>, RMSEA = .</w:t>
      </w:r>
      <w:r w:rsidR="00587C06">
        <w:rPr>
          <w:rFonts w:ascii="Times New Roman" w:hAnsi="Times New Roman"/>
          <w:sz w:val="24"/>
          <w:szCs w:val="24"/>
        </w:rPr>
        <w:t>05</w:t>
      </w:r>
      <w:r w:rsidRPr="00B85FF9">
        <w:rPr>
          <w:rFonts w:ascii="Times New Roman" w:hAnsi="Times New Roman"/>
          <w:sz w:val="24"/>
          <w:szCs w:val="24"/>
        </w:rPr>
        <w:t xml:space="preserve">, SRMR for </w:t>
      </w:r>
      <w:r>
        <w:rPr>
          <w:rFonts w:ascii="Times New Roman" w:hAnsi="Times New Roman"/>
          <w:sz w:val="24"/>
          <w:szCs w:val="24"/>
        </w:rPr>
        <w:t>within</w:t>
      </w:r>
      <w:r w:rsidRPr="00B85FF9">
        <w:rPr>
          <w:rFonts w:ascii="Times New Roman" w:hAnsi="Times New Roman"/>
          <w:sz w:val="24"/>
          <w:szCs w:val="24"/>
        </w:rPr>
        <w:t xml:space="preserve"> = .0</w:t>
      </w:r>
      <w:r w:rsidR="00587C06">
        <w:rPr>
          <w:rFonts w:ascii="Times New Roman" w:hAnsi="Times New Roman"/>
          <w:sz w:val="24"/>
          <w:szCs w:val="24"/>
        </w:rPr>
        <w:t>3</w:t>
      </w:r>
      <w:r w:rsidRPr="00B85FF9">
        <w:rPr>
          <w:rFonts w:ascii="Times New Roman" w:hAnsi="Times New Roman"/>
          <w:sz w:val="24"/>
          <w:szCs w:val="24"/>
        </w:rPr>
        <w:t xml:space="preserve">, SRMR for </w:t>
      </w:r>
      <w:r>
        <w:rPr>
          <w:rFonts w:ascii="Times New Roman" w:hAnsi="Times New Roman"/>
          <w:sz w:val="24"/>
          <w:szCs w:val="24"/>
        </w:rPr>
        <w:t>between</w:t>
      </w:r>
      <w:r w:rsidRPr="00B85FF9">
        <w:rPr>
          <w:rFonts w:ascii="Times New Roman" w:hAnsi="Times New Roman"/>
          <w:sz w:val="24"/>
          <w:szCs w:val="24"/>
        </w:rPr>
        <w:t xml:space="preserve"> = .</w:t>
      </w:r>
      <w:r>
        <w:rPr>
          <w:rFonts w:ascii="Times New Roman" w:hAnsi="Times New Roman"/>
          <w:sz w:val="24"/>
          <w:szCs w:val="24"/>
        </w:rPr>
        <w:t>01</w:t>
      </w:r>
      <w:r w:rsidRPr="00B85FF9">
        <w:rPr>
          <w:rFonts w:ascii="Times New Roman" w:hAnsi="Times New Roman"/>
          <w:sz w:val="24"/>
          <w:szCs w:val="24"/>
        </w:rPr>
        <w:t>)</w:t>
      </w:r>
      <w:r>
        <w:rPr>
          <w:rFonts w:ascii="Times New Roman" w:hAnsi="Times New Roman"/>
          <w:sz w:val="24"/>
          <w:szCs w:val="24"/>
        </w:rPr>
        <w:t xml:space="preserve">. However, </w:t>
      </w:r>
      <w:r w:rsidR="00587C06">
        <w:rPr>
          <w:rFonts w:ascii="Times New Roman" w:hAnsi="Times New Roman"/>
          <w:sz w:val="24"/>
          <w:szCs w:val="24"/>
        </w:rPr>
        <w:t>fit for the</w:t>
      </w:r>
      <w:r>
        <w:rPr>
          <w:rFonts w:ascii="Times New Roman" w:hAnsi="Times New Roman"/>
          <w:sz w:val="24"/>
          <w:szCs w:val="24"/>
        </w:rPr>
        <w:t xml:space="preserve"> partial mediation model </w:t>
      </w:r>
      <w:r w:rsidR="00587C06">
        <w:rPr>
          <w:rFonts w:ascii="Times New Roman" w:hAnsi="Times New Roman"/>
          <w:sz w:val="24"/>
          <w:szCs w:val="24"/>
        </w:rPr>
        <w:t>was good</w:t>
      </w:r>
      <w:r>
        <w:rPr>
          <w:rFonts w:ascii="Times New Roman" w:hAnsi="Times New Roman"/>
          <w:sz w:val="24"/>
          <w:szCs w:val="24"/>
        </w:rPr>
        <w:t xml:space="preserve"> </w:t>
      </w:r>
      <w:r w:rsidRPr="00B85FF9">
        <w:rPr>
          <w:rFonts w:ascii="Times New Roman" w:hAnsi="Times New Roman"/>
          <w:sz w:val="24"/>
          <w:szCs w:val="24"/>
        </w:rPr>
        <w:t>(χ</w:t>
      </w:r>
      <w:r w:rsidRPr="00B85FF9">
        <w:rPr>
          <w:rFonts w:ascii="Times New Roman" w:hAnsi="Times New Roman"/>
          <w:sz w:val="24"/>
          <w:szCs w:val="24"/>
          <w:vertAlign w:val="superscript"/>
        </w:rPr>
        <w:t>2</w:t>
      </w:r>
      <w:r w:rsidRPr="00B85FF9">
        <w:rPr>
          <w:rFonts w:ascii="Times New Roman" w:hAnsi="Times New Roman"/>
          <w:sz w:val="24"/>
          <w:szCs w:val="24"/>
        </w:rPr>
        <w:t xml:space="preserve"> (</w:t>
      </w:r>
      <w:r>
        <w:rPr>
          <w:rFonts w:ascii="Times New Roman" w:hAnsi="Times New Roman"/>
          <w:sz w:val="24"/>
          <w:szCs w:val="24"/>
        </w:rPr>
        <w:t>2</w:t>
      </w:r>
      <w:r w:rsidRPr="00B85FF9">
        <w:rPr>
          <w:rFonts w:ascii="Times New Roman" w:hAnsi="Times New Roman"/>
          <w:sz w:val="24"/>
          <w:szCs w:val="24"/>
        </w:rPr>
        <w:t xml:space="preserve">, </w:t>
      </w:r>
      <w:r w:rsidRPr="00B85FF9">
        <w:rPr>
          <w:rFonts w:ascii="Times New Roman" w:hAnsi="Times New Roman"/>
          <w:i/>
          <w:iCs/>
          <w:sz w:val="24"/>
          <w:szCs w:val="24"/>
        </w:rPr>
        <w:t>N</w:t>
      </w:r>
      <w:r w:rsidRPr="00B85FF9">
        <w:rPr>
          <w:rFonts w:ascii="Times New Roman" w:hAnsi="Times New Roman"/>
          <w:sz w:val="24"/>
          <w:szCs w:val="24"/>
        </w:rPr>
        <w:t xml:space="preserve"> = </w:t>
      </w:r>
      <w:r w:rsidR="00EE6EFA">
        <w:rPr>
          <w:rFonts w:ascii="Times New Roman" w:hAnsi="Times New Roman"/>
          <w:sz w:val="24"/>
          <w:szCs w:val="24"/>
        </w:rPr>
        <w:t>1094</w:t>
      </w:r>
      <w:r w:rsidRPr="00B85FF9">
        <w:rPr>
          <w:rFonts w:ascii="Times New Roman" w:hAnsi="Times New Roman"/>
          <w:sz w:val="24"/>
          <w:szCs w:val="24"/>
        </w:rPr>
        <w:t xml:space="preserve">) = </w:t>
      </w:r>
      <w:r>
        <w:rPr>
          <w:rFonts w:ascii="Times New Roman" w:hAnsi="Times New Roman"/>
          <w:sz w:val="24"/>
          <w:szCs w:val="24"/>
        </w:rPr>
        <w:t>0.</w:t>
      </w:r>
      <w:r w:rsidR="00EE6EFA">
        <w:rPr>
          <w:rFonts w:ascii="Times New Roman" w:hAnsi="Times New Roman"/>
          <w:sz w:val="24"/>
          <w:szCs w:val="24"/>
        </w:rPr>
        <w:t>22</w:t>
      </w:r>
      <w:r w:rsidRPr="00B85FF9">
        <w:rPr>
          <w:rFonts w:ascii="Times New Roman" w:hAnsi="Times New Roman"/>
          <w:sz w:val="24"/>
          <w:szCs w:val="24"/>
        </w:rPr>
        <w:t xml:space="preserve">, </w:t>
      </w:r>
      <w:r>
        <w:rPr>
          <w:rFonts w:ascii="Times New Roman" w:hAnsi="Times New Roman"/>
          <w:i/>
          <w:sz w:val="24"/>
          <w:szCs w:val="24"/>
        </w:rPr>
        <w:t>ns</w:t>
      </w:r>
      <w:r w:rsidRPr="00B85FF9">
        <w:rPr>
          <w:rFonts w:ascii="Times New Roman" w:hAnsi="Times New Roman"/>
          <w:sz w:val="24"/>
          <w:szCs w:val="24"/>
        </w:rPr>
        <w:t xml:space="preserve">; CFI = </w:t>
      </w:r>
      <w:r>
        <w:rPr>
          <w:rFonts w:ascii="Times New Roman" w:hAnsi="Times New Roman"/>
          <w:sz w:val="24"/>
          <w:szCs w:val="24"/>
        </w:rPr>
        <w:t>1.00</w:t>
      </w:r>
      <w:r w:rsidRPr="00B85FF9">
        <w:rPr>
          <w:rFonts w:ascii="Times New Roman" w:hAnsi="Times New Roman"/>
          <w:sz w:val="24"/>
          <w:szCs w:val="24"/>
        </w:rPr>
        <w:t xml:space="preserve">, TLI = </w:t>
      </w:r>
      <w:r>
        <w:rPr>
          <w:rFonts w:ascii="Times New Roman" w:hAnsi="Times New Roman"/>
          <w:sz w:val="24"/>
          <w:szCs w:val="24"/>
        </w:rPr>
        <w:t>1.0</w:t>
      </w:r>
      <w:r w:rsidR="00587C06">
        <w:rPr>
          <w:rFonts w:ascii="Times New Roman" w:hAnsi="Times New Roman"/>
          <w:sz w:val="24"/>
          <w:szCs w:val="24"/>
        </w:rPr>
        <w:t>5</w:t>
      </w:r>
      <w:r w:rsidRPr="00B85FF9">
        <w:rPr>
          <w:rFonts w:ascii="Times New Roman" w:hAnsi="Times New Roman"/>
          <w:sz w:val="24"/>
          <w:szCs w:val="24"/>
        </w:rPr>
        <w:t>, RMSEA = .</w:t>
      </w:r>
      <w:r>
        <w:rPr>
          <w:rFonts w:ascii="Times New Roman" w:hAnsi="Times New Roman"/>
          <w:sz w:val="24"/>
          <w:szCs w:val="24"/>
        </w:rPr>
        <w:t>00</w:t>
      </w:r>
      <w:r w:rsidRPr="00B85FF9">
        <w:rPr>
          <w:rFonts w:ascii="Times New Roman" w:hAnsi="Times New Roman"/>
          <w:sz w:val="24"/>
          <w:szCs w:val="24"/>
        </w:rPr>
        <w:t xml:space="preserve">, SRMR for </w:t>
      </w:r>
      <w:r>
        <w:rPr>
          <w:rFonts w:ascii="Times New Roman" w:hAnsi="Times New Roman"/>
          <w:sz w:val="24"/>
          <w:szCs w:val="24"/>
        </w:rPr>
        <w:t>within</w:t>
      </w:r>
      <w:r w:rsidRPr="00B85FF9">
        <w:rPr>
          <w:rFonts w:ascii="Times New Roman" w:hAnsi="Times New Roman"/>
          <w:sz w:val="24"/>
          <w:szCs w:val="24"/>
        </w:rPr>
        <w:t xml:space="preserve"> = .0</w:t>
      </w:r>
      <w:r>
        <w:rPr>
          <w:rFonts w:ascii="Times New Roman" w:hAnsi="Times New Roman"/>
          <w:sz w:val="24"/>
          <w:szCs w:val="24"/>
        </w:rPr>
        <w:t>0</w:t>
      </w:r>
      <w:r w:rsidRPr="00B85FF9">
        <w:rPr>
          <w:rFonts w:ascii="Times New Roman" w:hAnsi="Times New Roman"/>
          <w:sz w:val="24"/>
          <w:szCs w:val="24"/>
        </w:rPr>
        <w:t xml:space="preserve">, SRMR for </w:t>
      </w:r>
      <w:r>
        <w:rPr>
          <w:rFonts w:ascii="Times New Roman" w:hAnsi="Times New Roman"/>
          <w:sz w:val="24"/>
          <w:szCs w:val="24"/>
        </w:rPr>
        <w:t>between</w:t>
      </w:r>
      <w:r w:rsidRPr="00B85FF9">
        <w:rPr>
          <w:rFonts w:ascii="Times New Roman" w:hAnsi="Times New Roman"/>
          <w:sz w:val="24"/>
          <w:szCs w:val="24"/>
        </w:rPr>
        <w:t xml:space="preserve"> = .</w:t>
      </w:r>
      <w:r>
        <w:rPr>
          <w:rFonts w:ascii="Times New Roman" w:hAnsi="Times New Roman"/>
          <w:sz w:val="24"/>
          <w:szCs w:val="24"/>
        </w:rPr>
        <w:t>00</w:t>
      </w:r>
      <w:r w:rsidR="00BC7868">
        <w:rPr>
          <w:rFonts w:ascii="Times New Roman" w:hAnsi="Times New Roman"/>
          <w:sz w:val="24"/>
          <w:szCs w:val="24"/>
        </w:rPr>
        <w:t>;</w:t>
      </w:r>
      <w:r w:rsidR="00BC7868" w:rsidRPr="00BC7868">
        <w:rPr>
          <w:rFonts w:ascii="Times New Roman" w:hAnsi="Times New Roman" w:cs="Times New Roman"/>
          <w:sz w:val="24"/>
          <w:szCs w:val="24"/>
        </w:rPr>
        <w:t xml:space="preserve"> </w:t>
      </w:r>
      <w:r w:rsidR="00BC7868" w:rsidRPr="00E31B5C">
        <w:rPr>
          <w:rFonts w:ascii="Times New Roman" w:hAnsi="Times New Roman" w:cs="Times New Roman"/>
          <w:sz w:val="24"/>
          <w:szCs w:val="24"/>
        </w:rPr>
        <w:t>χ</w:t>
      </w:r>
      <w:r w:rsidR="00BC7868" w:rsidRPr="00E31B5C">
        <w:rPr>
          <w:rFonts w:ascii="Times New Roman" w:hAnsi="Times New Roman" w:cs="Times New Roman"/>
          <w:sz w:val="24"/>
          <w:szCs w:val="24"/>
          <w:vertAlign w:val="superscript"/>
        </w:rPr>
        <w:t xml:space="preserve">2 </w:t>
      </w:r>
      <w:r w:rsidR="00BC7868" w:rsidRPr="00E31B5C">
        <w:rPr>
          <w:rFonts w:ascii="Times New Roman" w:hAnsi="Times New Roman" w:cs="Times New Roman"/>
          <w:sz w:val="24"/>
          <w:szCs w:val="24"/>
        </w:rPr>
        <w:t xml:space="preserve">diff </w:t>
      </w:r>
      <w:r w:rsidR="00BC7868" w:rsidRPr="00E31B5C">
        <w:rPr>
          <w:rFonts w:ascii="Times New Roman" w:hAnsi="Times New Roman" w:cs="Times New Roman"/>
          <w:i/>
          <w:sz w:val="24"/>
          <w:szCs w:val="24"/>
        </w:rPr>
        <w:t>p</w:t>
      </w:r>
      <w:r w:rsidR="00BC7868" w:rsidRPr="00E31B5C">
        <w:rPr>
          <w:rFonts w:ascii="Times New Roman" w:hAnsi="Times New Roman" w:cs="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Pr="00B85FF9">
        <w:rPr>
          <w:rFonts w:ascii="Times New Roman" w:hAnsi="Times New Roman"/>
          <w:sz w:val="24"/>
          <w:szCs w:val="24"/>
        </w:rPr>
        <w:t>)</w:t>
      </w:r>
      <w:r>
        <w:rPr>
          <w:rFonts w:ascii="Times New Roman" w:hAnsi="Times New Roman"/>
          <w:sz w:val="24"/>
          <w:szCs w:val="24"/>
        </w:rPr>
        <w:t xml:space="preserve">. </w:t>
      </w:r>
      <w:r w:rsidR="00587C06">
        <w:rPr>
          <w:rFonts w:ascii="Times New Roman" w:hAnsi="Times New Roman"/>
          <w:sz w:val="24"/>
          <w:szCs w:val="24"/>
        </w:rPr>
        <w:t>Results showed</w:t>
      </w:r>
      <w:r>
        <w:rPr>
          <w:rFonts w:ascii="Times New Roman" w:hAnsi="Times New Roman"/>
          <w:sz w:val="24"/>
          <w:szCs w:val="24"/>
        </w:rPr>
        <w:t xml:space="preserve"> significant indirect effects for </w:t>
      </w:r>
      <w:r w:rsidR="00587C06">
        <w:rPr>
          <w:rFonts w:ascii="Times New Roman" w:hAnsi="Times New Roman"/>
          <w:sz w:val="24"/>
          <w:szCs w:val="24"/>
        </w:rPr>
        <w:t>family</w:t>
      </w:r>
      <w:r>
        <w:rPr>
          <w:rFonts w:ascii="Times New Roman" w:hAnsi="Times New Roman"/>
          <w:sz w:val="24"/>
          <w:szCs w:val="24"/>
        </w:rPr>
        <w:t xml:space="preserve"> goal obstruction mediating the relationship between boundary violations at </w:t>
      </w:r>
      <w:r w:rsidR="00587C06">
        <w:rPr>
          <w:rFonts w:ascii="Times New Roman" w:hAnsi="Times New Roman"/>
          <w:sz w:val="24"/>
          <w:szCs w:val="24"/>
        </w:rPr>
        <w:t>home</w:t>
      </w:r>
      <w:r>
        <w:rPr>
          <w:rFonts w:ascii="Times New Roman" w:hAnsi="Times New Roman"/>
          <w:sz w:val="24"/>
          <w:szCs w:val="24"/>
        </w:rPr>
        <w:t xml:space="preserve"> and negative affect as well as for </w:t>
      </w:r>
      <w:r w:rsidR="00587C06">
        <w:rPr>
          <w:rFonts w:ascii="Times New Roman" w:hAnsi="Times New Roman"/>
          <w:sz w:val="24"/>
          <w:szCs w:val="24"/>
        </w:rPr>
        <w:t>work</w:t>
      </w:r>
      <w:r>
        <w:rPr>
          <w:rFonts w:ascii="Times New Roman" w:hAnsi="Times New Roman"/>
          <w:sz w:val="24"/>
          <w:szCs w:val="24"/>
        </w:rPr>
        <w:t xml:space="preserve"> goal facilitation mediating the relationship between boundary violations at </w:t>
      </w:r>
      <w:r w:rsidR="00587C06">
        <w:rPr>
          <w:rFonts w:ascii="Times New Roman" w:hAnsi="Times New Roman"/>
          <w:sz w:val="24"/>
          <w:szCs w:val="24"/>
        </w:rPr>
        <w:t>home</w:t>
      </w:r>
      <w:r>
        <w:rPr>
          <w:rFonts w:ascii="Times New Roman" w:hAnsi="Times New Roman"/>
          <w:sz w:val="24"/>
          <w:szCs w:val="24"/>
        </w:rPr>
        <w:t xml:space="preserve"> and positive affect (see Table 2). We also found direct effects </w:t>
      </w:r>
      <w:r w:rsidR="00587C06">
        <w:rPr>
          <w:rFonts w:ascii="Times New Roman" w:hAnsi="Times New Roman"/>
          <w:sz w:val="24"/>
          <w:szCs w:val="24"/>
        </w:rPr>
        <w:t>for family goal obstruction supporting partial mediation for that mediator. These results support</w:t>
      </w:r>
      <w:r w:rsidR="008651FF">
        <w:rPr>
          <w:rFonts w:ascii="Times New Roman" w:hAnsi="Times New Roman"/>
          <w:sz w:val="24"/>
          <w:szCs w:val="24"/>
        </w:rPr>
        <w:t>ed</w:t>
      </w:r>
      <w:r w:rsidR="00587C06">
        <w:rPr>
          <w:rFonts w:ascii="Times New Roman" w:hAnsi="Times New Roman"/>
          <w:sz w:val="24"/>
          <w:szCs w:val="24"/>
        </w:rPr>
        <w:t xml:space="preserve"> Hypothesis 2b and partially support</w:t>
      </w:r>
      <w:r w:rsidR="00FB5E38">
        <w:rPr>
          <w:rFonts w:ascii="Times New Roman" w:hAnsi="Times New Roman"/>
          <w:sz w:val="24"/>
          <w:szCs w:val="24"/>
        </w:rPr>
        <w:t>ed</w:t>
      </w:r>
      <w:r w:rsidR="00587C06">
        <w:rPr>
          <w:rFonts w:ascii="Times New Roman" w:hAnsi="Times New Roman"/>
          <w:sz w:val="24"/>
          <w:szCs w:val="24"/>
        </w:rPr>
        <w:t xml:space="preserve"> Hypothesis </w:t>
      </w:r>
      <w:r w:rsidR="00A051AA">
        <w:rPr>
          <w:rFonts w:ascii="Times New Roman" w:hAnsi="Times New Roman"/>
          <w:sz w:val="24"/>
          <w:szCs w:val="24"/>
        </w:rPr>
        <w:t>2a</w:t>
      </w:r>
      <w:r w:rsidR="00587C06">
        <w:rPr>
          <w:rFonts w:ascii="Times New Roman" w:hAnsi="Times New Roman"/>
          <w:sz w:val="24"/>
          <w:szCs w:val="24"/>
        </w:rPr>
        <w:t xml:space="preserve">. </w:t>
      </w:r>
    </w:p>
    <w:p w14:paraId="2F5AA8BC" w14:textId="5E97A9C8" w:rsidR="00DA2245" w:rsidRDefault="00DF4339" w:rsidP="006747E8">
      <w:pPr>
        <w:widowControl w:val="0"/>
        <w:spacing w:after="0" w:line="480" w:lineRule="auto"/>
        <w:ind w:firstLine="720"/>
        <w:rPr>
          <w:rFonts w:ascii="Times New Roman" w:hAnsi="Times New Roman"/>
          <w:sz w:val="24"/>
          <w:szCs w:val="24"/>
        </w:rPr>
      </w:pPr>
      <w:r>
        <w:rPr>
          <w:rFonts w:ascii="Times New Roman" w:hAnsi="Times New Roman"/>
          <w:sz w:val="24"/>
          <w:szCs w:val="24"/>
        </w:rPr>
        <w:t xml:space="preserve">Hypotheses 3 </w:t>
      </w:r>
      <w:r w:rsidR="005E5864">
        <w:rPr>
          <w:rFonts w:ascii="Times New Roman" w:hAnsi="Times New Roman"/>
          <w:sz w:val="24"/>
          <w:szCs w:val="24"/>
        </w:rPr>
        <w:t>through 5</w:t>
      </w:r>
      <w:r w:rsidR="001F7540">
        <w:rPr>
          <w:rFonts w:ascii="Times New Roman" w:hAnsi="Times New Roman"/>
          <w:sz w:val="24"/>
          <w:szCs w:val="24"/>
        </w:rPr>
        <w:t xml:space="preserve"> </w:t>
      </w:r>
      <w:r>
        <w:rPr>
          <w:rFonts w:ascii="Times New Roman" w:hAnsi="Times New Roman"/>
          <w:sz w:val="24"/>
          <w:szCs w:val="24"/>
        </w:rPr>
        <w:t xml:space="preserve">were </w:t>
      </w:r>
      <w:r w:rsidR="00B122BD">
        <w:rPr>
          <w:rFonts w:ascii="Times New Roman" w:hAnsi="Times New Roman"/>
          <w:sz w:val="24"/>
          <w:szCs w:val="24"/>
        </w:rPr>
        <w:t xml:space="preserve">again </w:t>
      </w:r>
      <w:r>
        <w:rPr>
          <w:rFonts w:ascii="Times New Roman" w:hAnsi="Times New Roman"/>
          <w:sz w:val="24"/>
          <w:szCs w:val="24"/>
        </w:rPr>
        <w:t>tested with one model for the work domain</w:t>
      </w:r>
      <w:r w:rsidR="005E5864">
        <w:rPr>
          <w:rFonts w:ascii="Times New Roman" w:hAnsi="Times New Roman"/>
          <w:sz w:val="24"/>
          <w:szCs w:val="24"/>
        </w:rPr>
        <w:t xml:space="preserve"> </w:t>
      </w:r>
      <w:r>
        <w:rPr>
          <w:rFonts w:ascii="Times New Roman" w:hAnsi="Times New Roman"/>
          <w:sz w:val="24"/>
          <w:szCs w:val="24"/>
        </w:rPr>
        <w:t>and another model for the home domain</w:t>
      </w:r>
      <w:r w:rsidR="005E5864">
        <w:rPr>
          <w:rFonts w:ascii="Times New Roman" w:hAnsi="Times New Roman"/>
          <w:sz w:val="24"/>
          <w:szCs w:val="24"/>
        </w:rPr>
        <w:t xml:space="preserve"> (see Figure </w:t>
      </w:r>
      <w:r w:rsidR="006E17E8">
        <w:rPr>
          <w:rFonts w:ascii="Times New Roman" w:hAnsi="Times New Roman"/>
          <w:sz w:val="24"/>
          <w:szCs w:val="24"/>
        </w:rPr>
        <w:t>1</w:t>
      </w:r>
      <w:r w:rsidR="005E5864">
        <w:rPr>
          <w:rFonts w:ascii="Times New Roman" w:hAnsi="Times New Roman"/>
          <w:sz w:val="24"/>
          <w:szCs w:val="24"/>
        </w:rPr>
        <w:t>)</w:t>
      </w:r>
      <w:r>
        <w:rPr>
          <w:rFonts w:ascii="Times New Roman" w:hAnsi="Times New Roman"/>
          <w:sz w:val="24"/>
          <w:szCs w:val="24"/>
        </w:rPr>
        <w:t xml:space="preserve">. The </w:t>
      </w:r>
      <w:r w:rsidR="000256AF">
        <w:rPr>
          <w:rFonts w:ascii="Times New Roman" w:hAnsi="Times New Roman"/>
          <w:sz w:val="24"/>
          <w:szCs w:val="24"/>
        </w:rPr>
        <w:t>hypothesized</w:t>
      </w:r>
      <w:r>
        <w:rPr>
          <w:rFonts w:ascii="Times New Roman" w:hAnsi="Times New Roman"/>
          <w:sz w:val="24"/>
          <w:szCs w:val="24"/>
        </w:rPr>
        <w:t xml:space="preserve"> </w:t>
      </w:r>
      <w:r w:rsidR="007F5F23">
        <w:rPr>
          <w:rFonts w:ascii="Times New Roman" w:hAnsi="Times New Roman"/>
          <w:sz w:val="24"/>
          <w:szCs w:val="24"/>
        </w:rPr>
        <w:t xml:space="preserve">full mediation </w:t>
      </w:r>
      <w:r>
        <w:rPr>
          <w:rFonts w:ascii="Times New Roman" w:hAnsi="Times New Roman"/>
          <w:sz w:val="24"/>
          <w:szCs w:val="24"/>
        </w:rPr>
        <w:t>model</w:t>
      </w:r>
      <w:r w:rsidR="00560E2B">
        <w:rPr>
          <w:rFonts w:ascii="Times New Roman" w:hAnsi="Times New Roman"/>
          <w:sz w:val="24"/>
          <w:szCs w:val="24"/>
        </w:rPr>
        <w:t>s</w:t>
      </w:r>
      <w:r>
        <w:rPr>
          <w:rFonts w:ascii="Times New Roman" w:hAnsi="Times New Roman"/>
          <w:sz w:val="24"/>
          <w:szCs w:val="24"/>
        </w:rPr>
        <w:t xml:space="preserve"> </w:t>
      </w:r>
      <w:r w:rsidR="000256AF">
        <w:rPr>
          <w:rFonts w:ascii="Times New Roman" w:hAnsi="Times New Roman"/>
          <w:sz w:val="24"/>
          <w:szCs w:val="24"/>
        </w:rPr>
        <w:t xml:space="preserve">presented in Figure 1 </w:t>
      </w:r>
      <w:r>
        <w:rPr>
          <w:rFonts w:ascii="Times New Roman" w:hAnsi="Times New Roman"/>
          <w:sz w:val="24"/>
          <w:szCs w:val="24"/>
        </w:rPr>
        <w:t xml:space="preserve">did not fit </w:t>
      </w:r>
      <w:r w:rsidR="000256AF">
        <w:rPr>
          <w:rFonts w:ascii="Times New Roman" w:hAnsi="Times New Roman"/>
          <w:sz w:val="24"/>
          <w:szCs w:val="24"/>
        </w:rPr>
        <w:t>adequately</w:t>
      </w:r>
      <w:r>
        <w:rPr>
          <w:rFonts w:ascii="Times New Roman" w:hAnsi="Times New Roman"/>
          <w:sz w:val="24"/>
          <w:szCs w:val="24"/>
        </w:rPr>
        <w:t xml:space="preserve"> for the work domain </w:t>
      </w:r>
      <w:r w:rsidR="004B17E0" w:rsidRPr="00B85FF9">
        <w:rPr>
          <w:rFonts w:ascii="Times New Roman" w:hAnsi="Times New Roman"/>
          <w:sz w:val="24"/>
          <w:szCs w:val="24"/>
        </w:rPr>
        <w:t>(χ</w:t>
      </w:r>
      <w:r w:rsidR="004B17E0" w:rsidRPr="00B85FF9">
        <w:rPr>
          <w:rFonts w:ascii="Times New Roman" w:hAnsi="Times New Roman"/>
          <w:sz w:val="24"/>
          <w:szCs w:val="24"/>
          <w:vertAlign w:val="superscript"/>
        </w:rPr>
        <w:t>2</w:t>
      </w:r>
      <w:r w:rsidR="004B17E0" w:rsidRPr="00B85FF9">
        <w:rPr>
          <w:rFonts w:ascii="Times New Roman" w:hAnsi="Times New Roman"/>
          <w:sz w:val="24"/>
          <w:szCs w:val="24"/>
        </w:rPr>
        <w:t xml:space="preserve"> (</w:t>
      </w:r>
      <w:r w:rsidR="002E7833">
        <w:rPr>
          <w:rFonts w:ascii="Times New Roman" w:hAnsi="Times New Roman"/>
          <w:sz w:val="24"/>
          <w:szCs w:val="24"/>
        </w:rPr>
        <w:t>10</w:t>
      </w:r>
      <w:r w:rsidR="004B17E0" w:rsidRPr="00B85FF9">
        <w:rPr>
          <w:rFonts w:ascii="Times New Roman" w:hAnsi="Times New Roman"/>
          <w:sz w:val="24"/>
          <w:szCs w:val="24"/>
        </w:rPr>
        <w:t xml:space="preserve">, </w:t>
      </w:r>
      <w:r w:rsidR="004B17E0" w:rsidRPr="00B85FF9">
        <w:rPr>
          <w:rFonts w:ascii="Times New Roman" w:hAnsi="Times New Roman"/>
          <w:i/>
          <w:iCs/>
          <w:sz w:val="24"/>
          <w:szCs w:val="24"/>
        </w:rPr>
        <w:t>N</w:t>
      </w:r>
      <w:r w:rsidR="004B17E0" w:rsidRPr="00B85FF9">
        <w:rPr>
          <w:rFonts w:ascii="Times New Roman" w:hAnsi="Times New Roman"/>
          <w:sz w:val="24"/>
          <w:szCs w:val="24"/>
        </w:rPr>
        <w:t xml:space="preserve"> = </w:t>
      </w:r>
      <w:r w:rsidR="002E7833">
        <w:rPr>
          <w:rFonts w:ascii="Times New Roman" w:hAnsi="Times New Roman"/>
          <w:sz w:val="24"/>
          <w:szCs w:val="24"/>
        </w:rPr>
        <w:t>111</w:t>
      </w:r>
      <w:r w:rsidR="00667308">
        <w:rPr>
          <w:rFonts w:ascii="Times New Roman" w:hAnsi="Times New Roman"/>
          <w:sz w:val="24"/>
          <w:szCs w:val="24"/>
        </w:rPr>
        <w:t>0</w:t>
      </w:r>
      <w:r w:rsidR="004B17E0" w:rsidRPr="00B85FF9">
        <w:rPr>
          <w:rFonts w:ascii="Times New Roman" w:hAnsi="Times New Roman"/>
          <w:sz w:val="24"/>
          <w:szCs w:val="24"/>
        </w:rPr>
        <w:t xml:space="preserve">) = </w:t>
      </w:r>
      <w:r w:rsidR="00667308">
        <w:rPr>
          <w:rFonts w:ascii="Times New Roman" w:hAnsi="Times New Roman"/>
          <w:sz w:val="24"/>
          <w:szCs w:val="24"/>
        </w:rPr>
        <w:t>169.03</w:t>
      </w:r>
      <w:r w:rsidR="004B17E0" w:rsidRPr="00B85FF9">
        <w:rPr>
          <w:rFonts w:ascii="Times New Roman" w:hAnsi="Times New Roman"/>
          <w:sz w:val="24"/>
          <w:szCs w:val="24"/>
        </w:rPr>
        <w:t xml:space="preserve">, </w:t>
      </w:r>
      <w:r w:rsidR="004B17E0" w:rsidRPr="00B85FF9">
        <w:rPr>
          <w:rFonts w:ascii="Times New Roman" w:hAnsi="Times New Roman"/>
          <w:i/>
          <w:sz w:val="24"/>
          <w:szCs w:val="24"/>
        </w:rPr>
        <w:t>p</w:t>
      </w:r>
      <w:r w:rsidR="004B17E0" w:rsidRPr="00B85FF9">
        <w:rPr>
          <w:rFonts w:ascii="Times New Roman" w:hAnsi="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004B17E0" w:rsidRPr="00B85FF9">
        <w:rPr>
          <w:rFonts w:ascii="Times New Roman" w:hAnsi="Times New Roman"/>
          <w:sz w:val="24"/>
          <w:szCs w:val="24"/>
        </w:rPr>
        <w:t xml:space="preserve">; CFI = </w:t>
      </w:r>
      <w:r w:rsidR="004B17E0">
        <w:rPr>
          <w:rFonts w:ascii="Times New Roman" w:hAnsi="Times New Roman"/>
          <w:sz w:val="24"/>
          <w:szCs w:val="24"/>
        </w:rPr>
        <w:t>.</w:t>
      </w:r>
      <w:r w:rsidR="000256AF">
        <w:rPr>
          <w:rFonts w:ascii="Times New Roman" w:hAnsi="Times New Roman"/>
          <w:sz w:val="24"/>
          <w:szCs w:val="24"/>
        </w:rPr>
        <w:t>9</w:t>
      </w:r>
      <w:r w:rsidR="00334C3C">
        <w:rPr>
          <w:rFonts w:ascii="Times New Roman" w:hAnsi="Times New Roman"/>
          <w:sz w:val="24"/>
          <w:szCs w:val="24"/>
        </w:rPr>
        <w:t>0</w:t>
      </w:r>
      <w:r w:rsidR="004B17E0" w:rsidRPr="00B85FF9">
        <w:rPr>
          <w:rFonts w:ascii="Times New Roman" w:hAnsi="Times New Roman"/>
          <w:sz w:val="24"/>
          <w:szCs w:val="24"/>
        </w:rPr>
        <w:t xml:space="preserve">, TLI = </w:t>
      </w:r>
      <w:r>
        <w:rPr>
          <w:rFonts w:ascii="Times New Roman" w:hAnsi="Times New Roman"/>
          <w:sz w:val="24"/>
          <w:szCs w:val="24"/>
        </w:rPr>
        <w:t>.</w:t>
      </w:r>
      <w:r w:rsidR="00D340E2">
        <w:rPr>
          <w:rFonts w:ascii="Times New Roman" w:hAnsi="Times New Roman"/>
          <w:sz w:val="24"/>
          <w:szCs w:val="24"/>
        </w:rPr>
        <w:t>07</w:t>
      </w:r>
      <w:r w:rsidR="004B17E0" w:rsidRPr="00B85FF9">
        <w:rPr>
          <w:rFonts w:ascii="Times New Roman" w:hAnsi="Times New Roman"/>
          <w:sz w:val="24"/>
          <w:szCs w:val="24"/>
        </w:rPr>
        <w:t>, RMSEA = .</w:t>
      </w:r>
      <w:r w:rsidR="002E7833">
        <w:rPr>
          <w:rFonts w:ascii="Times New Roman" w:hAnsi="Times New Roman"/>
          <w:sz w:val="24"/>
          <w:szCs w:val="24"/>
        </w:rPr>
        <w:t>1</w:t>
      </w:r>
      <w:r w:rsidR="00D340E2">
        <w:rPr>
          <w:rFonts w:ascii="Times New Roman" w:hAnsi="Times New Roman"/>
          <w:sz w:val="24"/>
          <w:szCs w:val="24"/>
        </w:rPr>
        <w:t>2</w:t>
      </w:r>
      <w:r w:rsidR="004B17E0" w:rsidRPr="00B85FF9">
        <w:rPr>
          <w:rFonts w:ascii="Times New Roman" w:hAnsi="Times New Roman"/>
          <w:sz w:val="24"/>
          <w:szCs w:val="24"/>
        </w:rPr>
        <w:t xml:space="preserve">, SRMR for </w:t>
      </w:r>
      <w:r w:rsidR="004B17E0">
        <w:rPr>
          <w:rFonts w:ascii="Times New Roman" w:hAnsi="Times New Roman"/>
          <w:sz w:val="24"/>
          <w:szCs w:val="24"/>
        </w:rPr>
        <w:t>within</w:t>
      </w:r>
      <w:r w:rsidR="004B17E0" w:rsidRPr="00B85FF9">
        <w:rPr>
          <w:rFonts w:ascii="Times New Roman" w:hAnsi="Times New Roman"/>
          <w:sz w:val="24"/>
          <w:szCs w:val="24"/>
        </w:rPr>
        <w:t xml:space="preserve"> = .</w:t>
      </w:r>
      <w:r w:rsidR="002E7833" w:rsidRPr="00B85FF9">
        <w:rPr>
          <w:rFonts w:ascii="Times New Roman" w:hAnsi="Times New Roman"/>
          <w:sz w:val="24"/>
          <w:szCs w:val="24"/>
        </w:rPr>
        <w:t>0</w:t>
      </w:r>
      <w:r w:rsidR="00D340E2">
        <w:rPr>
          <w:rFonts w:ascii="Times New Roman" w:hAnsi="Times New Roman"/>
          <w:sz w:val="24"/>
          <w:szCs w:val="24"/>
        </w:rPr>
        <w:t>8</w:t>
      </w:r>
      <w:r w:rsidR="004B17E0" w:rsidRPr="00B85FF9">
        <w:rPr>
          <w:rFonts w:ascii="Times New Roman" w:hAnsi="Times New Roman"/>
          <w:sz w:val="24"/>
          <w:szCs w:val="24"/>
        </w:rPr>
        <w:t xml:space="preserve">, SRMR for </w:t>
      </w:r>
      <w:r w:rsidR="004B17E0">
        <w:rPr>
          <w:rFonts w:ascii="Times New Roman" w:hAnsi="Times New Roman"/>
          <w:sz w:val="24"/>
          <w:szCs w:val="24"/>
        </w:rPr>
        <w:t>between</w:t>
      </w:r>
      <w:r w:rsidR="004B17E0" w:rsidRPr="00B85FF9">
        <w:rPr>
          <w:rFonts w:ascii="Times New Roman" w:hAnsi="Times New Roman"/>
          <w:sz w:val="24"/>
          <w:szCs w:val="24"/>
        </w:rPr>
        <w:t xml:space="preserve"> = .</w:t>
      </w:r>
      <w:r w:rsidR="002E7833">
        <w:rPr>
          <w:rFonts w:ascii="Times New Roman" w:hAnsi="Times New Roman"/>
          <w:sz w:val="24"/>
          <w:szCs w:val="24"/>
        </w:rPr>
        <w:t>0</w:t>
      </w:r>
      <w:r w:rsidR="00D340E2">
        <w:rPr>
          <w:rFonts w:ascii="Times New Roman" w:hAnsi="Times New Roman"/>
          <w:sz w:val="24"/>
          <w:szCs w:val="24"/>
        </w:rPr>
        <w:t>1</w:t>
      </w:r>
      <w:r w:rsidR="004B17E0" w:rsidRPr="00B85FF9">
        <w:rPr>
          <w:rFonts w:ascii="Times New Roman" w:hAnsi="Times New Roman"/>
          <w:sz w:val="24"/>
          <w:szCs w:val="24"/>
        </w:rPr>
        <w:t>)</w:t>
      </w:r>
      <w:r>
        <w:rPr>
          <w:rFonts w:ascii="Times New Roman" w:hAnsi="Times New Roman"/>
          <w:sz w:val="24"/>
          <w:szCs w:val="24"/>
        </w:rPr>
        <w:t xml:space="preserve"> or home domain </w:t>
      </w:r>
      <w:r w:rsidRPr="00B85FF9">
        <w:rPr>
          <w:rFonts w:ascii="Times New Roman" w:hAnsi="Times New Roman"/>
          <w:sz w:val="24"/>
          <w:szCs w:val="24"/>
        </w:rPr>
        <w:t>(χ</w:t>
      </w:r>
      <w:r w:rsidRPr="00B85FF9">
        <w:rPr>
          <w:rFonts w:ascii="Times New Roman" w:hAnsi="Times New Roman"/>
          <w:sz w:val="24"/>
          <w:szCs w:val="24"/>
          <w:vertAlign w:val="superscript"/>
        </w:rPr>
        <w:t>2</w:t>
      </w:r>
      <w:r w:rsidRPr="00B85FF9">
        <w:rPr>
          <w:rFonts w:ascii="Times New Roman" w:hAnsi="Times New Roman"/>
          <w:sz w:val="24"/>
          <w:szCs w:val="24"/>
        </w:rPr>
        <w:t xml:space="preserve"> (</w:t>
      </w:r>
      <w:r>
        <w:rPr>
          <w:rFonts w:ascii="Times New Roman" w:hAnsi="Times New Roman"/>
          <w:sz w:val="24"/>
          <w:szCs w:val="24"/>
        </w:rPr>
        <w:t>1</w:t>
      </w:r>
      <w:r w:rsidR="00334C3C">
        <w:rPr>
          <w:rFonts w:ascii="Times New Roman" w:hAnsi="Times New Roman"/>
          <w:sz w:val="24"/>
          <w:szCs w:val="24"/>
        </w:rPr>
        <w:t>0</w:t>
      </w:r>
      <w:r w:rsidRPr="00B85FF9">
        <w:rPr>
          <w:rFonts w:ascii="Times New Roman" w:hAnsi="Times New Roman"/>
          <w:sz w:val="24"/>
          <w:szCs w:val="24"/>
        </w:rPr>
        <w:t xml:space="preserve">, </w:t>
      </w:r>
      <w:r w:rsidRPr="00B85FF9">
        <w:rPr>
          <w:rFonts w:ascii="Times New Roman" w:hAnsi="Times New Roman"/>
          <w:i/>
          <w:iCs/>
          <w:sz w:val="24"/>
          <w:szCs w:val="24"/>
        </w:rPr>
        <w:t>N</w:t>
      </w:r>
      <w:r w:rsidRPr="00B85FF9">
        <w:rPr>
          <w:rFonts w:ascii="Times New Roman" w:hAnsi="Times New Roman"/>
          <w:sz w:val="24"/>
          <w:szCs w:val="24"/>
        </w:rPr>
        <w:t xml:space="preserve"> = </w:t>
      </w:r>
      <w:r w:rsidR="002E7833">
        <w:rPr>
          <w:rFonts w:ascii="Times New Roman" w:hAnsi="Times New Roman"/>
          <w:sz w:val="24"/>
          <w:szCs w:val="24"/>
        </w:rPr>
        <w:t>1</w:t>
      </w:r>
      <w:r w:rsidR="00D340E2">
        <w:rPr>
          <w:rFonts w:ascii="Times New Roman" w:hAnsi="Times New Roman"/>
          <w:sz w:val="24"/>
          <w:szCs w:val="24"/>
        </w:rPr>
        <w:t>095</w:t>
      </w:r>
      <w:r w:rsidRPr="00B85FF9">
        <w:rPr>
          <w:rFonts w:ascii="Times New Roman" w:hAnsi="Times New Roman"/>
          <w:sz w:val="24"/>
          <w:szCs w:val="24"/>
        </w:rPr>
        <w:t xml:space="preserve">) = </w:t>
      </w:r>
      <w:r w:rsidR="00D340E2">
        <w:rPr>
          <w:rFonts w:ascii="Times New Roman" w:hAnsi="Times New Roman"/>
          <w:sz w:val="24"/>
          <w:szCs w:val="24"/>
        </w:rPr>
        <w:t>181.17</w:t>
      </w:r>
      <w:r w:rsidRPr="00B85FF9">
        <w:rPr>
          <w:rFonts w:ascii="Times New Roman" w:hAnsi="Times New Roman"/>
          <w:sz w:val="24"/>
          <w:szCs w:val="24"/>
        </w:rPr>
        <w:t xml:space="preserve">, </w:t>
      </w:r>
      <w:r w:rsidRPr="00B85FF9">
        <w:rPr>
          <w:rFonts w:ascii="Times New Roman" w:hAnsi="Times New Roman"/>
          <w:i/>
          <w:sz w:val="24"/>
          <w:szCs w:val="24"/>
        </w:rPr>
        <w:t>p</w:t>
      </w:r>
      <w:r w:rsidRPr="00B85FF9">
        <w:rPr>
          <w:rFonts w:ascii="Times New Roman" w:hAnsi="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Pr="00B85FF9">
        <w:rPr>
          <w:rFonts w:ascii="Times New Roman" w:hAnsi="Times New Roman"/>
          <w:sz w:val="24"/>
          <w:szCs w:val="24"/>
        </w:rPr>
        <w:t xml:space="preserve">; CFI = </w:t>
      </w:r>
      <w:r>
        <w:rPr>
          <w:rFonts w:ascii="Times New Roman" w:hAnsi="Times New Roman"/>
          <w:sz w:val="24"/>
          <w:szCs w:val="24"/>
        </w:rPr>
        <w:t>.</w:t>
      </w:r>
      <w:r w:rsidR="00D340E2">
        <w:rPr>
          <w:rFonts w:ascii="Times New Roman" w:hAnsi="Times New Roman"/>
          <w:sz w:val="24"/>
          <w:szCs w:val="24"/>
        </w:rPr>
        <w:t>89</w:t>
      </w:r>
      <w:r w:rsidRPr="00B85FF9">
        <w:rPr>
          <w:rFonts w:ascii="Times New Roman" w:hAnsi="Times New Roman"/>
          <w:sz w:val="24"/>
          <w:szCs w:val="24"/>
        </w:rPr>
        <w:t xml:space="preserve">, TLI = </w:t>
      </w:r>
      <w:r w:rsidR="00D340E2">
        <w:rPr>
          <w:rFonts w:ascii="Times New Roman" w:hAnsi="Times New Roman"/>
          <w:sz w:val="24"/>
          <w:szCs w:val="24"/>
        </w:rPr>
        <w:t>-.01</w:t>
      </w:r>
      <w:r w:rsidRPr="00B85FF9">
        <w:rPr>
          <w:rFonts w:ascii="Times New Roman" w:hAnsi="Times New Roman"/>
          <w:sz w:val="24"/>
          <w:szCs w:val="24"/>
        </w:rPr>
        <w:t>, RMSEA = .</w:t>
      </w:r>
      <w:r w:rsidR="00D340E2">
        <w:rPr>
          <w:rFonts w:ascii="Times New Roman" w:hAnsi="Times New Roman"/>
          <w:sz w:val="24"/>
          <w:szCs w:val="24"/>
        </w:rPr>
        <w:t>13</w:t>
      </w:r>
      <w:r w:rsidRPr="00B85FF9">
        <w:rPr>
          <w:rFonts w:ascii="Times New Roman" w:hAnsi="Times New Roman"/>
          <w:sz w:val="24"/>
          <w:szCs w:val="24"/>
        </w:rPr>
        <w:t xml:space="preserve">, SRMR for </w:t>
      </w:r>
      <w:r>
        <w:rPr>
          <w:rFonts w:ascii="Times New Roman" w:hAnsi="Times New Roman"/>
          <w:sz w:val="24"/>
          <w:szCs w:val="24"/>
        </w:rPr>
        <w:t>within</w:t>
      </w:r>
      <w:r w:rsidRPr="00B85FF9">
        <w:rPr>
          <w:rFonts w:ascii="Times New Roman" w:hAnsi="Times New Roman"/>
          <w:sz w:val="24"/>
          <w:szCs w:val="24"/>
        </w:rPr>
        <w:t xml:space="preserve"> = .</w:t>
      </w:r>
      <w:r w:rsidR="002E7833" w:rsidRPr="00B85FF9">
        <w:rPr>
          <w:rFonts w:ascii="Times New Roman" w:hAnsi="Times New Roman"/>
          <w:sz w:val="24"/>
          <w:szCs w:val="24"/>
        </w:rPr>
        <w:t>0</w:t>
      </w:r>
      <w:r w:rsidR="00D340E2">
        <w:rPr>
          <w:rFonts w:ascii="Times New Roman" w:hAnsi="Times New Roman"/>
          <w:sz w:val="24"/>
          <w:szCs w:val="24"/>
        </w:rPr>
        <w:t>8</w:t>
      </w:r>
      <w:r w:rsidRPr="00B85FF9">
        <w:rPr>
          <w:rFonts w:ascii="Times New Roman" w:hAnsi="Times New Roman"/>
          <w:sz w:val="24"/>
          <w:szCs w:val="24"/>
        </w:rPr>
        <w:t xml:space="preserve">, SRMR for </w:t>
      </w:r>
      <w:r>
        <w:rPr>
          <w:rFonts w:ascii="Times New Roman" w:hAnsi="Times New Roman"/>
          <w:sz w:val="24"/>
          <w:szCs w:val="24"/>
        </w:rPr>
        <w:t>between</w:t>
      </w:r>
      <w:r w:rsidRPr="00B85FF9">
        <w:rPr>
          <w:rFonts w:ascii="Times New Roman" w:hAnsi="Times New Roman"/>
          <w:sz w:val="24"/>
          <w:szCs w:val="24"/>
        </w:rPr>
        <w:t xml:space="preserve"> = .</w:t>
      </w:r>
      <w:r w:rsidR="002E7833">
        <w:rPr>
          <w:rFonts w:ascii="Times New Roman" w:hAnsi="Times New Roman"/>
          <w:sz w:val="24"/>
          <w:szCs w:val="24"/>
        </w:rPr>
        <w:t>0</w:t>
      </w:r>
      <w:r w:rsidR="00D340E2">
        <w:rPr>
          <w:rFonts w:ascii="Times New Roman" w:hAnsi="Times New Roman"/>
          <w:sz w:val="24"/>
          <w:szCs w:val="24"/>
        </w:rPr>
        <w:t>1</w:t>
      </w:r>
      <w:r w:rsidRPr="00B85FF9">
        <w:rPr>
          <w:rFonts w:ascii="Times New Roman" w:hAnsi="Times New Roman"/>
          <w:sz w:val="24"/>
          <w:szCs w:val="24"/>
        </w:rPr>
        <w:t>)</w:t>
      </w:r>
      <w:r w:rsidR="004B17E0">
        <w:rPr>
          <w:rFonts w:ascii="Times New Roman" w:hAnsi="Times New Roman"/>
          <w:sz w:val="24"/>
          <w:szCs w:val="24"/>
        </w:rPr>
        <w:t xml:space="preserve">. </w:t>
      </w:r>
      <w:r w:rsidR="007F5F23">
        <w:rPr>
          <w:rFonts w:ascii="Times New Roman" w:hAnsi="Times New Roman"/>
          <w:sz w:val="24"/>
          <w:szCs w:val="24"/>
        </w:rPr>
        <w:t xml:space="preserve">We then fit </w:t>
      </w:r>
      <w:r w:rsidR="004B17E0">
        <w:rPr>
          <w:rFonts w:ascii="Times New Roman" w:hAnsi="Times New Roman"/>
          <w:sz w:val="24"/>
          <w:szCs w:val="24"/>
        </w:rPr>
        <w:t>partial mediation model</w:t>
      </w:r>
      <w:r w:rsidR="007F5F23">
        <w:rPr>
          <w:rFonts w:ascii="Times New Roman" w:hAnsi="Times New Roman"/>
          <w:sz w:val="24"/>
          <w:szCs w:val="24"/>
        </w:rPr>
        <w:t>s</w:t>
      </w:r>
      <w:r w:rsidR="004B17E0">
        <w:rPr>
          <w:rFonts w:ascii="Times New Roman" w:hAnsi="Times New Roman"/>
          <w:sz w:val="24"/>
          <w:szCs w:val="24"/>
        </w:rPr>
        <w:t xml:space="preserve"> </w:t>
      </w:r>
      <w:r>
        <w:rPr>
          <w:rFonts w:ascii="Times New Roman" w:hAnsi="Times New Roman"/>
          <w:sz w:val="24"/>
          <w:szCs w:val="24"/>
        </w:rPr>
        <w:t xml:space="preserve">that included </w:t>
      </w:r>
      <w:r w:rsidR="005E5864">
        <w:rPr>
          <w:rFonts w:ascii="Times New Roman" w:hAnsi="Times New Roman"/>
          <w:sz w:val="24"/>
          <w:szCs w:val="24"/>
        </w:rPr>
        <w:t xml:space="preserve">daily-level </w:t>
      </w:r>
      <w:r>
        <w:rPr>
          <w:rFonts w:ascii="Times New Roman" w:hAnsi="Times New Roman"/>
          <w:sz w:val="24"/>
          <w:szCs w:val="24"/>
        </w:rPr>
        <w:t>paths from boundary violations</w:t>
      </w:r>
      <w:r w:rsidR="007F5F23">
        <w:rPr>
          <w:rFonts w:ascii="Times New Roman" w:hAnsi="Times New Roman"/>
          <w:sz w:val="24"/>
          <w:szCs w:val="24"/>
        </w:rPr>
        <w:t xml:space="preserve"> </w:t>
      </w:r>
      <w:r>
        <w:rPr>
          <w:rFonts w:ascii="Times New Roman" w:hAnsi="Times New Roman"/>
          <w:sz w:val="24"/>
          <w:szCs w:val="24"/>
        </w:rPr>
        <w:t>to negative and positive affect</w:t>
      </w:r>
      <w:r w:rsidR="007F5F23">
        <w:rPr>
          <w:rFonts w:ascii="Times New Roman" w:hAnsi="Times New Roman"/>
          <w:sz w:val="24"/>
          <w:szCs w:val="24"/>
        </w:rPr>
        <w:t xml:space="preserve">, </w:t>
      </w:r>
      <w:r>
        <w:rPr>
          <w:rFonts w:ascii="Times New Roman" w:hAnsi="Times New Roman"/>
          <w:sz w:val="24"/>
          <w:szCs w:val="24"/>
        </w:rPr>
        <w:t xml:space="preserve">as supported by the earlier </w:t>
      </w:r>
      <w:r w:rsidR="009F3D78">
        <w:rPr>
          <w:rFonts w:ascii="Times New Roman" w:hAnsi="Times New Roman"/>
          <w:sz w:val="24"/>
          <w:szCs w:val="24"/>
        </w:rPr>
        <w:t>results</w:t>
      </w:r>
      <w:r w:rsidR="00A051AA">
        <w:rPr>
          <w:rFonts w:ascii="Times New Roman" w:hAnsi="Times New Roman"/>
          <w:sz w:val="24"/>
          <w:szCs w:val="24"/>
        </w:rPr>
        <w:t xml:space="preserve"> for Hypotheses 1 and 2</w:t>
      </w:r>
      <w:r w:rsidR="007F5F23">
        <w:rPr>
          <w:rFonts w:ascii="Times New Roman" w:hAnsi="Times New Roman"/>
          <w:sz w:val="24"/>
          <w:szCs w:val="24"/>
        </w:rPr>
        <w:t>. The partial mediation models also included direct</w:t>
      </w:r>
      <w:r>
        <w:rPr>
          <w:rFonts w:ascii="Times New Roman" w:hAnsi="Times New Roman"/>
          <w:sz w:val="24"/>
          <w:szCs w:val="24"/>
        </w:rPr>
        <w:t xml:space="preserve"> </w:t>
      </w:r>
      <w:r w:rsidR="00904DAE">
        <w:rPr>
          <w:rFonts w:ascii="Times New Roman" w:hAnsi="Times New Roman"/>
          <w:sz w:val="24"/>
          <w:szCs w:val="24"/>
        </w:rPr>
        <w:t xml:space="preserve">paths from boundary violations </w:t>
      </w:r>
      <w:r w:rsidR="007F5F23">
        <w:rPr>
          <w:rFonts w:ascii="Times New Roman" w:hAnsi="Times New Roman"/>
          <w:sz w:val="24"/>
          <w:szCs w:val="24"/>
        </w:rPr>
        <w:t xml:space="preserve">and goal obstruction </w:t>
      </w:r>
      <w:r w:rsidR="00904DAE">
        <w:rPr>
          <w:rFonts w:ascii="Times New Roman" w:hAnsi="Times New Roman"/>
          <w:sz w:val="24"/>
          <w:szCs w:val="24"/>
        </w:rPr>
        <w:t xml:space="preserve">to </w:t>
      </w:r>
      <w:r w:rsidR="007F5F23">
        <w:rPr>
          <w:rFonts w:ascii="Times New Roman" w:hAnsi="Times New Roman"/>
          <w:sz w:val="24"/>
          <w:szCs w:val="24"/>
        </w:rPr>
        <w:t>satisfaction and conflict</w:t>
      </w:r>
      <w:r w:rsidR="009F3D78">
        <w:rPr>
          <w:rFonts w:ascii="Times New Roman" w:hAnsi="Times New Roman"/>
          <w:sz w:val="24"/>
          <w:szCs w:val="24"/>
        </w:rPr>
        <w:t xml:space="preserve"> to test both the direct and indirect effects of the mediation hypotheses</w:t>
      </w:r>
      <w:r w:rsidR="007F5F23">
        <w:rPr>
          <w:rFonts w:ascii="Times New Roman" w:hAnsi="Times New Roman"/>
          <w:sz w:val="24"/>
          <w:szCs w:val="24"/>
        </w:rPr>
        <w:t>.</w:t>
      </w:r>
      <w:r w:rsidR="00904DAE">
        <w:rPr>
          <w:rFonts w:ascii="Times New Roman" w:hAnsi="Times New Roman"/>
          <w:sz w:val="24"/>
          <w:szCs w:val="24"/>
        </w:rPr>
        <w:t xml:space="preserve"> </w:t>
      </w:r>
      <w:r w:rsidR="007F5F23">
        <w:rPr>
          <w:rFonts w:ascii="Times New Roman" w:hAnsi="Times New Roman"/>
          <w:sz w:val="24"/>
          <w:szCs w:val="24"/>
        </w:rPr>
        <w:t xml:space="preserve">The partial mediation models </w:t>
      </w:r>
      <w:r w:rsidR="00904DAE">
        <w:rPr>
          <w:rFonts w:ascii="Times New Roman" w:hAnsi="Times New Roman"/>
          <w:sz w:val="24"/>
          <w:szCs w:val="24"/>
        </w:rPr>
        <w:t>achieved acceptable fit for the work domain</w:t>
      </w:r>
      <w:r w:rsidR="004B17E0">
        <w:rPr>
          <w:rFonts w:ascii="Times New Roman" w:hAnsi="Times New Roman"/>
          <w:sz w:val="24"/>
          <w:szCs w:val="24"/>
        </w:rPr>
        <w:t xml:space="preserve"> </w:t>
      </w:r>
      <w:r w:rsidRPr="00B85FF9">
        <w:rPr>
          <w:rFonts w:ascii="Times New Roman" w:hAnsi="Times New Roman"/>
          <w:sz w:val="24"/>
          <w:szCs w:val="24"/>
        </w:rPr>
        <w:t>(χ</w:t>
      </w:r>
      <w:r w:rsidRPr="00B85FF9">
        <w:rPr>
          <w:rFonts w:ascii="Times New Roman" w:hAnsi="Times New Roman"/>
          <w:sz w:val="24"/>
          <w:szCs w:val="24"/>
          <w:vertAlign w:val="superscript"/>
        </w:rPr>
        <w:t>2</w:t>
      </w:r>
      <w:r w:rsidRPr="00B85FF9">
        <w:rPr>
          <w:rFonts w:ascii="Times New Roman" w:hAnsi="Times New Roman"/>
          <w:sz w:val="24"/>
          <w:szCs w:val="24"/>
        </w:rPr>
        <w:t xml:space="preserve"> (</w:t>
      </w:r>
      <w:r w:rsidR="00667308">
        <w:rPr>
          <w:rFonts w:ascii="Times New Roman" w:hAnsi="Times New Roman"/>
          <w:sz w:val="24"/>
          <w:szCs w:val="24"/>
        </w:rPr>
        <w:t>4</w:t>
      </w:r>
      <w:r w:rsidRPr="00B85FF9">
        <w:rPr>
          <w:rFonts w:ascii="Times New Roman" w:hAnsi="Times New Roman"/>
          <w:sz w:val="24"/>
          <w:szCs w:val="24"/>
        </w:rPr>
        <w:t xml:space="preserve">, </w:t>
      </w:r>
      <w:r w:rsidRPr="00B85FF9">
        <w:rPr>
          <w:rFonts w:ascii="Times New Roman" w:hAnsi="Times New Roman"/>
          <w:i/>
          <w:iCs/>
          <w:sz w:val="24"/>
          <w:szCs w:val="24"/>
        </w:rPr>
        <w:t>N</w:t>
      </w:r>
      <w:r w:rsidRPr="00B85FF9">
        <w:rPr>
          <w:rFonts w:ascii="Times New Roman" w:hAnsi="Times New Roman"/>
          <w:sz w:val="24"/>
          <w:szCs w:val="24"/>
        </w:rPr>
        <w:t xml:space="preserve"> = </w:t>
      </w:r>
      <w:r w:rsidR="005F3C21">
        <w:rPr>
          <w:rFonts w:ascii="Times New Roman" w:hAnsi="Times New Roman"/>
          <w:sz w:val="24"/>
          <w:szCs w:val="24"/>
        </w:rPr>
        <w:t>111</w:t>
      </w:r>
      <w:r w:rsidR="00667308">
        <w:rPr>
          <w:rFonts w:ascii="Times New Roman" w:hAnsi="Times New Roman"/>
          <w:sz w:val="24"/>
          <w:szCs w:val="24"/>
        </w:rPr>
        <w:t>0</w:t>
      </w:r>
      <w:r w:rsidRPr="00B85FF9">
        <w:rPr>
          <w:rFonts w:ascii="Times New Roman" w:hAnsi="Times New Roman"/>
          <w:sz w:val="24"/>
          <w:szCs w:val="24"/>
        </w:rPr>
        <w:t xml:space="preserve">) = </w:t>
      </w:r>
      <w:r w:rsidR="00667308">
        <w:rPr>
          <w:rFonts w:ascii="Times New Roman" w:hAnsi="Times New Roman"/>
          <w:sz w:val="24"/>
          <w:szCs w:val="24"/>
        </w:rPr>
        <w:t>4.58</w:t>
      </w:r>
      <w:r w:rsidRPr="00B85FF9">
        <w:rPr>
          <w:rFonts w:ascii="Times New Roman" w:hAnsi="Times New Roman"/>
          <w:sz w:val="24"/>
          <w:szCs w:val="24"/>
        </w:rPr>
        <w:t xml:space="preserve">, </w:t>
      </w:r>
      <w:r w:rsidR="009F3D78">
        <w:rPr>
          <w:rFonts w:ascii="Times New Roman" w:hAnsi="Times New Roman"/>
          <w:i/>
          <w:sz w:val="24"/>
          <w:szCs w:val="24"/>
        </w:rPr>
        <w:t>ns</w:t>
      </w:r>
      <w:r w:rsidRPr="00B85FF9">
        <w:rPr>
          <w:rFonts w:ascii="Times New Roman" w:hAnsi="Times New Roman"/>
          <w:sz w:val="24"/>
          <w:szCs w:val="24"/>
        </w:rPr>
        <w:t xml:space="preserve">; CFI = </w:t>
      </w:r>
      <w:r w:rsidR="009F3D78">
        <w:rPr>
          <w:rFonts w:ascii="Times New Roman" w:hAnsi="Times New Roman"/>
          <w:sz w:val="24"/>
          <w:szCs w:val="24"/>
        </w:rPr>
        <w:t>1.00</w:t>
      </w:r>
      <w:r w:rsidRPr="00B85FF9">
        <w:rPr>
          <w:rFonts w:ascii="Times New Roman" w:hAnsi="Times New Roman"/>
          <w:sz w:val="24"/>
          <w:szCs w:val="24"/>
        </w:rPr>
        <w:t xml:space="preserve">, </w:t>
      </w:r>
      <w:r w:rsidRPr="009F3D78">
        <w:rPr>
          <w:rFonts w:ascii="Times New Roman" w:hAnsi="Times New Roman"/>
          <w:sz w:val="24"/>
          <w:szCs w:val="24"/>
        </w:rPr>
        <w:t xml:space="preserve">TLI = </w:t>
      </w:r>
      <w:r w:rsidR="00667308">
        <w:rPr>
          <w:rFonts w:ascii="Times New Roman" w:hAnsi="Times New Roman"/>
          <w:sz w:val="24"/>
          <w:szCs w:val="24"/>
        </w:rPr>
        <w:t>.99</w:t>
      </w:r>
      <w:r w:rsidRPr="009F3D78">
        <w:rPr>
          <w:rFonts w:ascii="Times New Roman" w:hAnsi="Times New Roman"/>
          <w:sz w:val="24"/>
          <w:szCs w:val="24"/>
        </w:rPr>
        <w:t>, RMSEA = .</w:t>
      </w:r>
      <w:r w:rsidR="009F3D78" w:rsidRPr="009F3D78">
        <w:rPr>
          <w:rFonts w:ascii="Times New Roman" w:hAnsi="Times New Roman"/>
          <w:sz w:val="24"/>
          <w:szCs w:val="24"/>
        </w:rPr>
        <w:t>0</w:t>
      </w:r>
      <w:r w:rsidR="00667308">
        <w:rPr>
          <w:rFonts w:ascii="Times New Roman" w:hAnsi="Times New Roman"/>
          <w:sz w:val="24"/>
          <w:szCs w:val="24"/>
        </w:rPr>
        <w:t>1</w:t>
      </w:r>
      <w:r w:rsidRPr="009F3D78">
        <w:rPr>
          <w:rFonts w:ascii="Times New Roman" w:hAnsi="Times New Roman"/>
          <w:sz w:val="24"/>
          <w:szCs w:val="24"/>
        </w:rPr>
        <w:t>, SRMR for within = .</w:t>
      </w:r>
      <w:r w:rsidR="009F3D78" w:rsidRPr="009F3D78">
        <w:rPr>
          <w:rFonts w:ascii="Times New Roman" w:hAnsi="Times New Roman"/>
          <w:sz w:val="24"/>
          <w:szCs w:val="24"/>
        </w:rPr>
        <w:t>0</w:t>
      </w:r>
      <w:r w:rsidR="009F3D78">
        <w:rPr>
          <w:rFonts w:ascii="Times New Roman" w:hAnsi="Times New Roman"/>
          <w:sz w:val="24"/>
          <w:szCs w:val="24"/>
        </w:rPr>
        <w:t>1</w:t>
      </w:r>
      <w:r w:rsidRPr="009F3D78">
        <w:rPr>
          <w:rFonts w:ascii="Times New Roman" w:hAnsi="Times New Roman"/>
          <w:sz w:val="24"/>
          <w:szCs w:val="24"/>
        </w:rPr>
        <w:t>, SRMR for between = .</w:t>
      </w:r>
      <w:r w:rsidR="009F3D78" w:rsidRPr="009F3D78">
        <w:rPr>
          <w:rFonts w:ascii="Times New Roman" w:hAnsi="Times New Roman"/>
          <w:sz w:val="24"/>
          <w:szCs w:val="24"/>
        </w:rPr>
        <w:t>0</w:t>
      </w:r>
      <w:r w:rsidR="002E7833">
        <w:rPr>
          <w:rFonts w:ascii="Times New Roman" w:hAnsi="Times New Roman"/>
          <w:sz w:val="24"/>
          <w:szCs w:val="24"/>
        </w:rPr>
        <w:t>0</w:t>
      </w:r>
      <w:r w:rsidR="00BC7868">
        <w:rPr>
          <w:rFonts w:ascii="Times New Roman" w:hAnsi="Times New Roman"/>
          <w:sz w:val="24"/>
          <w:szCs w:val="24"/>
        </w:rPr>
        <w:t xml:space="preserve">; </w:t>
      </w:r>
      <w:r w:rsidR="00BC7868" w:rsidRPr="00E31B5C">
        <w:rPr>
          <w:rFonts w:ascii="Times New Roman" w:hAnsi="Times New Roman" w:cs="Times New Roman"/>
          <w:sz w:val="24"/>
          <w:szCs w:val="24"/>
        </w:rPr>
        <w:t>χ</w:t>
      </w:r>
      <w:r w:rsidR="00BC7868" w:rsidRPr="00E31B5C">
        <w:rPr>
          <w:rFonts w:ascii="Times New Roman" w:hAnsi="Times New Roman" w:cs="Times New Roman"/>
          <w:sz w:val="24"/>
          <w:szCs w:val="24"/>
          <w:vertAlign w:val="superscript"/>
        </w:rPr>
        <w:t xml:space="preserve">2 </w:t>
      </w:r>
      <w:r w:rsidR="00BC7868" w:rsidRPr="00E31B5C">
        <w:rPr>
          <w:rFonts w:ascii="Times New Roman" w:hAnsi="Times New Roman" w:cs="Times New Roman"/>
          <w:sz w:val="24"/>
          <w:szCs w:val="24"/>
        </w:rPr>
        <w:t xml:space="preserve">diff </w:t>
      </w:r>
      <w:r w:rsidR="00BC7868" w:rsidRPr="00E31B5C">
        <w:rPr>
          <w:rFonts w:ascii="Times New Roman" w:hAnsi="Times New Roman" w:cs="Times New Roman"/>
          <w:i/>
          <w:sz w:val="24"/>
          <w:szCs w:val="24"/>
        </w:rPr>
        <w:t>p</w:t>
      </w:r>
      <w:r w:rsidR="00BC7868" w:rsidRPr="00E31B5C">
        <w:rPr>
          <w:rFonts w:ascii="Times New Roman" w:hAnsi="Times New Roman" w:cs="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Pr="009F3D78">
        <w:rPr>
          <w:rFonts w:ascii="Times New Roman" w:hAnsi="Times New Roman"/>
          <w:sz w:val="24"/>
          <w:szCs w:val="24"/>
        </w:rPr>
        <w:t>)</w:t>
      </w:r>
      <w:r w:rsidR="00904DAE" w:rsidRPr="009F3D78">
        <w:rPr>
          <w:rFonts w:ascii="Times New Roman" w:hAnsi="Times New Roman"/>
          <w:sz w:val="24"/>
          <w:szCs w:val="24"/>
        </w:rPr>
        <w:t xml:space="preserve"> and home domain (χ</w:t>
      </w:r>
      <w:r w:rsidR="00904DAE" w:rsidRPr="009F3D78">
        <w:rPr>
          <w:rFonts w:ascii="Times New Roman" w:hAnsi="Times New Roman"/>
          <w:sz w:val="24"/>
          <w:szCs w:val="24"/>
          <w:vertAlign w:val="superscript"/>
        </w:rPr>
        <w:t>2</w:t>
      </w:r>
      <w:r w:rsidR="00904DAE" w:rsidRPr="00B85FF9">
        <w:rPr>
          <w:rFonts w:ascii="Times New Roman" w:hAnsi="Times New Roman"/>
          <w:sz w:val="24"/>
          <w:szCs w:val="24"/>
        </w:rPr>
        <w:t xml:space="preserve"> </w:t>
      </w:r>
      <w:r w:rsidR="00904DAE" w:rsidRPr="00B85FF9">
        <w:rPr>
          <w:rFonts w:ascii="Times New Roman" w:hAnsi="Times New Roman"/>
          <w:sz w:val="24"/>
          <w:szCs w:val="24"/>
        </w:rPr>
        <w:lastRenderedPageBreak/>
        <w:t>(</w:t>
      </w:r>
      <w:r w:rsidR="00667308">
        <w:rPr>
          <w:rFonts w:ascii="Times New Roman" w:hAnsi="Times New Roman"/>
          <w:sz w:val="24"/>
          <w:szCs w:val="24"/>
        </w:rPr>
        <w:t>4</w:t>
      </w:r>
      <w:r w:rsidR="00904DAE" w:rsidRPr="00B85FF9">
        <w:rPr>
          <w:rFonts w:ascii="Times New Roman" w:hAnsi="Times New Roman"/>
          <w:sz w:val="24"/>
          <w:szCs w:val="24"/>
        </w:rPr>
        <w:t xml:space="preserve">, </w:t>
      </w:r>
      <w:r w:rsidR="00904DAE" w:rsidRPr="00B85FF9">
        <w:rPr>
          <w:rFonts w:ascii="Times New Roman" w:hAnsi="Times New Roman"/>
          <w:i/>
          <w:iCs/>
          <w:sz w:val="24"/>
          <w:szCs w:val="24"/>
        </w:rPr>
        <w:t>N</w:t>
      </w:r>
      <w:r w:rsidR="00904DAE" w:rsidRPr="00B85FF9">
        <w:rPr>
          <w:rFonts w:ascii="Times New Roman" w:hAnsi="Times New Roman"/>
          <w:sz w:val="24"/>
          <w:szCs w:val="24"/>
        </w:rPr>
        <w:t xml:space="preserve"> = </w:t>
      </w:r>
      <w:r w:rsidR="00667308">
        <w:rPr>
          <w:rFonts w:ascii="Times New Roman" w:hAnsi="Times New Roman"/>
          <w:sz w:val="24"/>
          <w:szCs w:val="24"/>
        </w:rPr>
        <w:t>1095</w:t>
      </w:r>
      <w:r w:rsidR="00904DAE" w:rsidRPr="00B85FF9">
        <w:rPr>
          <w:rFonts w:ascii="Times New Roman" w:hAnsi="Times New Roman"/>
          <w:sz w:val="24"/>
          <w:szCs w:val="24"/>
        </w:rPr>
        <w:t xml:space="preserve">) = </w:t>
      </w:r>
      <w:r w:rsidR="002E7833">
        <w:rPr>
          <w:rFonts w:ascii="Times New Roman" w:hAnsi="Times New Roman"/>
          <w:sz w:val="24"/>
          <w:szCs w:val="24"/>
        </w:rPr>
        <w:t>5.</w:t>
      </w:r>
      <w:r w:rsidR="00667308">
        <w:rPr>
          <w:rFonts w:ascii="Times New Roman" w:hAnsi="Times New Roman"/>
          <w:sz w:val="24"/>
          <w:szCs w:val="24"/>
        </w:rPr>
        <w:t>87</w:t>
      </w:r>
      <w:r w:rsidR="00904DAE" w:rsidRPr="00B85FF9">
        <w:rPr>
          <w:rFonts w:ascii="Times New Roman" w:hAnsi="Times New Roman"/>
          <w:sz w:val="24"/>
          <w:szCs w:val="24"/>
        </w:rPr>
        <w:t xml:space="preserve">, </w:t>
      </w:r>
      <w:r w:rsidR="002E7833">
        <w:rPr>
          <w:rFonts w:ascii="Times New Roman" w:hAnsi="Times New Roman"/>
          <w:i/>
          <w:sz w:val="24"/>
          <w:szCs w:val="24"/>
        </w:rPr>
        <w:t>ns</w:t>
      </w:r>
      <w:r w:rsidR="00904DAE" w:rsidRPr="00B85FF9">
        <w:rPr>
          <w:rFonts w:ascii="Times New Roman" w:hAnsi="Times New Roman"/>
          <w:sz w:val="24"/>
          <w:szCs w:val="24"/>
        </w:rPr>
        <w:t xml:space="preserve">; CFI = </w:t>
      </w:r>
      <w:r w:rsidR="002E7833">
        <w:rPr>
          <w:rFonts w:ascii="Times New Roman" w:hAnsi="Times New Roman"/>
          <w:sz w:val="24"/>
          <w:szCs w:val="24"/>
        </w:rPr>
        <w:t>1.00</w:t>
      </w:r>
      <w:r w:rsidR="00904DAE" w:rsidRPr="00B85FF9">
        <w:rPr>
          <w:rFonts w:ascii="Times New Roman" w:hAnsi="Times New Roman"/>
          <w:sz w:val="24"/>
          <w:szCs w:val="24"/>
        </w:rPr>
        <w:t xml:space="preserve">, TLI = </w:t>
      </w:r>
      <w:r w:rsidR="000256AF">
        <w:rPr>
          <w:rFonts w:ascii="Times New Roman" w:hAnsi="Times New Roman"/>
          <w:sz w:val="24"/>
          <w:szCs w:val="24"/>
        </w:rPr>
        <w:t>.</w:t>
      </w:r>
      <w:r w:rsidR="005F3C21">
        <w:rPr>
          <w:rFonts w:ascii="Times New Roman" w:hAnsi="Times New Roman"/>
          <w:sz w:val="24"/>
          <w:szCs w:val="24"/>
        </w:rPr>
        <w:t>9</w:t>
      </w:r>
      <w:r w:rsidR="00667308">
        <w:rPr>
          <w:rFonts w:ascii="Times New Roman" w:hAnsi="Times New Roman"/>
          <w:sz w:val="24"/>
          <w:szCs w:val="24"/>
        </w:rPr>
        <w:t>7</w:t>
      </w:r>
      <w:r w:rsidR="00904DAE" w:rsidRPr="00B85FF9">
        <w:rPr>
          <w:rFonts w:ascii="Times New Roman" w:hAnsi="Times New Roman"/>
          <w:sz w:val="24"/>
          <w:szCs w:val="24"/>
        </w:rPr>
        <w:t>, RMSEA = .</w:t>
      </w:r>
      <w:r w:rsidR="005F3C21">
        <w:rPr>
          <w:rFonts w:ascii="Times New Roman" w:hAnsi="Times New Roman"/>
          <w:sz w:val="24"/>
          <w:szCs w:val="24"/>
        </w:rPr>
        <w:t>0</w:t>
      </w:r>
      <w:r w:rsidR="00667308">
        <w:rPr>
          <w:rFonts w:ascii="Times New Roman" w:hAnsi="Times New Roman"/>
          <w:sz w:val="24"/>
          <w:szCs w:val="24"/>
        </w:rPr>
        <w:t>2</w:t>
      </w:r>
      <w:r w:rsidR="00904DAE" w:rsidRPr="00B85FF9">
        <w:rPr>
          <w:rFonts w:ascii="Times New Roman" w:hAnsi="Times New Roman"/>
          <w:sz w:val="24"/>
          <w:szCs w:val="24"/>
        </w:rPr>
        <w:t xml:space="preserve">, SRMR for </w:t>
      </w:r>
      <w:r w:rsidR="00904DAE">
        <w:rPr>
          <w:rFonts w:ascii="Times New Roman" w:hAnsi="Times New Roman"/>
          <w:sz w:val="24"/>
          <w:szCs w:val="24"/>
        </w:rPr>
        <w:t>within</w:t>
      </w:r>
      <w:r w:rsidR="00904DAE" w:rsidRPr="00B85FF9">
        <w:rPr>
          <w:rFonts w:ascii="Times New Roman" w:hAnsi="Times New Roman"/>
          <w:sz w:val="24"/>
          <w:szCs w:val="24"/>
        </w:rPr>
        <w:t xml:space="preserve"> = .0</w:t>
      </w:r>
      <w:r w:rsidR="000256AF">
        <w:rPr>
          <w:rFonts w:ascii="Times New Roman" w:hAnsi="Times New Roman"/>
          <w:sz w:val="24"/>
          <w:szCs w:val="24"/>
        </w:rPr>
        <w:t>2</w:t>
      </w:r>
      <w:r w:rsidR="00904DAE" w:rsidRPr="00B85FF9">
        <w:rPr>
          <w:rFonts w:ascii="Times New Roman" w:hAnsi="Times New Roman"/>
          <w:sz w:val="24"/>
          <w:szCs w:val="24"/>
        </w:rPr>
        <w:t xml:space="preserve">, SRMR for </w:t>
      </w:r>
      <w:r w:rsidR="00904DAE">
        <w:rPr>
          <w:rFonts w:ascii="Times New Roman" w:hAnsi="Times New Roman"/>
          <w:sz w:val="24"/>
          <w:szCs w:val="24"/>
        </w:rPr>
        <w:t>between</w:t>
      </w:r>
      <w:r w:rsidR="00904DAE" w:rsidRPr="00B85FF9">
        <w:rPr>
          <w:rFonts w:ascii="Times New Roman" w:hAnsi="Times New Roman"/>
          <w:sz w:val="24"/>
          <w:szCs w:val="24"/>
        </w:rPr>
        <w:t xml:space="preserve"> = .</w:t>
      </w:r>
      <w:r w:rsidR="005F3C21">
        <w:rPr>
          <w:rFonts w:ascii="Times New Roman" w:hAnsi="Times New Roman"/>
          <w:sz w:val="24"/>
          <w:szCs w:val="24"/>
        </w:rPr>
        <w:t>0</w:t>
      </w:r>
      <w:r w:rsidR="00667308">
        <w:rPr>
          <w:rFonts w:ascii="Times New Roman" w:hAnsi="Times New Roman"/>
          <w:sz w:val="24"/>
          <w:szCs w:val="24"/>
        </w:rPr>
        <w:t>1</w:t>
      </w:r>
      <w:r w:rsidR="00BC7868">
        <w:rPr>
          <w:rFonts w:ascii="Times New Roman" w:hAnsi="Times New Roman"/>
          <w:sz w:val="24"/>
          <w:szCs w:val="24"/>
        </w:rPr>
        <w:t xml:space="preserve">; </w:t>
      </w:r>
      <w:r w:rsidR="00BC7868" w:rsidRPr="00E31B5C">
        <w:rPr>
          <w:rFonts w:ascii="Times New Roman" w:hAnsi="Times New Roman" w:cs="Times New Roman"/>
          <w:sz w:val="24"/>
          <w:szCs w:val="24"/>
        </w:rPr>
        <w:t>χ</w:t>
      </w:r>
      <w:r w:rsidR="00BC7868" w:rsidRPr="00E31B5C">
        <w:rPr>
          <w:rFonts w:ascii="Times New Roman" w:hAnsi="Times New Roman" w:cs="Times New Roman"/>
          <w:sz w:val="24"/>
          <w:szCs w:val="24"/>
          <w:vertAlign w:val="superscript"/>
        </w:rPr>
        <w:t xml:space="preserve">2 </w:t>
      </w:r>
      <w:r w:rsidR="00BC7868" w:rsidRPr="00E31B5C">
        <w:rPr>
          <w:rFonts w:ascii="Times New Roman" w:hAnsi="Times New Roman" w:cs="Times New Roman"/>
          <w:sz w:val="24"/>
          <w:szCs w:val="24"/>
        </w:rPr>
        <w:t xml:space="preserve">diff </w:t>
      </w:r>
      <w:r w:rsidR="00BC7868" w:rsidRPr="00E31B5C">
        <w:rPr>
          <w:rFonts w:ascii="Times New Roman" w:hAnsi="Times New Roman" w:cs="Times New Roman"/>
          <w:i/>
          <w:sz w:val="24"/>
          <w:szCs w:val="24"/>
        </w:rPr>
        <w:t>p</w:t>
      </w:r>
      <w:r w:rsidR="00BC7868" w:rsidRPr="00E31B5C">
        <w:rPr>
          <w:rFonts w:ascii="Times New Roman" w:hAnsi="Times New Roman" w:cs="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00904DAE" w:rsidRPr="00B85FF9">
        <w:rPr>
          <w:rFonts w:ascii="Times New Roman" w:hAnsi="Times New Roman"/>
          <w:sz w:val="24"/>
          <w:szCs w:val="24"/>
        </w:rPr>
        <w:t>)</w:t>
      </w:r>
      <w:r w:rsidR="004B17E0">
        <w:rPr>
          <w:rFonts w:ascii="Times New Roman" w:hAnsi="Times New Roman"/>
          <w:sz w:val="24"/>
          <w:szCs w:val="24"/>
        </w:rPr>
        <w:t xml:space="preserve">. </w:t>
      </w:r>
      <w:r w:rsidR="00904DAE">
        <w:rPr>
          <w:rFonts w:ascii="Times New Roman" w:hAnsi="Times New Roman"/>
          <w:sz w:val="24"/>
          <w:szCs w:val="24"/>
        </w:rPr>
        <w:t>T</w:t>
      </w:r>
      <w:r w:rsidR="004B17E0">
        <w:rPr>
          <w:rFonts w:ascii="Times New Roman" w:hAnsi="Times New Roman"/>
          <w:sz w:val="24"/>
          <w:szCs w:val="24"/>
        </w:rPr>
        <w:t>hus</w:t>
      </w:r>
      <w:r w:rsidR="00904DAE">
        <w:rPr>
          <w:rFonts w:ascii="Times New Roman" w:hAnsi="Times New Roman"/>
          <w:sz w:val="24"/>
          <w:szCs w:val="24"/>
        </w:rPr>
        <w:t>,</w:t>
      </w:r>
      <w:r w:rsidR="004B17E0">
        <w:rPr>
          <w:rFonts w:ascii="Times New Roman" w:hAnsi="Times New Roman"/>
          <w:sz w:val="24"/>
          <w:szCs w:val="24"/>
        </w:rPr>
        <w:t xml:space="preserve"> we present results for </w:t>
      </w:r>
      <w:r w:rsidR="00904DAE">
        <w:rPr>
          <w:rFonts w:ascii="Times New Roman" w:hAnsi="Times New Roman"/>
          <w:sz w:val="24"/>
          <w:szCs w:val="24"/>
        </w:rPr>
        <w:t>the partial mediation</w:t>
      </w:r>
      <w:r w:rsidR="004B17E0">
        <w:rPr>
          <w:rFonts w:ascii="Times New Roman" w:hAnsi="Times New Roman"/>
          <w:sz w:val="24"/>
          <w:szCs w:val="24"/>
        </w:rPr>
        <w:t xml:space="preserve"> model</w:t>
      </w:r>
      <w:r w:rsidR="00904DAE">
        <w:rPr>
          <w:rFonts w:ascii="Times New Roman" w:hAnsi="Times New Roman"/>
          <w:sz w:val="24"/>
          <w:szCs w:val="24"/>
        </w:rPr>
        <w:t>s</w:t>
      </w:r>
      <w:r w:rsidR="003F4915">
        <w:rPr>
          <w:rFonts w:ascii="Times New Roman" w:hAnsi="Times New Roman"/>
          <w:sz w:val="24"/>
          <w:szCs w:val="24"/>
        </w:rPr>
        <w:t xml:space="preserve"> (see Figure </w:t>
      </w:r>
      <w:r w:rsidR="006E17E8">
        <w:rPr>
          <w:rFonts w:ascii="Times New Roman" w:hAnsi="Times New Roman"/>
          <w:sz w:val="24"/>
          <w:szCs w:val="24"/>
        </w:rPr>
        <w:t>2</w:t>
      </w:r>
      <w:r w:rsidR="003F4915">
        <w:rPr>
          <w:rFonts w:ascii="Times New Roman" w:hAnsi="Times New Roman"/>
          <w:sz w:val="24"/>
          <w:szCs w:val="24"/>
        </w:rPr>
        <w:t>)</w:t>
      </w:r>
      <w:r w:rsidR="004B17E0">
        <w:rPr>
          <w:rFonts w:ascii="Times New Roman" w:hAnsi="Times New Roman"/>
          <w:sz w:val="24"/>
          <w:szCs w:val="24"/>
        </w:rPr>
        <w:t xml:space="preserve">. </w:t>
      </w:r>
    </w:p>
    <w:p w14:paraId="2E6E986C" w14:textId="77777777" w:rsidR="000B28F6" w:rsidRDefault="000B28F6" w:rsidP="000B28F6">
      <w:pPr>
        <w:widowControl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63DA2B31" w14:textId="1E0B6C4B" w:rsidR="000B28F6" w:rsidRDefault="000B28F6" w:rsidP="000B28F6">
      <w:pPr>
        <w:widowControl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Insert Figure 2 about here</w:t>
      </w:r>
    </w:p>
    <w:p w14:paraId="1B0BCAC5" w14:textId="43B7ED56" w:rsidR="000B28F6" w:rsidRDefault="000B28F6" w:rsidP="00C87FF4">
      <w:pPr>
        <w:widowControl w:val="0"/>
        <w:spacing w:after="0" w:line="480" w:lineRule="auto"/>
        <w:jc w:val="center"/>
        <w:rPr>
          <w:rFonts w:ascii="Times New Roman" w:hAnsi="Times New Roman"/>
          <w:sz w:val="24"/>
          <w:szCs w:val="24"/>
        </w:rPr>
      </w:pPr>
      <w:r>
        <w:rPr>
          <w:rFonts w:ascii="Times New Roman" w:hAnsi="Times New Roman" w:cs="Times New Roman"/>
          <w:sz w:val="24"/>
          <w:szCs w:val="24"/>
        </w:rPr>
        <w:t>-----------------------------</w:t>
      </w:r>
    </w:p>
    <w:p w14:paraId="71995AF4" w14:textId="6FAE02D8" w:rsidR="004B3904" w:rsidRDefault="004B3904" w:rsidP="00CB433E">
      <w:pPr>
        <w:widowControl w:val="0"/>
        <w:spacing w:after="0" w:line="480" w:lineRule="auto"/>
        <w:ind w:firstLine="720"/>
        <w:rPr>
          <w:rFonts w:ascii="Times New Roman" w:hAnsi="Times New Roman"/>
          <w:sz w:val="24"/>
          <w:szCs w:val="24"/>
        </w:rPr>
      </w:pPr>
      <w:r>
        <w:rPr>
          <w:rFonts w:ascii="Times New Roman" w:hAnsi="Times New Roman"/>
          <w:sz w:val="24"/>
          <w:szCs w:val="24"/>
        </w:rPr>
        <w:t>Hypothesis 3 predicted a direct positive relationship between boundary violations and work-family conflict. In support of Hypothesis 3a, boundary violations at work were positively related to family-to-work conflict (</w:t>
      </w:r>
      <w:r w:rsidR="00202AE3">
        <w:rPr>
          <w:rFonts w:ascii="Times New Roman" w:hAnsi="Times New Roman"/>
          <w:i/>
          <w:sz w:val="24"/>
          <w:szCs w:val="24"/>
        </w:rPr>
        <w:t xml:space="preserve">β </w:t>
      </w:r>
      <w:r w:rsidR="00202AE3">
        <w:rPr>
          <w:rFonts w:ascii="Times New Roman" w:hAnsi="Times New Roman"/>
          <w:sz w:val="24"/>
          <w:szCs w:val="24"/>
        </w:rPr>
        <w:t xml:space="preserve">= .22, </w:t>
      </w:r>
      <w:r w:rsidR="00202AE3" w:rsidRPr="003200CC">
        <w:rPr>
          <w:rFonts w:ascii="Times New Roman" w:hAnsi="Times New Roman"/>
          <w:i/>
          <w:sz w:val="24"/>
          <w:szCs w:val="24"/>
        </w:rPr>
        <w:t>p</w:t>
      </w:r>
      <w:r w:rsidR="00202AE3">
        <w:rPr>
          <w:rFonts w:ascii="Times New Roman" w:hAnsi="Times New Roman"/>
          <w:sz w:val="24"/>
          <w:szCs w:val="24"/>
        </w:rPr>
        <w:t xml:space="preserve"> &lt; .001; </w:t>
      </w:r>
      <w:r>
        <w:rPr>
          <w:rFonts w:ascii="Times New Roman" w:hAnsi="Times New Roman"/>
          <w:sz w:val="24"/>
          <w:szCs w:val="24"/>
        </w:rPr>
        <w:t>see Figure 2). Boundary violations at home were also positively related to work-to-family conflict</w:t>
      </w:r>
      <w:r w:rsidR="00202AE3">
        <w:rPr>
          <w:rFonts w:ascii="Times New Roman" w:hAnsi="Times New Roman"/>
          <w:sz w:val="24"/>
          <w:szCs w:val="24"/>
        </w:rPr>
        <w:t xml:space="preserve"> (</w:t>
      </w:r>
      <w:r w:rsidR="00202AE3">
        <w:rPr>
          <w:rFonts w:ascii="Times New Roman" w:hAnsi="Times New Roman"/>
          <w:i/>
          <w:sz w:val="24"/>
          <w:szCs w:val="24"/>
        </w:rPr>
        <w:t xml:space="preserve">β </w:t>
      </w:r>
      <w:r w:rsidR="00202AE3">
        <w:rPr>
          <w:rFonts w:ascii="Times New Roman" w:hAnsi="Times New Roman"/>
          <w:sz w:val="24"/>
          <w:szCs w:val="24"/>
        </w:rPr>
        <w:t xml:space="preserve">= .30, </w:t>
      </w:r>
      <w:r w:rsidR="00202AE3" w:rsidRPr="003200CC">
        <w:rPr>
          <w:rFonts w:ascii="Times New Roman" w:hAnsi="Times New Roman"/>
          <w:i/>
          <w:sz w:val="24"/>
          <w:szCs w:val="24"/>
        </w:rPr>
        <w:t>p</w:t>
      </w:r>
      <w:r w:rsidR="00202AE3">
        <w:rPr>
          <w:rFonts w:ascii="Times New Roman" w:hAnsi="Times New Roman"/>
          <w:sz w:val="24"/>
          <w:szCs w:val="24"/>
        </w:rPr>
        <w:t xml:space="preserve"> &lt; .001)</w:t>
      </w:r>
      <w:r>
        <w:rPr>
          <w:rFonts w:ascii="Times New Roman" w:hAnsi="Times New Roman"/>
          <w:sz w:val="24"/>
          <w:szCs w:val="24"/>
        </w:rPr>
        <w:t xml:space="preserve">, supporting Hypothesis 3b. </w:t>
      </w:r>
    </w:p>
    <w:p w14:paraId="2CC83B66" w14:textId="16FB1123" w:rsidR="004B3904" w:rsidRDefault="004B3904" w:rsidP="00CB433E">
      <w:pPr>
        <w:widowControl w:val="0"/>
        <w:spacing w:after="0" w:line="480" w:lineRule="auto"/>
        <w:ind w:firstLine="720"/>
        <w:rPr>
          <w:rFonts w:ascii="Times New Roman" w:hAnsi="Times New Roman"/>
          <w:sz w:val="24"/>
          <w:szCs w:val="24"/>
        </w:rPr>
      </w:pPr>
      <w:r>
        <w:rPr>
          <w:rFonts w:ascii="Times New Roman" w:hAnsi="Times New Roman"/>
          <w:sz w:val="24"/>
          <w:szCs w:val="24"/>
        </w:rPr>
        <w:t>For Hypothesis 4, we explored the relationship between boundary violations and work-family conflict using goals and affect as partial mediators. In support of Hypothesis 4a, we found a significant indirect effect for work goal obstruction and negative affect mediating the relationship between boundary violations at work and family-to-work conflict (see Table 3). Partially supporting Hypothesis 4b, there was a significant indirect effect for family goal obstruction, but not negative affect at home, mediating the relationship between boundary violations at home and work-to-family conflict.</w:t>
      </w:r>
    </w:p>
    <w:p w14:paraId="3F57D39A" w14:textId="77777777" w:rsidR="00C87BEC" w:rsidRDefault="00C87BEC" w:rsidP="00C87BEC">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14:paraId="275D9875" w14:textId="66848576" w:rsidR="00C87BEC" w:rsidRDefault="00C87BEC" w:rsidP="00C87BEC">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Insert Table 3 about here</w:t>
      </w:r>
    </w:p>
    <w:p w14:paraId="66A4121D" w14:textId="4CAE8E5B" w:rsidR="00C87BEC" w:rsidRDefault="00C87BEC" w:rsidP="00C87FF4">
      <w:pPr>
        <w:widowControl w:val="0"/>
        <w:spacing w:after="0" w:line="480" w:lineRule="auto"/>
        <w:ind w:firstLine="720"/>
        <w:jc w:val="center"/>
        <w:rPr>
          <w:rFonts w:ascii="Times New Roman" w:hAnsi="Times New Roman"/>
          <w:sz w:val="24"/>
          <w:szCs w:val="24"/>
        </w:rPr>
      </w:pPr>
      <w:r>
        <w:rPr>
          <w:rFonts w:ascii="Times New Roman" w:hAnsi="Times New Roman" w:cs="Times New Roman"/>
          <w:sz w:val="24"/>
          <w:szCs w:val="24"/>
        </w:rPr>
        <w:t>-----------------------------</w:t>
      </w:r>
    </w:p>
    <w:p w14:paraId="1FFD3124" w14:textId="0E921CDA" w:rsidR="00B01C58" w:rsidRDefault="00B01C58" w:rsidP="00CB433E">
      <w:pPr>
        <w:widowControl w:val="0"/>
        <w:spacing w:after="0" w:line="480" w:lineRule="auto"/>
        <w:ind w:firstLine="720"/>
        <w:rPr>
          <w:rFonts w:ascii="Times New Roman" w:hAnsi="Times New Roman"/>
          <w:sz w:val="24"/>
          <w:szCs w:val="24"/>
        </w:rPr>
      </w:pPr>
      <w:r>
        <w:rPr>
          <w:rFonts w:ascii="Times New Roman" w:hAnsi="Times New Roman"/>
          <w:sz w:val="24"/>
          <w:szCs w:val="24"/>
        </w:rPr>
        <w:t>F</w:t>
      </w:r>
      <w:r w:rsidR="004B3904">
        <w:rPr>
          <w:rFonts w:ascii="Times New Roman" w:hAnsi="Times New Roman"/>
          <w:sz w:val="24"/>
          <w:szCs w:val="24"/>
        </w:rPr>
        <w:t>inally,</w:t>
      </w:r>
      <w:r>
        <w:rPr>
          <w:rFonts w:ascii="Times New Roman" w:hAnsi="Times New Roman"/>
          <w:sz w:val="24"/>
          <w:szCs w:val="24"/>
        </w:rPr>
        <w:t xml:space="preserve"> Hypothesis </w:t>
      </w:r>
      <w:r w:rsidR="004B3904">
        <w:rPr>
          <w:rFonts w:ascii="Times New Roman" w:hAnsi="Times New Roman"/>
          <w:sz w:val="24"/>
          <w:szCs w:val="24"/>
        </w:rPr>
        <w:t>5</w:t>
      </w:r>
      <w:r>
        <w:rPr>
          <w:rFonts w:ascii="Times New Roman" w:hAnsi="Times New Roman"/>
          <w:sz w:val="24"/>
          <w:szCs w:val="24"/>
        </w:rPr>
        <w:t xml:space="preserve"> </w:t>
      </w:r>
      <w:r w:rsidR="004B3904">
        <w:rPr>
          <w:rFonts w:ascii="Times New Roman" w:hAnsi="Times New Roman"/>
          <w:sz w:val="24"/>
          <w:szCs w:val="24"/>
        </w:rPr>
        <w:t>concerned satisfaction with investment in each domain as an outcome of boundary violations</w:t>
      </w:r>
      <w:r>
        <w:rPr>
          <w:rFonts w:ascii="Times New Roman" w:hAnsi="Times New Roman"/>
          <w:sz w:val="24"/>
          <w:szCs w:val="24"/>
        </w:rPr>
        <w:t xml:space="preserve"> </w:t>
      </w:r>
      <w:r w:rsidR="004B3904">
        <w:rPr>
          <w:rFonts w:ascii="Times New Roman" w:hAnsi="Times New Roman"/>
          <w:sz w:val="24"/>
          <w:szCs w:val="24"/>
        </w:rPr>
        <w:t xml:space="preserve">with </w:t>
      </w:r>
      <w:r>
        <w:rPr>
          <w:rFonts w:ascii="Times New Roman" w:hAnsi="Times New Roman"/>
          <w:sz w:val="24"/>
          <w:szCs w:val="24"/>
        </w:rPr>
        <w:t>goal</w:t>
      </w:r>
      <w:r w:rsidR="00FD54CE">
        <w:rPr>
          <w:rFonts w:ascii="Times New Roman" w:hAnsi="Times New Roman"/>
          <w:sz w:val="24"/>
          <w:szCs w:val="24"/>
        </w:rPr>
        <w:t xml:space="preserve"> obstruction</w:t>
      </w:r>
      <w:r>
        <w:rPr>
          <w:rFonts w:ascii="Times New Roman" w:hAnsi="Times New Roman"/>
          <w:sz w:val="24"/>
          <w:szCs w:val="24"/>
        </w:rPr>
        <w:t xml:space="preserve"> and </w:t>
      </w:r>
      <w:r w:rsidR="00FD54CE">
        <w:rPr>
          <w:rFonts w:ascii="Times New Roman" w:hAnsi="Times New Roman"/>
          <w:sz w:val="24"/>
          <w:szCs w:val="24"/>
        </w:rPr>
        <w:t xml:space="preserve">negative </w:t>
      </w:r>
      <w:r>
        <w:rPr>
          <w:rFonts w:ascii="Times New Roman" w:hAnsi="Times New Roman"/>
          <w:sz w:val="24"/>
          <w:szCs w:val="24"/>
        </w:rPr>
        <w:t xml:space="preserve">affect as </w:t>
      </w:r>
      <w:r w:rsidR="002B5209">
        <w:rPr>
          <w:rFonts w:ascii="Times New Roman" w:hAnsi="Times New Roman"/>
          <w:sz w:val="24"/>
          <w:szCs w:val="24"/>
        </w:rPr>
        <w:t xml:space="preserve">partial </w:t>
      </w:r>
      <w:r>
        <w:rPr>
          <w:rFonts w:ascii="Times New Roman" w:hAnsi="Times New Roman"/>
          <w:sz w:val="24"/>
          <w:szCs w:val="24"/>
        </w:rPr>
        <w:t xml:space="preserve">mediators. </w:t>
      </w:r>
      <w:r w:rsidR="00450C89">
        <w:rPr>
          <w:rFonts w:ascii="Times New Roman" w:hAnsi="Times New Roman"/>
          <w:sz w:val="24"/>
          <w:szCs w:val="24"/>
        </w:rPr>
        <w:lastRenderedPageBreak/>
        <w:t>W</w:t>
      </w:r>
      <w:r w:rsidR="000D41BF">
        <w:rPr>
          <w:rFonts w:ascii="Times New Roman" w:hAnsi="Times New Roman"/>
          <w:sz w:val="24"/>
          <w:szCs w:val="24"/>
        </w:rPr>
        <w:t xml:space="preserve">e found a significant indirect effect for </w:t>
      </w:r>
      <w:r>
        <w:rPr>
          <w:rFonts w:ascii="Times New Roman" w:hAnsi="Times New Roman"/>
          <w:sz w:val="24"/>
          <w:szCs w:val="24"/>
        </w:rPr>
        <w:t xml:space="preserve">goal obstruction </w:t>
      </w:r>
      <w:r w:rsidR="00450C89">
        <w:rPr>
          <w:rFonts w:ascii="Times New Roman" w:hAnsi="Times New Roman"/>
          <w:sz w:val="24"/>
          <w:szCs w:val="24"/>
        </w:rPr>
        <w:t xml:space="preserve">but not </w:t>
      </w:r>
      <w:r>
        <w:rPr>
          <w:rFonts w:ascii="Times New Roman" w:hAnsi="Times New Roman"/>
          <w:sz w:val="24"/>
          <w:szCs w:val="24"/>
        </w:rPr>
        <w:t xml:space="preserve">negative affect </w:t>
      </w:r>
      <w:r w:rsidR="000D41BF">
        <w:rPr>
          <w:rFonts w:ascii="Times New Roman" w:hAnsi="Times New Roman"/>
          <w:sz w:val="24"/>
          <w:szCs w:val="24"/>
        </w:rPr>
        <w:t xml:space="preserve">mediating the relationship between boundary violations and </w:t>
      </w:r>
      <w:r w:rsidR="00450C89">
        <w:rPr>
          <w:rFonts w:ascii="Times New Roman" w:hAnsi="Times New Roman"/>
          <w:sz w:val="24"/>
          <w:szCs w:val="24"/>
        </w:rPr>
        <w:t xml:space="preserve">satisfaction with </w:t>
      </w:r>
      <w:r w:rsidR="00D06BE8">
        <w:rPr>
          <w:rFonts w:ascii="Times New Roman" w:hAnsi="Times New Roman"/>
          <w:sz w:val="24"/>
          <w:szCs w:val="24"/>
        </w:rPr>
        <w:t>investment</w:t>
      </w:r>
      <w:r w:rsidR="00450C89">
        <w:rPr>
          <w:rFonts w:ascii="Times New Roman" w:hAnsi="Times New Roman"/>
          <w:sz w:val="24"/>
          <w:szCs w:val="24"/>
        </w:rPr>
        <w:t xml:space="preserve"> </w:t>
      </w:r>
      <w:r w:rsidR="009F3D78">
        <w:rPr>
          <w:rFonts w:ascii="Times New Roman" w:hAnsi="Times New Roman"/>
          <w:sz w:val="24"/>
          <w:szCs w:val="24"/>
        </w:rPr>
        <w:t>in</w:t>
      </w:r>
      <w:r w:rsidR="00450C89">
        <w:rPr>
          <w:rFonts w:ascii="Times New Roman" w:hAnsi="Times New Roman"/>
          <w:sz w:val="24"/>
          <w:szCs w:val="24"/>
        </w:rPr>
        <w:t xml:space="preserve"> both the work and home domain</w:t>
      </w:r>
      <w:r w:rsidR="000D41BF">
        <w:rPr>
          <w:rFonts w:ascii="Times New Roman" w:hAnsi="Times New Roman"/>
          <w:sz w:val="24"/>
          <w:szCs w:val="24"/>
        </w:rPr>
        <w:t xml:space="preserve"> </w:t>
      </w:r>
      <w:r>
        <w:rPr>
          <w:rFonts w:ascii="Times New Roman" w:hAnsi="Times New Roman"/>
          <w:sz w:val="24"/>
          <w:szCs w:val="24"/>
        </w:rPr>
        <w:t>(see Table</w:t>
      </w:r>
      <w:r w:rsidR="00FD54CE">
        <w:rPr>
          <w:rFonts w:ascii="Times New Roman" w:hAnsi="Times New Roman"/>
          <w:sz w:val="24"/>
          <w:szCs w:val="24"/>
        </w:rPr>
        <w:t>s</w:t>
      </w:r>
      <w:r>
        <w:rPr>
          <w:rFonts w:ascii="Times New Roman" w:hAnsi="Times New Roman"/>
          <w:sz w:val="24"/>
          <w:szCs w:val="24"/>
        </w:rPr>
        <w:t xml:space="preserve"> </w:t>
      </w:r>
      <w:r w:rsidR="00904DAE">
        <w:rPr>
          <w:rFonts w:ascii="Times New Roman" w:hAnsi="Times New Roman"/>
          <w:sz w:val="24"/>
          <w:szCs w:val="24"/>
        </w:rPr>
        <w:t>3</w:t>
      </w:r>
      <w:r w:rsidR="00FD54CE">
        <w:rPr>
          <w:rFonts w:ascii="Times New Roman" w:hAnsi="Times New Roman"/>
          <w:sz w:val="24"/>
          <w:szCs w:val="24"/>
        </w:rPr>
        <w:t xml:space="preserve"> and 4</w:t>
      </w:r>
      <w:r>
        <w:rPr>
          <w:rFonts w:ascii="Times New Roman" w:hAnsi="Times New Roman"/>
          <w:sz w:val="24"/>
          <w:szCs w:val="24"/>
        </w:rPr>
        <w:t>)</w:t>
      </w:r>
      <w:r w:rsidR="00450C89">
        <w:rPr>
          <w:rFonts w:ascii="Times New Roman" w:hAnsi="Times New Roman"/>
          <w:sz w:val="24"/>
          <w:szCs w:val="24"/>
        </w:rPr>
        <w:t>.</w:t>
      </w:r>
      <w:r>
        <w:rPr>
          <w:rFonts w:ascii="Times New Roman" w:hAnsi="Times New Roman"/>
          <w:sz w:val="24"/>
          <w:szCs w:val="24"/>
        </w:rPr>
        <w:t xml:space="preserve"> </w:t>
      </w:r>
      <w:r w:rsidR="00450C89">
        <w:rPr>
          <w:rFonts w:ascii="Times New Roman" w:hAnsi="Times New Roman"/>
          <w:sz w:val="24"/>
          <w:szCs w:val="24"/>
        </w:rPr>
        <w:t xml:space="preserve">There was also a significant direct effect for boundary violations on satisfaction in </w:t>
      </w:r>
      <w:r w:rsidR="00FD54CE">
        <w:rPr>
          <w:rFonts w:ascii="Times New Roman" w:hAnsi="Times New Roman"/>
          <w:sz w:val="24"/>
          <w:szCs w:val="24"/>
        </w:rPr>
        <w:t>the work</w:t>
      </w:r>
      <w:r w:rsidR="00450C89">
        <w:rPr>
          <w:rFonts w:ascii="Times New Roman" w:hAnsi="Times New Roman"/>
          <w:sz w:val="24"/>
          <w:szCs w:val="24"/>
        </w:rPr>
        <w:t xml:space="preserve"> domain</w:t>
      </w:r>
      <w:r w:rsidR="00202AE3">
        <w:rPr>
          <w:rFonts w:ascii="Times New Roman" w:hAnsi="Times New Roman"/>
          <w:sz w:val="24"/>
          <w:szCs w:val="24"/>
        </w:rPr>
        <w:t xml:space="preserve"> (</w:t>
      </w:r>
      <w:r w:rsidR="00202AE3">
        <w:rPr>
          <w:rFonts w:ascii="Times New Roman" w:hAnsi="Times New Roman"/>
          <w:i/>
          <w:sz w:val="24"/>
          <w:szCs w:val="24"/>
        </w:rPr>
        <w:t xml:space="preserve">β </w:t>
      </w:r>
      <w:r w:rsidR="00202AE3">
        <w:rPr>
          <w:rFonts w:ascii="Times New Roman" w:hAnsi="Times New Roman"/>
          <w:sz w:val="24"/>
          <w:szCs w:val="24"/>
        </w:rPr>
        <w:t xml:space="preserve">= -.11, </w:t>
      </w:r>
      <w:r w:rsidR="00202AE3" w:rsidRPr="003200CC">
        <w:rPr>
          <w:rFonts w:ascii="Times New Roman" w:hAnsi="Times New Roman"/>
          <w:i/>
          <w:sz w:val="24"/>
          <w:szCs w:val="24"/>
        </w:rPr>
        <w:t>p</w:t>
      </w:r>
      <w:r w:rsidR="00202AE3">
        <w:rPr>
          <w:rFonts w:ascii="Times New Roman" w:hAnsi="Times New Roman"/>
          <w:sz w:val="24"/>
          <w:szCs w:val="24"/>
        </w:rPr>
        <w:t xml:space="preserve"> = .01)</w:t>
      </w:r>
      <w:r w:rsidR="00450C89">
        <w:rPr>
          <w:rFonts w:ascii="Times New Roman" w:hAnsi="Times New Roman"/>
          <w:sz w:val="24"/>
          <w:szCs w:val="24"/>
        </w:rPr>
        <w:t xml:space="preserve">. These results partially supported Hypothesis </w:t>
      </w:r>
      <w:r w:rsidR="004B3904">
        <w:rPr>
          <w:rFonts w:ascii="Times New Roman" w:hAnsi="Times New Roman"/>
          <w:sz w:val="24"/>
          <w:szCs w:val="24"/>
        </w:rPr>
        <w:t>5</w:t>
      </w:r>
      <w:r w:rsidR="00450C89">
        <w:rPr>
          <w:rFonts w:ascii="Times New Roman" w:hAnsi="Times New Roman"/>
          <w:sz w:val="24"/>
          <w:szCs w:val="24"/>
        </w:rPr>
        <w:t>.</w:t>
      </w:r>
      <w:r w:rsidR="00EC6EEA">
        <w:rPr>
          <w:rFonts w:ascii="Times New Roman" w:hAnsi="Times New Roman"/>
          <w:sz w:val="24"/>
          <w:szCs w:val="24"/>
        </w:rPr>
        <w:t xml:space="preserve"> </w:t>
      </w:r>
    </w:p>
    <w:p w14:paraId="0D731D81" w14:textId="77777777" w:rsidR="00C87BEC" w:rsidRDefault="00C87BEC" w:rsidP="00C87BEC">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14:paraId="143FA772" w14:textId="109C761E" w:rsidR="00C87BEC" w:rsidRDefault="00C87BEC" w:rsidP="00C87BEC">
      <w:pPr>
        <w:widowControl w:val="0"/>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Insert Table 4 about here</w:t>
      </w:r>
    </w:p>
    <w:p w14:paraId="0500DEE1" w14:textId="69078220" w:rsidR="00C87BEC" w:rsidRDefault="00C87BEC" w:rsidP="00C87FF4">
      <w:pPr>
        <w:widowControl w:val="0"/>
        <w:spacing w:after="0" w:line="480" w:lineRule="auto"/>
        <w:ind w:firstLine="720"/>
        <w:jc w:val="center"/>
        <w:rPr>
          <w:rFonts w:ascii="Times New Roman" w:hAnsi="Times New Roman"/>
          <w:sz w:val="24"/>
          <w:szCs w:val="24"/>
        </w:rPr>
      </w:pPr>
      <w:r>
        <w:rPr>
          <w:rFonts w:ascii="Times New Roman" w:hAnsi="Times New Roman" w:cs="Times New Roman"/>
          <w:sz w:val="24"/>
          <w:szCs w:val="24"/>
        </w:rPr>
        <w:t>-----------------------------</w:t>
      </w:r>
    </w:p>
    <w:p w14:paraId="6C75FAEA" w14:textId="108C0A40" w:rsidR="005D2845" w:rsidRPr="0045094B" w:rsidRDefault="005D2845" w:rsidP="005D2845">
      <w:pPr>
        <w:widowControl w:val="0"/>
        <w:spacing w:after="0" w:line="480" w:lineRule="auto"/>
        <w:rPr>
          <w:rFonts w:ascii="Times New Roman" w:hAnsi="Times New Roman"/>
          <w:b/>
          <w:sz w:val="24"/>
          <w:szCs w:val="24"/>
        </w:rPr>
      </w:pPr>
      <w:r w:rsidRPr="0045094B">
        <w:rPr>
          <w:rFonts w:ascii="Times New Roman" w:hAnsi="Times New Roman"/>
          <w:b/>
          <w:sz w:val="24"/>
          <w:szCs w:val="24"/>
        </w:rPr>
        <w:t>Test of Lagged Models</w:t>
      </w:r>
    </w:p>
    <w:p w14:paraId="48217A07" w14:textId="61C371BB" w:rsidR="005D2845" w:rsidRDefault="005D2845" w:rsidP="005D2845">
      <w:pPr>
        <w:widowControl w:val="0"/>
        <w:spacing w:after="0" w:line="480" w:lineRule="auto"/>
        <w:ind w:firstLine="720"/>
        <w:rPr>
          <w:rFonts w:ascii="Times New Roman" w:hAnsi="Times New Roman"/>
          <w:sz w:val="24"/>
          <w:szCs w:val="24"/>
        </w:rPr>
      </w:pPr>
      <w:r>
        <w:rPr>
          <w:rFonts w:ascii="Times New Roman" w:hAnsi="Times New Roman"/>
          <w:sz w:val="24"/>
          <w:szCs w:val="24"/>
        </w:rPr>
        <w:t xml:space="preserve">Given our longitudinal data collected across two weeks, we further conducted tests of lagged models to examine the directionality of our predicted mediation relationships. </w:t>
      </w:r>
      <w:r w:rsidR="00DE7175">
        <w:rPr>
          <w:rFonts w:ascii="Times New Roman" w:hAnsi="Times New Roman"/>
          <w:sz w:val="24"/>
          <w:szCs w:val="24"/>
        </w:rPr>
        <w:t>We tested 3 separate lagged models for both the work and home domain: 1) a model using boundary violations from the previous day (t – 1) with the remaining variables at day t, 2) a model using boundary violations and goal obstruction/facilitation from</w:t>
      </w:r>
      <w:r w:rsidR="00A20074">
        <w:rPr>
          <w:rFonts w:ascii="Times New Roman" w:hAnsi="Times New Roman"/>
          <w:sz w:val="24"/>
          <w:szCs w:val="24"/>
        </w:rPr>
        <w:t xml:space="preserve"> day</w:t>
      </w:r>
      <w:r w:rsidR="00DE7175">
        <w:rPr>
          <w:rFonts w:ascii="Times New Roman" w:hAnsi="Times New Roman"/>
          <w:sz w:val="24"/>
          <w:szCs w:val="24"/>
        </w:rPr>
        <w:t xml:space="preserve"> t – 1 with the remaining variables at day t, and 3) a model using boundary violations, goal obstruction/facilitation, and positive/negative affect from</w:t>
      </w:r>
      <w:r w:rsidR="00A20074">
        <w:rPr>
          <w:rFonts w:ascii="Times New Roman" w:hAnsi="Times New Roman"/>
          <w:sz w:val="24"/>
          <w:szCs w:val="24"/>
        </w:rPr>
        <w:t xml:space="preserve"> day</w:t>
      </w:r>
      <w:r w:rsidR="00DE7175">
        <w:rPr>
          <w:rFonts w:ascii="Times New Roman" w:hAnsi="Times New Roman"/>
          <w:sz w:val="24"/>
          <w:szCs w:val="24"/>
        </w:rPr>
        <w:t xml:space="preserve"> t – 1 with the outcomes at day t. Each of these lagged models tests the directionality of one mediated relationship in the hypothesized model. </w:t>
      </w:r>
    </w:p>
    <w:p w14:paraId="2468AD20" w14:textId="2D6CFE5D" w:rsidR="00DE7175" w:rsidRDefault="00DE7175" w:rsidP="005D2845">
      <w:pPr>
        <w:widowControl w:val="0"/>
        <w:spacing w:after="0" w:line="480" w:lineRule="auto"/>
        <w:ind w:firstLine="720"/>
        <w:rPr>
          <w:rFonts w:ascii="Times New Roman" w:hAnsi="Times New Roman"/>
          <w:sz w:val="24"/>
          <w:szCs w:val="24"/>
        </w:rPr>
      </w:pPr>
      <w:r>
        <w:rPr>
          <w:rFonts w:ascii="Times New Roman" w:hAnsi="Times New Roman"/>
          <w:sz w:val="24"/>
          <w:szCs w:val="24"/>
        </w:rPr>
        <w:t xml:space="preserve">The results for the first lagged model indicated that boundary violations from </w:t>
      </w:r>
      <w:r w:rsidR="006A4762">
        <w:rPr>
          <w:rFonts w:ascii="Times New Roman" w:hAnsi="Times New Roman"/>
          <w:sz w:val="24"/>
          <w:szCs w:val="24"/>
        </w:rPr>
        <w:t xml:space="preserve">day </w:t>
      </w:r>
      <w:r>
        <w:rPr>
          <w:rFonts w:ascii="Times New Roman" w:hAnsi="Times New Roman"/>
          <w:sz w:val="24"/>
          <w:szCs w:val="24"/>
        </w:rPr>
        <w:t xml:space="preserve">t – 1 were only related to </w:t>
      </w:r>
      <w:r w:rsidR="006A4762">
        <w:rPr>
          <w:rFonts w:ascii="Times New Roman" w:hAnsi="Times New Roman"/>
          <w:sz w:val="24"/>
          <w:szCs w:val="24"/>
        </w:rPr>
        <w:t xml:space="preserve">work </w:t>
      </w:r>
      <w:r>
        <w:rPr>
          <w:rFonts w:ascii="Times New Roman" w:hAnsi="Times New Roman"/>
          <w:sz w:val="24"/>
          <w:szCs w:val="24"/>
        </w:rPr>
        <w:t>goal facilitation</w:t>
      </w:r>
      <w:r w:rsidR="007B0616">
        <w:rPr>
          <w:rFonts w:ascii="Times New Roman" w:hAnsi="Times New Roman"/>
          <w:sz w:val="24"/>
          <w:szCs w:val="24"/>
        </w:rPr>
        <w:t xml:space="preserve"> at day t</w:t>
      </w:r>
      <w:r>
        <w:rPr>
          <w:rFonts w:ascii="Times New Roman" w:hAnsi="Times New Roman"/>
          <w:sz w:val="24"/>
          <w:szCs w:val="24"/>
        </w:rPr>
        <w:t xml:space="preserve"> in the home model (</w:t>
      </w:r>
      <w:r w:rsidR="00667308">
        <w:rPr>
          <w:rFonts w:ascii="Times New Roman" w:hAnsi="Times New Roman"/>
          <w:i/>
          <w:sz w:val="24"/>
          <w:szCs w:val="24"/>
        </w:rPr>
        <w:t>β</w:t>
      </w:r>
      <w:r>
        <w:rPr>
          <w:rFonts w:ascii="Times New Roman" w:hAnsi="Times New Roman"/>
          <w:i/>
          <w:sz w:val="24"/>
          <w:szCs w:val="24"/>
        </w:rPr>
        <w:t xml:space="preserve"> </w:t>
      </w:r>
      <w:r>
        <w:rPr>
          <w:rFonts w:ascii="Times New Roman" w:hAnsi="Times New Roman"/>
          <w:sz w:val="24"/>
          <w:szCs w:val="24"/>
        </w:rPr>
        <w:t xml:space="preserve">= -.14, </w:t>
      </w:r>
      <w:r w:rsidRPr="003200CC">
        <w:rPr>
          <w:rFonts w:ascii="Times New Roman" w:hAnsi="Times New Roman"/>
          <w:i/>
          <w:sz w:val="24"/>
          <w:szCs w:val="24"/>
        </w:rPr>
        <w:t>p</w:t>
      </w:r>
      <w:r>
        <w:rPr>
          <w:rFonts w:ascii="Times New Roman" w:hAnsi="Times New Roman"/>
          <w:sz w:val="24"/>
          <w:szCs w:val="24"/>
        </w:rPr>
        <w:t xml:space="preserve"> = .02) and the direction of the relationship was opposite prediction. </w:t>
      </w:r>
      <w:r w:rsidR="006A4762">
        <w:rPr>
          <w:rFonts w:ascii="Times New Roman" w:hAnsi="Times New Roman"/>
          <w:sz w:val="24"/>
          <w:szCs w:val="24"/>
        </w:rPr>
        <w:t>For the second lagged model, neither t – 1 boundary violations nor t – 1 goal obstruction/facilitation were related to affect on day t. In the third lagged model, family goal obstruction at day t – 1 was significantly related to satisfaction with investment in family at day t (</w:t>
      </w:r>
      <w:r w:rsidR="00667308">
        <w:rPr>
          <w:rFonts w:ascii="Times New Roman" w:hAnsi="Times New Roman"/>
          <w:i/>
          <w:sz w:val="24"/>
          <w:szCs w:val="24"/>
        </w:rPr>
        <w:t>β</w:t>
      </w:r>
      <w:r w:rsidR="006A4762">
        <w:rPr>
          <w:rFonts w:ascii="Times New Roman" w:hAnsi="Times New Roman"/>
          <w:i/>
          <w:sz w:val="24"/>
          <w:szCs w:val="24"/>
        </w:rPr>
        <w:t xml:space="preserve"> </w:t>
      </w:r>
      <w:r w:rsidR="006A4762">
        <w:rPr>
          <w:rFonts w:ascii="Times New Roman" w:hAnsi="Times New Roman"/>
          <w:sz w:val="24"/>
          <w:szCs w:val="24"/>
        </w:rPr>
        <w:t xml:space="preserve">= -.19, </w:t>
      </w:r>
      <w:r w:rsidR="006A4762" w:rsidRPr="003200CC">
        <w:rPr>
          <w:rFonts w:ascii="Times New Roman" w:hAnsi="Times New Roman"/>
          <w:i/>
          <w:sz w:val="24"/>
          <w:szCs w:val="24"/>
        </w:rPr>
        <w:t>p</w:t>
      </w:r>
      <w:r w:rsidR="006A4762">
        <w:rPr>
          <w:rFonts w:ascii="Times New Roman" w:hAnsi="Times New Roman"/>
          <w:sz w:val="24"/>
          <w:szCs w:val="24"/>
        </w:rPr>
        <w:t xml:space="preserve"> = .02) and to work-to-family conflict at day t (</w:t>
      </w:r>
      <w:r w:rsidR="00667308">
        <w:rPr>
          <w:rFonts w:ascii="Times New Roman" w:hAnsi="Times New Roman"/>
          <w:i/>
          <w:sz w:val="24"/>
          <w:szCs w:val="24"/>
        </w:rPr>
        <w:t>β</w:t>
      </w:r>
      <w:r w:rsidR="006A4762">
        <w:rPr>
          <w:rFonts w:ascii="Times New Roman" w:hAnsi="Times New Roman"/>
          <w:i/>
          <w:sz w:val="24"/>
          <w:szCs w:val="24"/>
        </w:rPr>
        <w:t xml:space="preserve"> </w:t>
      </w:r>
      <w:r w:rsidR="006A4762">
        <w:rPr>
          <w:rFonts w:ascii="Times New Roman" w:hAnsi="Times New Roman"/>
          <w:sz w:val="24"/>
          <w:szCs w:val="24"/>
        </w:rPr>
        <w:t xml:space="preserve">= </w:t>
      </w:r>
      <w:r w:rsidR="006A4762">
        <w:rPr>
          <w:rFonts w:ascii="Times New Roman" w:hAnsi="Times New Roman"/>
          <w:sz w:val="24"/>
          <w:szCs w:val="24"/>
        </w:rPr>
        <w:lastRenderedPageBreak/>
        <w:t xml:space="preserve">.21, </w:t>
      </w:r>
      <w:r w:rsidR="006A4762" w:rsidRPr="003200CC">
        <w:rPr>
          <w:rFonts w:ascii="Times New Roman" w:hAnsi="Times New Roman"/>
          <w:i/>
          <w:sz w:val="24"/>
          <w:szCs w:val="24"/>
        </w:rPr>
        <w:t>p</w:t>
      </w:r>
      <w:r w:rsidR="006A4762">
        <w:rPr>
          <w:rFonts w:ascii="Times New Roman" w:hAnsi="Times New Roman"/>
          <w:sz w:val="24"/>
          <w:szCs w:val="24"/>
        </w:rPr>
        <w:t xml:space="preserve"> </w:t>
      </w:r>
      <w:r w:rsidR="00521D04" w:rsidRPr="00FC16B3">
        <w:rPr>
          <w:rFonts w:ascii="Times New Roman" w:hAnsi="Times New Roman"/>
          <w:sz w:val="24"/>
          <w:szCs w:val="24"/>
        </w:rPr>
        <w:t>&lt; .0</w:t>
      </w:r>
      <w:r w:rsidR="00521D04">
        <w:rPr>
          <w:rFonts w:ascii="Times New Roman" w:hAnsi="Times New Roman"/>
          <w:sz w:val="24"/>
          <w:szCs w:val="24"/>
        </w:rPr>
        <w:t>0</w:t>
      </w:r>
      <w:r w:rsidR="00521D04" w:rsidRPr="00FC16B3">
        <w:rPr>
          <w:rFonts w:ascii="Times New Roman" w:hAnsi="Times New Roman"/>
          <w:sz w:val="24"/>
          <w:szCs w:val="24"/>
        </w:rPr>
        <w:t>1</w:t>
      </w:r>
      <w:r w:rsidR="006A4762">
        <w:rPr>
          <w:rFonts w:ascii="Times New Roman" w:hAnsi="Times New Roman"/>
          <w:sz w:val="24"/>
          <w:szCs w:val="24"/>
        </w:rPr>
        <w:t xml:space="preserve">) in the home model. These relationships were non-significant in the work model. In summary, these lagged tests present very limited evidence for the directionality of the hypothesized mediation relationships. </w:t>
      </w:r>
    </w:p>
    <w:p w14:paraId="13830E9E" w14:textId="0B0D1C6F" w:rsidR="00DC4C73" w:rsidRPr="00626405" w:rsidRDefault="00067961" w:rsidP="00614CD9">
      <w:pPr>
        <w:widowControl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DISCUSSION</w:t>
      </w:r>
    </w:p>
    <w:p w14:paraId="3962F977" w14:textId="59652A74" w:rsidR="00DC09C7" w:rsidRDefault="006D0A6C" w:rsidP="0084361B">
      <w:pPr>
        <w:widowControl w:val="0"/>
        <w:spacing w:after="0" w:line="480" w:lineRule="auto"/>
        <w:ind w:firstLine="720"/>
        <w:rPr>
          <w:rFonts w:ascii="Times New Roman" w:hAnsi="Times New Roman" w:cs="Times New Roman"/>
          <w:sz w:val="24"/>
          <w:szCs w:val="24"/>
        </w:rPr>
      </w:pPr>
      <w:r w:rsidRPr="006D0A6C">
        <w:rPr>
          <w:rFonts w:ascii="Times New Roman" w:hAnsi="Times New Roman" w:cs="Times New Roman"/>
          <w:sz w:val="24"/>
          <w:szCs w:val="24"/>
        </w:rPr>
        <w:t>The future of work-family research may rest in the daily experiences of boundary management, and we aim</w:t>
      </w:r>
      <w:r w:rsidR="001C7699">
        <w:rPr>
          <w:rFonts w:ascii="Times New Roman" w:hAnsi="Times New Roman" w:cs="Times New Roman"/>
          <w:sz w:val="24"/>
          <w:szCs w:val="24"/>
        </w:rPr>
        <w:t>ed</w:t>
      </w:r>
      <w:r w:rsidRPr="006D0A6C">
        <w:rPr>
          <w:rFonts w:ascii="Times New Roman" w:hAnsi="Times New Roman" w:cs="Times New Roman"/>
          <w:sz w:val="24"/>
          <w:szCs w:val="24"/>
        </w:rPr>
        <w:t xml:space="preserve"> to contribute to this theoretical stream by </w:t>
      </w:r>
      <w:r w:rsidR="00913E65">
        <w:rPr>
          <w:rFonts w:ascii="Times New Roman" w:hAnsi="Times New Roman" w:cs="Times New Roman"/>
          <w:sz w:val="24"/>
          <w:szCs w:val="24"/>
        </w:rPr>
        <w:t xml:space="preserve">understanding the process underlying </w:t>
      </w:r>
      <w:r w:rsidRPr="006D0A6C">
        <w:rPr>
          <w:rFonts w:ascii="Times New Roman" w:hAnsi="Times New Roman" w:cs="Times New Roman"/>
          <w:sz w:val="24"/>
          <w:szCs w:val="24"/>
        </w:rPr>
        <w:t xml:space="preserve">the experience of </w:t>
      </w:r>
      <w:r w:rsidR="00B775B9">
        <w:rPr>
          <w:rFonts w:ascii="Times New Roman" w:hAnsi="Times New Roman" w:cs="Times New Roman"/>
          <w:sz w:val="24"/>
          <w:szCs w:val="24"/>
        </w:rPr>
        <w:t xml:space="preserve">daily </w:t>
      </w:r>
      <w:r w:rsidRPr="006D0A6C">
        <w:rPr>
          <w:rFonts w:ascii="Times New Roman" w:hAnsi="Times New Roman" w:cs="Times New Roman"/>
          <w:sz w:val="24"/>
          <w:szCs w:val="24"/>
        </w:rPr>
        <w:t xml:space="preserve">boundary violations. </w:t>
      </w:r>
      <w:r w:rsidR="00A9739D">
        <w:rPr>
          <w:rFonts w:ascii="Times New Roman" w:hAnsi="Times New Roman" w:cs="Times New Roman"/>
          <w:sz w:val="24"/>
          <w:szCs w:val="24"/>
        </w:rPr>
        <w:t>The present study supports the idea that w</w:t>
      </w:r>
      <w:r w:rsidR="00BF01C1" w:rsidRPr="006D0A6C">
        <w:rPr>
          <w:rFonts w:ascii="Times New Roman" w:hAnsi="Times New Roman" w:cs="Times New Roman"/>
          <w:sz w:val="24"/>
          <w:szCs w:val="24"/>
        </w:rPr>
        <w:t xml:space="preserve">ithin-person variability in behaviors and psychological states </w:t>
      </w:r>
      <w:r w:rsidR="00BF01C1">
        <w:rPr>
          <w:rFonts w:ascii="Times New Roman" w:hAnsi="Times New Roman" w:cs="Times New Roman"/>
          <w:sz w:val="24"/>
          <w:szCs w:val="24"/>
        </w:rPr>
        <w:t>is</w:t>
      </w:r>
      <w:r w:rsidR="00BF01C1" w:rsidRPr="006D0A6C">
        <w:rPr>
          <w:rFonts w:ascii="Times New Roman" w:hAnsi="Times New Roman" w:cs="Times New Roman"/>
          <w:sz w:val="24"/>
          <w:szCs w:val="24"/>
        </w:rPr>
        <w:t xml:space="preserve"> predictable, meaningful, and worthy of examining as a complement to more traditional data collection methods (Beal &amp; Weiss, 2003). </w:t>
      </w:r>
      <w:r w:rsidR="00DC09C7">
        <w:rPr>
          <w:rFonts w:ascii="Times New Roman" w:hAnsi="Times New Roman" w:cs="Times New Roman"/>
          <w:sz w:val="24"/>
          <w:szCs w:val="24"/>
        </w:rPr>
        <w:t>We found evidence of within-person variability in boundary violation events and our results further support</w:t>
      </w:r>
      <w:r w:rsidR="00522494">
        <w:rPr>
          <w:rFonts w:ascii="Times New Roman" w:hAnsi="Times New Roman" w:cs="Times New Roman"/>
          <w:sz w:val="24"/>
          <w:szCs w:val="24"/>
        </w:rPr>
        <w:t>ed</w:t>
      </w:r>
      <w:r w:rsidR="00DC09C7">
        <w:rPr>
          <w:rFonts w:ascii="Times New Roman" w:hAnsi="Times New Roman" w:cs="Times New Roman"/>
          <w:sz w:val="24"/>
          <w:szCs w:val="24"/>
        </w:rPr>
        <w:t xml:space="preserve"> an AET perspective on </w:t>
      </w:r>
      <w:r w:rsidR="00F650EB">
        <w:rPr>
          <w:rFonts w:ascii="Times New Roman" w:hAnsi="Times New Roman" w:cs="Times New Roman"/>
          <w:sz w:val="24"/>
          <w:szCs w:val="24"/>
        </w:rPr>
        <w:t xml:space="preserve">cognitive and affective </w:t>
      </w:r>
      <w:r w:rsidR="00DC09C7">
        <w:rPr>
          <w:rFonts w:ascii="Times New Roman" w:hAnsi="Times New Roman" w:cs="Times New Roman"/>
          <w:sz w:val="24"/>
          <w:szCs w:val="24"/>
        </w:rPr>
        <w:t>outcomes of these events</w:t>
      </w:r>
      <w:r w:rsidR="00522494">
        <w:rPr>
          <w:rFonts w:ascii="Times New Roman" w:hAnsi="Times New Roman" w:cs="Times New Roman"/>
          <w:sz w:val="24"/>
          <w:szCs w:val="24"/>
        </w:rPr>
        <w:t xml:space="preserve"> at the daily</w:t>
      </w:r>
      <w:r w:rsidR="006C6636">
        <w:rPr>
          <w:rFonts w:ascii="Times New Roman" w:hAnsi="Times New Roman" w:cs="Times New Roman"/>
          <w:sz w:val="24"/>
          <w:szCs w:val="24"/>
        </w:rPr>
        <w:t xml:space="preserve"> </w:t>
      </w:r>
      <w:r w:rsidR="00DC09C7">
        <w:rPr>
          <w:rFonts w:ascii="Times New Roman" w:hAnsi="Times New Roman" w:cs="Times New Roman"/>
          <w:sz w:val="24"/>
          <w:szCs w:val="24"/>
        </w:rPr>
        <w:t>level. We</w:t>
      </w:r>
      <w:r w:rsidR="001C7699">
        <w:rPr>
          <w:rFonts w:ascii="Times New Roman" w:hAnsi="Times New Roman" w:cs="Times New Roman"/>
          <w:sz w:val="24"/>
          <w:szCs w:val="24"/>
        </w:rPr>
        <w:t xml:space="preserve"> demonstrate</w:t>
      </w:r>
      <w:r w:rsidR="00DC09C7">
        <w:rPr>
          <w:rFonts w:ascii="Times New Roman" w:hAnsi="Times New Roman" w:cs="Times New Roman"/>
          <w:sz w:val="24"/>
          <w:szCs w:val="24"/>
        </w:rPr>
        <w:t>d</w:t>
      </w:r>
      <w:r w:rsidR="001C7699">
        <w:rPr>
          <w:rFonts w:ascii="Times New Roman" w:hAnsi="Times New Roman" w:cs="Times New Roman"/>
          <w:sz w:val="24"/>
          <w:szCs w:val="24"/>
        </w:rPr>
        <w:t xml:space="preserve"> that boundary violations </w:t>
      </w:r>
      <w:r w:rsidR="00A7467B">
        <w:rPr>
          <w:rFonts w:ascii="Times New Roman" w:hAnsi="Times New Roman" w:cs="Times New Roman"/>
          <w:sz w:val="24"/>
          <w:szCs w:val="24"/>
        </w:rPr>
        <w:t>at home</w:t>
      </w:r>
      <w:r w:rsidR="00DC09C7">
        <w:rPr>
          <w:rFonts w:ascii="Times New Roman" w:hAnsi="Times New Roman" w:cs="Times New Roman"/>
          <w:sz w:val="24"/>
          <w:szCs w:val="24"/>
        </w:rPr>
        <w:t xml:space="preserve"> and at work are associated with cognitive and affective reactions</w:t>
      </w:r>
      <w:r w:rsidR="00F650EB">
        <w:rPr>
          <w:rFonts w:ascii="Times New Roman" w:hAnsi="Times New Roman" w:cs="Times New Roman"/>
          <w:sz w:val="24"/>
          <w:szCs w:val="24"/>
        </w:rPr>
        <w:t xml:space="preserve"> to those events</w:t>
      </w:r>
      <w:r w:rsidR="00DC09C7">
        <w:rPr>
          <w:rFonts w:ascii="Times New Roman" w:hAnsi="Times New Roman" w:cs="Times New Roman"/>
          <w:sz w:val="24"/>
          <w:szCs w:val="24"/>
        </w:rPr>
        <w:t>. I</w:t>
      </w:r>
      <w:r w:rsidR="006C6636">
        <w:rPr>
          <w:rFonts w:ascii="Times New Roman" w:hAnsi="Times New Roman" w:cs="Times New Roman"/>
          <w:sz w:val="24"/>
          <w:szCs w:val="24"/>
        </w:rPr>
        <w:t>mportantly</w:t>
      </w:r>
      <w:r w:rsidR="00DC09C7">
        <w:rPr>
          <w:rFonts w:ascii="Times New Roman" w:hAnsi="Times New Roman" w:cs="Times New Roman"/>
          <w:sz w:val="24"/>
          <w:szCs w:val="24"/>
        </w:rPr>
        <w:t xml:space="preserve">, boundary violations generated both negative and positive affective reactions </w:t>
      </w:r>
      <w:r w:rsidR="00764597">
        <w:rPr>
          <w:rFonts w:ascii="Times New Roman" w:hAnsi="Times New Roman" w:cs="Times New Roman"/>
          <w:sz w:val="24"/>
          <w:szCs w:val="24"/>
        </w:rPr>
        <w:t>to the extent that</w:t>
      </w:r>
      <w:r w:rsidR="00DC09C7">
        <w:rPr>
          <w:rFonts w:ascii="Times New Roman" w:hAnsi="Times New Roman" w:cs="Times New Roman"/>
          <w:sz w:val="24"/>
          <w:szCs w:val="24"/>
        </w:rPr>
        <w:t xml:space="preserve"> goals were perceived as </w:t>
      </w:r>
      <w:r w:rsidR="003D56CB">
        <w:rPr>
          <w:rFonts w:ascii="Times New Roman" w:hAnsi="Times New Roman" w:cs="Times New Roman"/>
          <w:sz w:val="24"/>
          <w:szCs w:val="24"/>
        </w:rPr>
        <w:t>obstructed</w:t>
      </w:r>
      <w:r w:rsidR="00DC09C7">
        <w:rPr>
          <w:rFonts w:ascii="Times New Roman" w:hAnsi="Times New Roman" w:cs="Times New Roman"/>
          <w:sz w:val="24"/>
          <w:szCs w:val="24"/>
        </w:rPr>
        <w:t xml:space="preserve"> </w:t>
      </w:r>
      <w:r w:rsidR="00764597">
        <w:rPr>
          <w:rFonts w:ascii="Times New Roman" w:hAnsi="Times New Roman" w:cs="Times New Roman"/>
          <w:sz w:val="24"/>
          <w:szCs w:val="24"/>
        </w:rPr>
        <w:t xml:space="preserve">and </w:t>
      </w:r>
      <w:r w:rsidR="003D56CB">
        <w:rPr>
          <w:rFonts w:ascii="Times New Roman" w:hAnsi="Times New Roman" w:cs="Times New Roman"/>
          <w:sz w:val="24"/>
          <w:szCs w:val="24"/>
        </w:rPr>
        <w:t>facilitated</w:t>
      </w:r>
      <w:r w:rsidR="00764597">
        <w:rPr>
          <w:rFonts w:ascii="Times New Roman" w:hAnsi="Times New Roman" w:cs="Times New Roman"/>
          <w:sz w:val="24"/>
          <w:szCs w:val="24"/>
        </w:rPr>
        <w:t>, respectively</w:t>
      </w:r>
      <w:r w:rsidR="00DC09C7">
        <w:rPr>
          <w:rFonts w:ascii="Times New Roman" w:hAnsi="Times New Roman" w:cs="Times New Roman"/>
          <w:sz w:val="24"/>
          <w:szCs w:val="24"/>
        </w:rPr>
        <w:t xml:space="preserve">. </w:t>
      </w:r>
    </w:p>
    <w:p w14:paraId="21752B58" w14:textId="06096990" w:rsidR="006D0A6C" w:rsidRDefault="00DC09C7" w:rsidP="0084361B">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linked boundary violations with two </w:t>
      </w:r>
      <w:r w:rsidR="00D3776B">
        <w:rPr>
          <w:rFonts w:ascii="Times New Roman" w:hAnsi="Times New Roman" w:cs="Times New Roman"/>
          <w:sz w:val="24"/>
          <w:szCs w:val="24"/>
        </w:rPr>
        <w:t>central</w:t>
      </w:r>
      <w:r>
        <w:rPr>
          <w:rFonts w:ascii="Times New Roman" w:hAnsi="Times New Roman" w:cs="Times New Roman"/>
          <w:sz w:val="24"/>
          <w:szCs w:val="24"/>
        </w:rPr>
        <w:t xml:space="preserve"> outcomes in the work-family literature</w:t>
      </w:r>
      <w:r w:rsidR="00F650EB">
        <w:rPr>
          <w:rFonts w:ascii="Times New Roman" w:hAnsi="Times New Roman" w:cs="Times New Roman"/>
          <w:sz w:val="24"/>
          <w:szCs w:val="24"/>
        </w:rPr>
        <w:t>:</w:t>
      </w:r>
      <w:r>
        <w:rPr>
          <w:rFonts w:ascii="Times New Roman" w:hAnsi="Times New Roman" w:cs="Times New Roman"/>
          <w:sz w:val="24"/>
          <w:szCs w:val="24"/>
        </w:rPr>
        <w:t xml:space="preserve"> </w:t>
      </w:r>
      <w:r w:rsidR="00C41946">
        <w:rPr>
          <w:rFonts w:ascii="Times New Roman" w:hAnsi="Times New Roman" w:cs="Times New Roman"/>
          <w:sz w:val="24"/>
          <w:szCs w:val="24"/>
        </w:rPr>
        <w:t xml:space="preserve">work-family </w:t>
      </w:r>
      <w:r>
        <w:rPr>
          <w:rFonts w:ascii="Times New Roman" w:hAnsi="Times New Roman" w:cs="Times New Roman"/>
          <w:sz w:val="24"/>
          <w:szCs w:val="24"/>
        </w:rPr>
        <w:t>conflict</w:t>
      </w:r>
      <w:r w:rsidR="00913E65">
        <w:rPr>
          <w:rFonts w:ascii="Times New Roman" w:hAnsi="Times New Roman" w:cs="Times New Roman"/>
          <w:sz w:val="24"/>
          <w:szCs w:val="24"/>
        </w:rPr>
        <w:t xml:space="preserve"> and satisfaction</w:t>
      </w:r>
      <w:r>
        <w:rPr>
          <w:rFonts w:ascii="Times New Roman" w:hAnsi="Times New Roman" w:cs="Times New Roman"/>
          <w:sz w:val="24"/>
          <w:szCs w:val="24"/>
        </w:rPr>
        <w:t xml:space="preserve">. </w:t>
      </w:r>
      <w:r w:rsidR="00913E65">
        <w:rPr>
          <w:rFonts w:ascii="Times New Roman" w:hAnsi="Times New Roman" w:cs="Times New Roman"/>
          <w:sz w:val="24"/>
          <w:szCs w:val="24"/>
        </w:rPr>
        <w:t xml:space="preserve">We found that boundary violations at work were directly related to family-to-work conflict, and this relationship was partially mediated by work goal obstruction and negative affective reactions. Boundary violations at work </w:t>
      </w:r>
      <w:r w:rsidR="00764597">
        <w:rPr>
          <w:rFonts w:ascii="Times New Roman" w:hAnsi="Times New Roman" w:cs="Times New Roman"/>
          <w:sz w:val="24"/>
          <w:szCs w:val="24"/>
        </w:rPr>
        <w:t xml:space="preserve">were </w:t>
      </w:r>
      <w:r w:rsidR="00913E65">
        <w:rPr>
          <w:rFonts w:ascii="Times New Roman" w:hAnsi="Times New Roman" w:cs="Times New Roman"/>
          <w:sz w:val="24"/>
          <w:szCs w:val="24"/>
        </w:rPr>
        <w:t xml:space="preserve">also related to </w:t>
      </w:r>
      <w:r w:rsidR="00522494">
        <w:rPr>
          <w:rFonts w:ascii="Times New Roman" w:hAnsi="Times New Roman" w:cs="Times New Roman"/>
          <w:sz w:val="24"/>
          <w:szCs w:val="24"/>
        </w:rPr>
        <w:t>less</w:t>
      </w:r>
      <w:r w:rsidR="001C7699">
        <w:rPr>
          <w:rFonts w:ascii="Times New Roman" w:hAnsi="Times New Roman" w:cs="Times New Roman"/>
          <w:sz w:val="24"/>
          <w:szCs w:val="24"/>
        </w:rPr>
        <w:t xml:space="preserve"> </w:t>
      </w:r>
      <w:r w:rsidR="00522494">
        <w:rPr>
          <w:rFonts w:ascii="Times New Roman" w:hAnsi="Times New Roman" w:cs="Times New Roman"/>
          <w:sz w:val="24"/>
          <w:szCs w:val="24"/>
        </w:rPr>
        <w:t xml:space="preserve">satisfaction with investment </w:t>
      </w:r>
      <w:r w:rsidR="00620BB4">
        <w:rPr>
          <w:rFonts w:ascii="Times New Roman" w:hAnsi="Times New Roman" w:cs="Times New Roman"/>
          <w:sz w:val="24"/>
          <w:szCs w:val="24"/>
        </w:rPr>
        <w:t>in</w:t>
      </w:r>
      <w:r w:rsidR="00522494">
        <w:rPr>
          <w:rFonts w:ascii="Times New Roman" w:hAnsi="Times New Roman" w:cs="Times New Roman"/>
          <w:sz w:val="24"/>
          <w:szCs w:val="24"/>
        </w:rPr>
        <w:t xml:space="preserve"> work</w:t>
      </w:r>
      <w:r w:rsidR="008D409A">
        <w:rPr>
          <w:rFonts w:ascii="Times New Roman" w:hAnsi="Times New Roman" w:cs="Times New Roman"/>
          <w:sz w:val="24"/>
          <w:szCs w:val="24"/>
        </w:rPr>
        <w:t xml:space="preserve">, and this relationship </w:t>
      </w:r>
      <w:r w:rsidR="00522494">
        <w:rPr>
          <w:rFonts w:ascii="Times New Roman" w:hAnsi="Times New Roman" w:cs="Times New Roman"/>
          <w:sz w:val="24"/>
          <w:szCs w:val="24"/>
        </w:rPr>
        <w:t xml:space="preserve">was </w:t>
      </w:r>
      <w:r w:rsidR="001C7699">
        <w:rPr>
          <w:rFonts w:ascii="Times New Roman" w:hAnsi="Times New Roman" w:cs="Times New Roman"/>
          <w:sz w:val="24"/>
          <w:szCs w:val="24"/>
        </w:rPr>
        <w:t xml:space="preserve">partially </w:t>
      </w:r>
      <w:r w:rsidR="008D409A">
        <w:rPr>
          <w:rFonts w:ascii="Times New Roman" w:hAnsi="Times New Roman" w:cs="Times New Roman"/>
          <w:sz w:val="24"/>
          <w:szCs w:val="24"/>
        </w:rPr>
        <w:t xml:space="preserve">mediated by </w:t>
      </w:r>
      <w:r w:rsidR="00522494">
        <w:rPr>
          <w:rFonts w:ascii="Times New Roman" w:hAnsi="Times New Roman" w:cs="Times New Roman"/>
          <w:sz w:val="24"/>
          <w:szCs w:val="24"/>
        </w:rPr>
        <w:t xml:space="preserve">work </w:t>
      </w:r>
      <w:r w:rsidR="001C7699">
        <w:rPr>
          <w:rFonts w:ascii="Times New Roman" w:hAnsi="Times New Roman" w:cs="Times New Roman"/>
          <w:sz w:val="24"/>
          <w:szCs w:val="24"/>
        </w:rPr>
        <w:t>goal obstruction</w:t>
      </w:r>
      <w:r w:rsidR="00A7467B">
        <w:rPr>
          <w:rFonts w:ascii="Times New Roman" w:hAnsi="Times New Roman" w:cs="Times New Roman"/>
          <w:sz w:val="24"/>
          <w:szCs w:val="24"/>
        </w:rPr>
        <w:t xml:space="preserve">. </w:t>
      </w:r>
      <w:r w:rsidR="00913E65">
        <w:rPr>
          <w:rFonts w:ascii="Times New Roman" w:hAnsi="Times New Roman" w:cs="Times New Roman"/>
          <w:sz w:val="24"/>
          <w:szCs w:val="24"/>
        </w:rPr>
        <w:t>B</w:t>
      </w:r>
      <w:r w:rsidR="00A7467B">
        <w:rPr>
          <w:rFonts w:ascii="Times New Roman" w:hAnsi="Times New Roman" w:cs="Times New Roman"/>
          <w:sz w:val="24"/>
          <w:szCs w:val="24"/>
        </w:rPr>
        <w:t xml:space="preserve">oundary violations at </w:t>
      </w:r>
      <w:r w:rsidR="00522494">
        <w:rPr>
          <w:rFonts w:ascii="Times New Roman" w:hAnsi="Times New Roman" w:cs="Times New Roman"/>
          <w:sz w:val="24"/>
          <w:szCs w:val="24"/>
        </w:rPr>
        <w:t xml:space="preserve">home </w:t>
      </w:r>
      <w:r w:rsidR="00913E65">
        <w:rPr>
          <w:rFonts w:ascii="Times New Roman" w:hAnsi="Times New Roman" w:cs="Times New Roman"/>
          <w:sz w:val="24"/>
          <w:szCs w:val="24"/>
        </w:rPr>
        <w:t xml:space="preserve">were directly related to work-to-family conflict, and this relationship was partially mediated by family goal obstruction. Boundary violations at home </w:t>
      </w:r>
      <w:r w:rsidR="00522494">
        <w:rPr>
          <w:rFonts w:ascii="Times New Roman" w:hAnsi="Times New Roman" w:cs="Times New Roman"/>
          <w:sz w:val="24"/>
          <w:szCs w:val="24"/>
        </w:rPr>
        <w:t xml:space="preserve">were </w:t>
      </w:r>
      <w:r w:rsidR="00913E65">
        <w:rPr>
          <w:rFonts w:ascii="Times New Roman" w:hAnsi="Times New Roman" w:cs="Times New Roman"/>
          <w:sz w:val="24"/>
          <w:szCs w:val="24"/>
        </w:rPr>
        <w:t xml:space="preserve">also </w:t>
      </w:r>
      <w:r w:rsidR="00522494">
        <w:rPr>
          <w:rFonts w:ascii="Times New Roman" w:hAnsi="Times New Roman" w:cs="Times New Roman"/>
          <w:sz w:val="24"/>
          <w:szCs w:val="24"/>
        </w:rPr>
        <w:t xml:space="preserve">indirectly </w:t>
      </w:r>
      <w:r w:rsidR="001C7699">
        <w:rPr>
          <w:rFonts w:ascii="Times New Roman" w:hAnsi="Times New Roman" w:cs="Times New Roman"/>
          <w:sz w:val="24"/>
          <w:szCs w:val="24"/>
        </w:rPr>
        <w:t xml:space="preserve">related to </w:t>
      </w:r>
      <w:r w:rsidR="00522494">
        <w:rPr>
          <w:rFonts w:ascii="Times New Roman" w:hAnsi="Times New Roman" w:cs="Times New Roman"/>
          <w:sz w:val="24"/>
          <w:szCs w:val="24"/>
        </w:rPr>
        <w:t xml:space="preserve">less satisfaction with investment </w:t>
      </w:r>
      <w:r w:rsidR="00620BB4">
        <w:rPr>
          <w:rFonts w:ascii="Times New Roman" w:hAnsi="Times New Roman" w:cs="Times New Roman"/>
          <w:sz w:val="24"/>
          <w:szCs w:val="24"/>
        </w:rPr>
        <w:t>in</w:t>
      </w:r>
      <w:r w:rsidR="00522494">
        <w:rPr>
          <w:rFonts w:ascii="Times New Roman" w:hAnsi="Times New Roman" w:cs="Times New Roman"/>
          <w:sz w:val="24"/>
          <w:szCs w:val="24"/>
        </w:rPr>
        <w:t xml:space="preserve"> family</w:t>
      </w:r>
      <w:r w:rsidR="00764597">
        <w:rPr>
          <w:rFonts w:ascii="Times New Roman" w:hAnsi="Times New Roman" w:cs="Times New Roman"/>
          <w:sz w:val="24"/>
          <w:szCs w:val="24"/>
        </w:rPr>
        <w:t xml:space="preserve"> through the </w:t>
      </w:r>
      <w:r w:rsidR="00764597">
        <w:rPr>
          <w:rFonts w:ascii="Times New Roman" w:hAnsi="Times New Roman" w:cs="Times New Roman"/>
          <w:sz w:val="24"/>
          <w:szCs w:val="24"/>
        </w:rPr>
        <w:lastRenderedPageBreak/>
        <w:t xml:space="preserve">mediator </w:t>
      </w:r>
      <w:r w:rsidR="00522494">
        <w:rPr>
          <w:rFonts w:ascii="Times New Roman" w:hAnsi="Times New Roman" w:cs="Times New Roman"/>
          <w:sz w:val="24"/>
          <w:szCs w:val="24"/>
        </w:rPr>
        <w:t>family goal obstruction</w:t>
      </w:r>
      <w:r w:rsidR="001C7699">
        <w:rPr>
          <w:rFonts w:ascii="Times New Roman" w:hAnsi="Times New Roman" w:cs="Times New Roman"/>
          <w:sz w:val="24"/>
          <w:szCs w:val="24"/>
        </w:rPr>
        <w:t xml:space="preserve">. </w:t>
      </w:r>
    </w:p>
    <w:p w14:paraId="4C503090" w14:textId="646C9D60" w:rsidR="00913E65" w:rsidRDefault="00913E65" w:rsidP="00913E65">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also found support for the idea that boundary violations relate to positive cognitive and affective reactions. Specifically, boundary violations at work were related to positive affective reactions to the violations, and this relationship was partially mediated by family goal facilitation. Boundary violations at home were related to positive affective reactions to the violations, and this relationship was fully mediated by work goal facilitation.</w:t>
      </w:r>
      <w:r w:rsidR="0020664A">
        <w:rPr>
          <w:rFonts w:ascii="Times New Roman" w:hAnsi="Times New Roman" w:cs="Times New Roman"/>
          <w:sz w:val="24"/>
          <w:szCs w:val="24"/>
        </w:rPr>
        <w:t xml:space="preserve"> Lagged model tests only presented limited support of the directionality of these mediated relationships. </w:t>
      </w:r>
    </w:p>
    <w:p w14:paraId="270C8345" w14:textId="77777777" w:rsidR="00247BBE" w:rsidRDefault="00247BBE" w:rsidP="00247BBE">
      <w:pPr>
        <w:spacing w:after="0" w:line="480" w:lineRule="auto"/>
        <w:rPr>
          <w:rFonts w:ascii="Times New Roman" w:hAnsi="Times New Roman" w:cs="Times New Roman"/>
          <w:b/>
          <w:sz w:val="24"/>
          <w:szCs w:val="24"/>
        </w:rPr>
      </w:pPr>
      <w:r w:rsidRPr="00247BBE">
        <w:rPr>
          <w:rFonts w:ascii="Times New Roman" w:hAnsi="Times New Roman" w:cs="Times New Roman"/>
          <w:b/>
          <w:sz w:val="24"/>
          <w:szCs w:val="24"/>
        </w:rPr>
        <w:t>Theoretical Implications</w:t>
      </w:r>
    </w:p>
    <w:p w14:paraId="64831C14" w14:textId="539DBD54" w:rsidR="00F268A2" w:rsidRDefault="00536AB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study hold</w:t>
      </w:r>
      <w:r w:rsidR="00620EB8">
        <w:rPr>
          <w:rFonts w:ascii="Times New Roman" w:hAnsi="Times New Roman" w:cs="Times New Roman"/>
          <w:sz w:val="24"/>
          <w:szCs w:val="24"/>
        </w:rPr>
        <w:t>s</w:t>
      </w:r>
      <w:r>
        <w:rPr>
          <w:rFonts w:ascii="Times New Roman" w:hAnsi="Times New Roman" w:cs="Times New Roman"/>
          <w:sz w:val="24"/>
          <w:szCs w:val="24"/>
        </w:rPr>
        <w:t xml:space="preserve"> </w:t>
      </w:r>
      <w:r w:rsidR="00DC4C73">
        <w:rPr>
          <w:rFonts w:ascii="Times New Roman" w:hAnsi="Times New Roman" w:cs="Times New Roman"/>
          <w:sz w:val="24"/>
          <w:szCs w:val="24"/>
        </w:rPr>
        <w:t>several</w:t>
      </w:r>
      <w:r>
        <w:rPr>
          <w:rFonts w:ascii="Times New Roman" w:hAnsi="Times New Roman" w:cs="Times New Roman"/>
          <w:sz w:val="24"/>
          <w:szCs w:val="24"/>
        </w:rPr>
        <w:t xml:space="preserve"> opportunities to influence future research on work-family dynamics. </w:t>
      </w:r>
      <w:r w:rsidR="00782495">
        <w:rPr>
          <w:rFonts w:ascii="Times New Roman" w:hAnsi="Times New Roman" w:cs="Times New Roman"/>
          <w:sz w:val="24"/>
          <w:szCs w:val="24"/>
        </w:rPr>
        <w:t>First,</w:t>
      </w:r>
      <w:r w:rsidR="001E3A16" w:rsidRPr="001E3A16">
        <w:rPr>
          <w:rFonts w:ascii="Times New Roman" w:hAnsi="Times New Roman" w:cs="Times New Roman"/>
          <w:sz w:val="24"/>
          <w:szCs w:val="24"/>
        </w:rPr>
        <w:t xml:space="preserve"> </w:t>
      </w:r>
      <w:r w:rsidR="001E3A16">
        <w:rPr>
          <w:rFonts w:ascii="Times New Roman" w:hAnsi="Times New Roman" w:cs="Times New Roman"/>
          <w:sz w:val="24"/>
          <w:szCs w:val="24"/>
        </w:rPr>
        <w:t xml:space="preserve">our results </w:t>
      </w:r>
      <w:r w:rsidR="003D2E1E">
        <w:rPr>
          <w:rFonts w:ascii="Times New Roman" w:hAnsi="Times New Roman" w:cs="Times New Roman"/>
          <w:sz w:val="24"/>
          <w:szCs w:val="24"/>
        </w:rPr>
        <w:t xml:space="preserve">support the proposition in boundary theory that work-family conflict represents a </w:t>
      </w:r>
      <w:r w:rsidR="00671AA4">
        <w:rPr>
          <w:rFonts w:ascii="Times New Roman" w:hAnsi="Times New Roman" w:cs="Times New Roman"/>
          <w:sz w:val="24"/>
          <w:szCs w:val="24"/>
        </w:rPr>
        <w:t>perceived</w:t>
      </w:r>
      <w:r w:rsidR="003D2E1E">
        <w:rPr>
          <w:rFonts w:ascii="Times New Roman" w:hAnsi="Times New Roman" w:cs="Times New Roman"/>
          <w:sz w:val="24"/>
          <w:szCs w:val="24"/>
        </w:rPr>
        <w:t xml:space="preserve"> accumulation of daily boundary violation events</w:t>
      </w:r>
      <w:r w:rsidR="00671AA4">
        <w:rPr>
          <w:rFonts w:ascii="Times New Roman" w:hAnsi="Times New Roman" w:cs="Times New Roman"/>
          <w:sz w:val="24"/>
          <w:szCs w:val="24"/>
        </w:rPr>
        <w:t xml:space="preserve"> </w:t>
      </w:r>
      <w:r w:rsidR="00671AA4">
        <w:rPr>
          <w:rFonts w:ascii="Times New Roman" w:eastAsia="Calibri" w:hAnsi="Times New Roman" w:cs="Times New Roman"/>
          <w:sz w:val="24"/>
          <w:szCs w:val="24"/>
        </w:rPr>
        <w:t>(Ashforth et al., 2000; Kreiner et al., 2009)</w:t>
      </w:r>
      <w:r w:rsidR="003D2E1E">
        <w:rPr>
          <w:rFonts w:ascii="Times New Roman" w:hAnsi="Times New Roman" w:cs="Times New Roman"/>
          <w:sz w:val="24"/>
          <w:szCs w:val="24"/>
        </w:rPr>
        <w:t>, thereby linking boundary violations with the established literature on work-family conflict</w:t>
      </w:r>
      <w:r w:rsidR="00671AA4">
        <w:rPr>
          <w:rFonts w:ascii="Times New Roman" w:hAnsi="Times New Roman" w:cs="Times New Roman"/>
          <w:sz w:val="24"/>
          <w:szCs w:val="24"/>
        </w:rPr>
        <w:t xml:space="preserve"> to advance boundary theory</w:t>
      </w:r>
      <w:r w:rsidR="001E3A16">
        <w:rPr>
          <w:rFonts w:ascii="Times New Roman" w:hAnsi="Times New Roman" w:cs="Times New Roman"/>
          <w:sz w:val="24"/>
          <w:szCs w:val="24"/>
        </w:rPr>
        <w:t>.</w:t>
      </w:r>
      <w:r w:rsidR="00671AA4">
        <w:rPr>
          <w:rFonts w:ascii="Times New Roman" w:hAnsi="Times New Roman" w:cs="Times New Roman"/>
          <w:sz w:val="24"/>
          <w:szCs w:val="24"/>
        </w:rPr>
        <w:t xml:space="preserve"> </w:t>
      </w:r>
      <w:r w:rsidR="00565A1C">
        <w:rPr>
          <w:rFonts w:ascii="Times New Roman" w:hAnsi="Times New Roman" w:cs="Times New Roman"/>
          <w:sz w:val="24"/>
          <w:szCs w:val="24"/>
        </w:rPr>
        <w:t xml:space="preserve">We also demonstrated that Kreiner et al.’s concept of boundary violations can be appropriately operationalized at a </w:t>
      </w:r>
      <w:r w:rsidR="004F38B7">
        <w:rPr>
          <w:rFonts w:ascii="Times New Roman" w:hAnsi="Times New Roman" w:cs="Times New Roman"/>
          <w:sz w:val="24"/>
          <w:szCs w:val="24"/>
        </w:rPr>
        <w:t>daily</w:t>
      </w:r>
      <w:r w:rsidR="00565A1C">
        <w:rPr>
          <w:rFonts w:ascii="Times New Roman" w:hAnsi="Times New Roman" w:cs="Times New Roman"/>
          <w:sz w:val="24"/>
          <w:szCs w:val="24"/>
        </w:rPr>
        <w:t xml:space="preserve"> level which informs future studies of within-person boundary management. Furthermore, w</w:t>
      </w:r>
      <w:r w:rsidR="00671AA4">
        <w:rPr>
          <w:rFonts w:ascii="Times New Roman" w:hAnsi="Times New Roman" w:cs="Times New Roman"/>
          <w:sz w:val="24"/>
          <w:szCs w:val="24"/>
        </w:rPr>
        <w:t xml:space="preserve">e refine boundary theory by proposing </w:t>
      </w:r>
      <w:r w:rsidR="0045244B">
        <w:rPr>
          <w:rFonts w:ascii="Times New Roman" w:hAnsi="Times New Roman" w:cs="Times New Roman"/>
          <w:sz w:val="24"/>
          <w:szCs w:val="24"/>
        </w:rPr>
        <w:t>that both</w:t>
      </w:r>
      <w:r w:rsidR="00671AA4">
        <w:rPr>
          <w:rFonts w:ascii="Times New Roman" w:hAnsi="Times New Roman" w:cs="Times New Roman"/>
          <w:sz w:val="24"/>
          <w:szCs w:val="24"/>
        </w:rPr>
        <w:t xml:space="preserve"> cognitive and affective dynamics partially explain the process by which work-family conflict perceptions are formed</w:t>
      </w:r>
      <w:r w:rsidR="00F26D08">
        <w:rPr>
          <w:rFonts w:ascii="Times New Roman" w:hAnsi="Times New Roman" w:cs="Times New Roman"/>
          <w:sz w:val="24"/>
          <w:szCs w:val="24"/>
        </w:rPr>
        <w:t>, building on Butts and colleagues</w:t>
      </w:r>
      <w:r w:rsidR="0045244B">
        <w:rPr>
          <w:rFonts w:ascii="Times New Roman" w:hAnsi="Times New Roman" w:cs="Times New Roman"/>
          <w:sz w:val="24"/>
          <w:szCs w:val="24"/>
        </w:rPr>
        <w:t>’</w:t>
      </w:r>
      <w:r w:rsidR="00F26D08">
        <w:rPr>
          <w:rFonts w:ascii="Times New Roman" w:hAnsi="Times New Roman" w:cs="Times New Roman"/>
          <w:sz w:val="24"/>
          <w:szCs w:val="24"/>
        </w:rPr>
        <w:t xml:space="preserve"> (2015) </w:t>
      </w:r>
      <w:r w:rsidR="0045244B">
        <w:rPr>
          <w:rFonts w:ascii="Times New Roman" w:hAnsi="Times New Roman" w:cs="Times New Roman"/>
          <w:sz w:val="24"/>
          <w:szCs w:val="24"/>
        </w:rPr>
        <w:t>examination of</w:t>
      </w:r>
      <w:r w:rsidR="00F26D08">
        <w:rPr>
          <w:rFonts w:ascii="Times New Roman" w:hAnsi="Times New Roman" w:cs="Times New Roman"/>
          <w:sz w:val="24"/>
          <w:szCs w:val="24"/>
        </w:rPr>
        <w:t xml:space="preserve"> the affective process</w:t>
      </w:r>
      <w:r w:rsidR="00671AA4">
        <w:rPr>
          <w:rFonts w:ascii="Times New Roman" w:hAnsi="Times New Roman" w:cs="Times New Roman"/>
          <w:sz w:val="24"/>
          <w:szCs w:val="24"/>
        </w:rPr>
        <w:t>. W</w:t>
      </w:r>
      <w:r w:rsidR="00A65F39">
        <w:rPr>
          <w:rFonts w:ascii="Times New Roman" w:hAnsi="Times New Roman" w:cs="Times New Roman"/>
          <w:sz w:val="24"/>
          <w:szCs w:val="24"/>
        </w:rPr>
        <w:t xml:space="preserve">e found support for AET </w:t>
      </w:r>
      <w:r w:rsidR="00671AA4">
        <w:rPr>
          <w:rFonts w:ascii="Times New Roman" w:hAnsi="Times New Roman" w:cs="Times New Roman"/>
          <w:sz w:val="24"/>
          <w:szCs w:val="24"/>
        </w:rPr>
        <w:t>in the work domain</w:t>
      </w:r>
      <w:r w:rsidR="00A65F39">
        <w:rPr>
          <w:rFonts w:ascii="Times New Roman" w:hAnsi="Times New Roman" w:cs="Times New Roman"/>
          <w:sz w:val="24"/>
          <w:szCs w:val="24"/>
        </w:rPr>
        <w:t xml:space="preserve"> as boundary violation events </w:t>
      </w:r>
      <w:r w:rsidR="00671AA4">
        <w:rPr>
          <w:rFonts w:ascii="Times New Roman" w:hAnsi="Times New Roman" w:cs="Times New Roman"/>
          <w:sz w:val="24"/>
          <w:szCs w:val="24"/>
        </w:rPr>
        <w:t xml:space="preserve">occurring at work </w:t>
      </w:r>
      <w:r w:rsidR="00A65F39">
        <w:rPr>
          <w:rFonts w:ascii="Times New Roman" w:hAnsi="Times New Roman" w:cs="Times New Roman"/>
          <w:sz w:val="24"/>
          <w:szCs w:val="24"/>
        </w:rPr>
        <w:t xml:space="preserve">were </w:t>
      </w:r>
      <w:r w:rsidR="005101C0">
        <w:rPr>
          <w:rFonts w:ascii="Times New Roman" w:hAnsi="Times New Roman" w:cs="Times New Roman"/>
          <w:sz w:val="24"/>
          <w:szCs w:val="24"/>
        </w:rPr>
        <w:t>appraised as obstructing one’s work goals due to time and attention that was redirected from meeting work goals to meeting family needs. This perceived goal obstruction initiated a secondary appraisal of negative affect</w:t>
      </w:r>
      <w:r w:rsidR="0045244B">
        <w:rPr>
          <w:rFonts w:ascii="Times New Roman" w:hAnsi="Times New Roman" w:cs="Times New Roman"/>
          <w:sz w:val="24"/>
          <w:szCs w:val="24"/>
        </w:rPr>
        <w:t>ive reactions</w:t>
      </w:r>
      <w:r w:rsidR="005101C0">
        <w:rPr>
          <w:rFonts w:ascii="Times New Roman" w:hAnsi="Times New Roman" w:cs="Times New Roman"/>
          <w:sz w:val="24"/>
          <w:szCs w:val="24"/>
        </w:rPr>
        <w:t xml:space="preserve"> and consequently an overall assessment of high family-to-work conflict that day. The process in the home domain was only mediated by family goal obstruction; cognitive appraisal that family </w:t>
      </w:r>
      <w:r w:rsidR="005101C0">
        <w:rPr>
          <w:rFonts w:ascii="Times New Roman" w:hAnsi="Times New Roman" w:cs="Times New Roman"/>
          <w:sz w:val="24"/>
          <w:szCs w:val="24"/>
        </w:rPr>
        <w:lastRenderedPageBreak/>
        <w:t xml:space="preserve">goals were hindered during work interruptions was enough to increase </w:t>
      </w:r>
      <w:r w:rsidR="0045244B">
        <w:rPr>
          <w:rFonts w:ascii="Times New Roman" w:hAnsi="Times New Roman" w:cs="Times New Roman"/>
          <w:sz w:val="24"/>
          <w:szCs w:val="24"/>
        </w:rPr>
        <w:t xml:space="preserve">one’s </w:t>
      </w:r>
      <w:r w:rsidR="005101C0">
        <w:rPr>
          <w:rFonts w:ascii="Times New Roman" w:hAnsi="Times New Roman" w:cs="Times New Roman"/>
          <w:sz w:val="24"/>
          <w:szCs w:val="24"/>
        </w:rPr>
        <w:t>overall assessment of work-to-family conflict that day.</w:t>
      </w:r>
      <w:r w:rsidR="00A65F39">
        <w:rPr>
          <w:rFonts w:ascii="Times New Roman" w:hAnsi="Times New Roman" w:cs="Times New Roman"/>
          <w:sz w:val="24"/>
          <w:szCs w:val="24"/>
        </w:rPr>
        <w:t xml:space="preserve"> </w:t>
      </w:r>
      <w:r w:rsidR="005101C0">
        <w:rPr>
          <w:rFonts w:ascii="Times New Roman" w:hAnsi="Times New Roman" w:cs="Times New Roman"/>
          <w:sz w:val="24"/>
          <w:szCs w:val="24"/>
        </w:rPr>
        <w:t xml:space="preserve">These results </w:t>
      </w:r>
      <w:r w:rsidR="00AD4B89">
        <w:rPr>
          <w:rFonts w:ascii="Times New Roman" w:hAnsi="Times New Roman" w:cs="Times New Roman"/>
          <w:sz w:val="24"/>
          <w:szCs w:val="24"/>
        </w:rPr>
        <w:t xml:space="preserve">provide scholars with a theoretically-grounded explanation for </w:t>
      </w:r>
      <w:r w:rsidR="00AD4B89">
        <w:rPr>
          <w:rFonts w:ascii="Times New Roman" w:hAnsi="Times New Roman" w:cs="Times New Roman"/>
          <w:i/>
          <w:sz w:val="24"/>
          <w:szCs w:val="24"/>
        </w:rPr>
        <w:t xml:space="preserve">why </w:t>
      </w:r>
      <w:r w:rsidR="00AD4B89">
        <w:rPr>
          <w:rFonts w:ascii="Times New Roman" w:hAnsi="Times New Roman" w:cs="Times New Roman"/>
          <w:sz w:val="24"/>
          <w:szCs w:val="24"/>
        </w:rPr>
        <w:t xml:space="preserve">boundary violations may </w:t>
      </w:r>
      <w:r w:rsidR="00D123FB">
        <w:rPr>
          <w:rFonts w:ascii="Times New Roman" w:hAnsi="Times New Roman" w:cs="Times New Roman"/>
          <w:sz w:val="24"/>
          <w:szCs w:val="24"/>
        </w:rPr>
        <w:t>contribute</w:t>
      </w:r>
      <w:r w:rsidR="00AD4B89">
        <w:rPr>
          <w:rFonts w:ascii="Times New Roman" w:hAnsi="Times New Roman" w:cs="Times New Roman"/>
          <w:sz w:val="24"/>
          <w:szCs w:val="24"/>
        </w:rPr>
        <w:t xml:space="preserve"> to </w:t>
      </w:r>
      <w:r w:rsidR="005101C0">
        <w:rPr>
          <w:rFonts w:ascii="Times New Roman" w:hAnsi="Times New Roman" w:cs="Times New Roman"/>
          <w:sz w:val="24"/>
          <w:szCs w:val="24"/>
        </w:rPr>
        <w:t>work-family conflict perceptions</w:t>
      </w:r>
      <w:r w:rsidR="00AD4B89">
        <w:rPr>
          <w:rFonts w:ascii="Times New Roman" w:hAnsi="Times New Roman" w:cs="Times New Roman"/>
          <w:sz w:val="24"/>
          <w:szCs w:val="24"/>
        </w:rPr>
        <w:t xml:space="preserve">. </w:t>
      </w:r>
    </w:p>
    <w:p w14:paraId="0E64FA2D" w14:textId="01E756AF" w:rsidR="00725836" w:rsidRDefault="00543FC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line with AET, </w:t>
      </w:r>
      <w:r w:rsidR="00F268A2">
        <w:rPr>
          <w:rFonts w:ascii="Times New Roman" w:hAnsi="Times New Roman" w:cs="Times New Roman"/>
          <w:sz w:val="24"/>
          <w:szCs w:val="24"/>
        </w:rPr>
        <w:t>we found that goal obstruction was a critical mediator in this process</w:t>
      </w:r>
      <w:r>
        <w:rPr>
          <w:rFonts w:ascii="Times New Roman" w:hAnsi="Times New Roman" w:cs="Times New Roman"/>
          <w:sz w:val="24"/>
          <w:szCs w:val="24"/>
        </w:rPr>
        <w:t xml:space="preserve">. </w:t>
      </w:r>
      <w:r w:rsidR="00214634">
        <w:rPr>
          <w:rFonts w:ascii="Times New Roman" w:hAnsi="Times New Roman" w:cs="Times New Roman"/>
          <w:sz w:val="24"/>
          <w:szCs w:val="24"/>
        </w:rPr>
        <w:t>Interestingly</w:t>
      </w:r>
      <w:r>
        <w:rPr>
          <w:rFonts w:ascii="Times New Roman" w:hAnsi="Times New Roman" w:cs="Times New Roman"/>
          <w:sz w:val="24"/>
          <w:szCs w:val="24"/>
        </w:rPr>
        <w:t xml:space="preserve">, </w:t>
      </w:r>
      <w:r w:rsidR="00214634">
        <w:rPr>
          <w:rFonts w:ascii="Times New Roman" w:hAnsi="Times New Roman" w:cs="Times New Roman"/>
          <w:sz w:val="24"/>
          <w:szCs w:val="24"/>
        </w:rPr>
        <w:t>goal obstruction</w:t>
      </w:r>
      <w:r w:rsidR="00F268A2">
        <w:rPr>
          <w:rFonts w:ascii="Times New Roman" w:hAnsi="Times New Roman" w:cs="Times New Roman"/>
          <w:sz w:val="24"/>
          <w:szCs w:val="24"/>
        </w:rPr>
        <w:t xml:space="preserve"> was actually more explanatory as a process mechanism than affect for both work-to-family conflict and satisfaction as outcomes. One possible explanation is that discrete emotions may play a larger role in this process than general positive and negative affective reactions; particularly if one takes into account the specific content of the boundary violation (Butts et al., 2015). Additionally, given that discrete emotions are related to certain action tendencies (i.e., approach-oriented versus avoidance-oriented; Frijda, 1988), it may be informative to examine discrete emotions resulting from boundary violations that differ in action tendencies (e.g., anger versus fear). Also, perhaps other affect-related states may be important in this process, as suggested by recent research findings that work-family cognitive role transitions were related to greater mental fatigue (Smit et al., 2016). Thus, even though we did not find strong support for positive and negative affective reactions as mediating mechanisms for some outcomes in our study, it is too early to conclude that affective states do not play a large role in this process. </w:t>
      </w:r>
    </w:p>
    <w:p w14:paraId="143A0AF7" w14:textId="52DE3A3B" w:rsidR="005101C0" w:rsidRDefault="00565A1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Regardless, the cognitive appraisal of goals was a critical finding here. A</w:t>
      </w:r>
      <w:r w:rsidR="00F268A2">
        <w:rPr>
          <w:rFonts w:ascii="Times New Roman" w:hAnsi="Times New Roman" w:cs="Times New Roman"/>
          <w:sz w:val="24"/>
          <w:szCs w:val="24"/>
        </w:rPr>
        <w:t>lthough Weiss and Cropanzano (1996) point out “the ubiquity of goals as frame of reference for evaluating one’s personal state of affairs” (p. 33), few studies employing AET have incorporated the original theory’s notion of goals. We encourage additional exploration of cognitive assessments of goals within the boundary management literature to tease apart the effects of simultaneous goals</w:t>
      </w:r>
      <w:r w:rsidR="00F268A2" w:rsidRPr="002E3061">
        <w:rPr>
          <w:rFonts w:ascii="Times New Roman" w:hAnsi="Times New Roman" w:cs="Times New Roman"/>
          <w:sz w:val="24"/>
          <w:szCs w:val="24"/>
        </w:rPr>
        <w:t xml:space="preserve"> </w:t>
      </w:r>
      <w:r w:rsidR="00F268A2">
        <w:rPr>
          <w:rFonts w:ascii="Times New Roman" w:hAnsi="Times New Roman" w:cs="Times New Roman"/>
          <w:sz w:val="24"/>
          <w:szCs w:val="24"/>
        </w:rPr>
        <w:t xml:space="preserve">(Boudreaux &amp; Ozer, 2013; Riediger &amp; Freund, 2004) and whether goal obstruction can </w:t>
      </w:r>
      <w:r w:rsidR="00F268A2">
        <w:rPr>
          <w:rFonts w:ascii="Times New Roman" w:hAnsi="Times New Roman" w:cs="Times New Roman"/>
          <w:sz w:val="24"/>
          <w:szCs w:val="24"/>
        </w:rPr>
        <w:lastRenderedPageBreak/>
        <w:t xml:space="preserve">overshadow goal facilitation or vice versa. Future research should also examine whether certain dispositional factors (e.g., negative affectivity) or situational factors (e.g., the specific type of boundary violation event) may influence the extent to which each type of cognitive appraisal takes precedent over the other. </w:t>
      </w:r>
    </w:p>
    <w:p w14:paraId="2A58B8C8" w14:textId="028FC59F" w:rsidR="00995DB3" w:rsidRDefault="00995D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addition to predicting a causal ordering of variables in line with AET (Weiss &amp; Cropanzano, 1996), we followed-up our hypothesis tests with lagged models to utilize our multi-day study design to test for causal direction of the proposed effects. Unfortunately, our lagged results did not support the AET mediated relationships when modeled from one day to the next, so many of the causal relationships in our model remain unknown. However, AET was theorized to explain the process that unfolds in reaction to an event and it is more likely to expect this reactionary cognitive and emotional appraisal process to unfold across minutes or hours rather than across days. Thus, the lagged relationships across a day’s time may not capture reaction to the same event</w:t>
      </w:r>
      <w:r w:rsidR="00C32F70">
        <w:rPr>
          <w:rFonts w:ascii="Times New Roman" w:hAnsi="Times New Roman" w:cs="Times New Roman"/>
          <w:sz w:val="24"/>
          <w:szCs w:val="24"/>
        </w:rPr>
        <w:t xml:space="preserve">. </w:t>
      </w:r>
      <w:r w:rsidR="000A1EF7">
        <w:rPr>
          <w:rFonts w:ascii="Times New Roman" w:hAnsi="Times New Roman" w:cs="Times New Roman"/>
          <w:sz w:val="24"/>
          <w:szCs w:val="24"/>
        </w:rPr>
        <w:t>Even though effects of boundary violations did not carry over to the next day</w:t>
      </w:r>
      <w:r w:rsidR="00617FC7">
        <w:rPr>
          <w:rFonts w:ascii="Times New Roman" w:hAnsi="Times New Roman" w:cs="Times New Roman"/>
          <w:sz w:val="24"/>
          <w:szCs w:val="24"/>
        </w:rPr>
        <w:t xml:space="preserve"> in the present study</w:t>
      </w:r>
      <w:r w:rsidR="000A1EF7">
        <w:rPr>
          <w:rFonts w:ascii="Times New Roman" w:hAnsi="Times New Roman" w:cs="Times New Roman"/>
          <w:sz w:val="24"/>
          <w:szCs w:val="24"/>
        </w:rPr>
        <w:t xml:space="preserve">, it does not </w:t>
      </w:r>
      <w:r w:rsidR="00161821">
        <w:rPr>
          <w:rFonts w:ascii="Times New Roman" w:hAnsi="Times New Roman" w:cs="Times New Roman"/>
          <w:sz w:val="24"/>
          <w:szCs w:val="24"/>
        </w:rPr>
        <w:t xml:space="preserve">necessarily mean there are no delayed effects. For example, Ford and colleagues found that </w:t>
      </w:r>
      <w:r w:rsidR="008A479B">
        <w:rPr>
          <w:rFonts w:ascii="Times New Roman" w:hAnsi="Times New Roman" w:cs="Times New Roman"/>
          <w:sz w:val="24"/>
          <w:szCs w:val="24"/>
        </w:rPr>
        <w:t>synchronous stressor-strain effects increased over time, and this increase was even greater for chronic stressors (</w:t>
      </w:r>
      <w:r w:rsidR="00161821">
        <w:rPr>
          <w:rFonts w:ascii="Times New Roman" w:hAnsi="Times New Roman" w:cs="Times New Roman"/>
          <w:sz w:val="24"/>
          <w:szCs w:val="24"/>
        </w:rPr>
        <w:t>Ford, Matthews, Wooldridge, Mishra, Kakar, &amp; Strahan, 2014). Thus, it is possible</w:t>
      </w:r>
      <w:r w:rsidR="008A479B">
        <w:rPr>
          <w:rFonts w:ascii="Times New Roman" w:hAnsi="Times New Roman" w:cs="Times New Roman"/>
          <w:sz w:val="24"/>
          <w:szCs w:val="24"/>
        </w:rPr>
        <w:t xml:space="preserve"> that chronic daily exposure to boundary violations is related to negative outcomes at a later point in time than we were able to examine in the present study (e.g., weeks, months, or years). Future research could test this possibility by combining experience sampling methodology with longitudinal assessments.</w:t>
      </w:r>
      <w:r w:rsidR="00161821">
        <w:rPr>
          <w:rFonts w:ascii="Times New Roman" w:hAnsi="Times New Roman" w:cs="Times New Roman"/>
          <w:sz w:val="24"/>
          <w:szCs w:val="24"/>
        </w:rPr>
        <w:t xml:space="preserve"> </w:t>
      </w:r>
    </w:p>
    <w:p w14:paraId="21DDF292" w14:textId="6A9C7ED7" w:rsidR="00671AA4" w:rsidRDefault="00543FC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Our</w:t>
      </w:r>
      <w:r w:rsidR="00F26D08">
        <w:rPr>
          <w:rFonts w:ascii="Times New Roman" w:hAnsi="Times New Roman" w:cs="Times New Roman"/>
          <w:sz w:val="24"/>
          <w:szCs w:val="24"/>
        </w:rPr>
        <w:t xml:space="preserve"> results </w:t>
      </w:r>
      <w:r>
        <w:rPr>
          <w:rFonts w:ascii="Times New Roman" w:hAnsi="Times New Roman" w:cs="Times New Roman"/>
          <w:sz w:val="24"/>
          <w:szCs w:val="24"/>
        </w:rPr>
        <w:t xml:space="preserve">also </w:t>
      </w:r>
      <w:r w:rsidR="00F26D08">
        <w:rPr>
          <w:rFonts w:ascii="Times New Roman" w:hAnsi="Times New Roman" w:cs="Times New Roman"/>
          <w:sz w:val="24"/>
          <w:szCs w:val="24"/>
        </w:rPr>
        <w:t xml:space="preserve">demonstrated that violated boundaries can </w:t>
      </w:r>
      <w:r w:rsidR="00565A1C">
        <w:rPr>
          <w:rFonts w:ascii="Times New Roman" w:hAnsi="Times New Roman" w:cs="Times New Roman"/>
          <w:sz w:val="24"/>
          <w:szCs w:val="24"/>
        </w:rPr>
        <w:t>actually</w:t>
      </w:r>
      <w:r w:rsidR="00F26D08">
        <w:rPr>
          <w:rFonts w:ascii="Times New Roman" w:hAnsi="Times New Roman" w:cs="Times New Roman"/>
          <w:sz w:val="24"/>
          <w:szCs w:val="24"/>
        </w:rPr>
        <w:t xml:space="preserve"> benefit employees through facilitating other-domain goals and enhancing positive affective reactions </w:t>
      </w:r>
      <w:r w:rsidR="00725836">
        <w:rPr>
          <w:rFonts w:ascii="Times New Roman" w:hAnsi="Times New Roman" w:cs="Times New Roman"/>
          <w:sz w:val="24"/>
          <w:szCs w:val="24"/>
        </w:rPr>
        <w:t>in the current domain</w:t>
      </w:r>
      <w:r w:rsidR="00F268A2">
        <w:rPr>
          <w:rFonts w:ascii="Times New Roman" w:hAnsi="Times New Roman" w:cs="Times New Roman"/>
          <w:sz w:val="24"/>
          <w:szCs w:val="24"/>
        </w:rPr>
        <w:t>. A</w:t>
      </w:r>
      <w:r w:rsidR="00F26D08">
        <w:rPr>
          <w:rFonts w:ascii="Times New Roman" w:hAnsi="Times New Roman" w:cs="Times New Roman"/>
          <w:sz w:val="24"/>
          <w:szCs w:val="24"/>
        </w:rPr>
        <w:t xml:space="preserve">lthough the negative affective reactions to boundary violations were generally stronger </w:t>
      </w:r>
      <w:r w:rsidR="00F26D08">
        <w:rPr>
          <w:rFonts w:ascii="Times New Roman" w:hAnsi="Times New Roman" w:cs="Times New Roman"/>
          <w:sz w:val="24"/>
          <w:szCs w:val="24"/>
        </w:rPr>
        <w:lastRenderedPageBreak/>
        <w:t>than the positive affective reactions</w:t>
      </w:r>
      <w:r w:rsidR="00F268A2">
        <w:rPr>
          <w:rFonts w:ascii="Times New Roman" w:hAnsi="Times New Roman" w:cs="Times New Roman"/>
          <w:sz w:val="24"/>
          <w:szCs w:val="24"/>
        </w:rPr>
        <w:t>,</w:t>
      </w:r>
      <w:r w:rsidR="00F26D08">
        <w:rPr>
          <w:rFonts w:ascii="Times New Roman" w:hAnsi="Times New Roman" w:cs="Times New Roman"/>
          <w:sz w:val="24"/>
          <w:szCs w:val="24"/>
        </w:rPr>
        <w:t xml:space="preserve"> boundary violations appraised as facilitating one’s goals </w:t>
      </w:r>
      <w:r w:rsidR="00F268A2">
        <w:rPr>
          <w:rFonts w:ascii="Times New Roman" w:hAnsi="Times New Roman" w:cs="Times New Roman"/>
          <w:sz w:val="24"/>
          <w:szCs w:val="24"/>
        </w:rPr>
        <w:t>were</w:t>
      </w:r>
      <w:r w:rsidR="00F26D08">
        <w:rPr>
          <w:rFonts w:ascii="Times New Roman" w:hAnsi="Times New Roman" w:cs="Times New Roman"/>
          <w:sz w:val="24"/>
          <w:szCs w:val="24"/>
        </w:rPr>
        <w:t xml:space="preserve"> related to greater po</w:t>
      </w:r>
      <w:r w:rsidR="00F268A2">
        <w:rPr>
          <w:rFonts w:ascii="Times New Roman" w:hAnsi="Times New Roman" w:cs="Times New Roman"/>
          <w:sz w:val="24"/>
          <w:szCs w:val="24"/>
        </w:rPr>
        <w:t xml:space="preserve">sitive affective reactions. This </w:t>
      </w:r>
      <w:r w:rsidR="00F26D08">
        <w:rPr>
          <w:rFonts w:ascii="Times New Roman" w:hAnsi="Times New Roman" w:cs="Times New Roman"/>
          <w:sz w:val="24"/>
          <w:szCs w:val="24"/>
        </w:rPr>
        <w:t xml:space="preserve">finding contributes to our understanding of the enriching rewards individuals can gain through balancing work and family domains (Carlson et al., 2014). </w:t>
      </w:r>
      <w:r w:rsidR="009C4C66">
        <w:rPr>
          <w:rFonts w:ascii="Times New Roman" w:hAnsi="Times New Roman" w:cs="Times New Roman"/>
          <w:sz w:val="24"/>
          <w:szCs w:val="24"/>
        </w:rPr>
        <w:t>However, t</w:t>
      </w:r>
      <w:r w:rsidR="00AA175F">
        <w:rPr>
          <w:rFonts w:ascii="Times New Roman" w:hAnsi="Times New Roman" w:cs="Times New Roman"/>
          <w:sz w:val="24"/>
          <w:szCs w:val="24"/>
        </w:rPr>
        <w:t xml:space="preserve">here may be additional positive benefits from boundary violations that were not examined in the present study. For example, it is possible that </w:t>
      </w:r>
      <w:r w:rsidR="008A0151">
        <w:rPr>
          <w:rFonts w:ascii="Times New Roman" w:hAnsi="Times New Roman" w:cs="Times New Roman"/>
          <w:sz w:val="24"/>
          <w:szCs w:val="24"/>
        </w:rPr>
        <w:t xml:space="preserve">by interacting with others outside of one’s current domain, </w:t>
      </w:r>
      <w:r w:rsidR="00AA175F">
        <w:rPr>
          <w:rFonts w:ascii="Times New Roman" w:hAnsi="Times New Roman" w:cs="Times New Roman"/>
          <w:sz w:val="24"/>
          <w:szCs w:val="24"/>
        </w:rPr>
        <w:t>these boundary violations serve as an important source of other-domain</w:t>
      </w:r>
      <w:r w:rsidR="00CA023A">
        <w:rPr>
          <w:rFonts w:ascii="Times New Roman" w:hAnsi="Times New Roman" w:cs="Times New Roman"/>
          <w:sz w:val="24"/>
          <w:szCs w:val="24"/>
        </w:rPr>
        <w:t xml:space="preserve"> </w:t>
      </w:r>
      <w:r w:rsidR="00AA175F">
        <w:rPr>
          <w:rFonts w:ascii="Times New Roman" w:hAnsi="Times New Roman" w:cs="Times New Roman"/>
          <w:sz w:val="24"/>
          <w:szCs w:val="24"/>
        </w:rPr>
        <w:t>support</w:t>
      </w:r>
      <w:r w:rsidR="00CA023A">
        <w:rPr>
          <w:rFonts w:ascii="Times New Roman" w:hAnsi="Times New Roman" w:cs="Times New Roman"/>
          <w:sz w:val="24"/>
          <w:szCs w:val="24"/>
        </w:rPr>
        <w:t xml:space="preserve"> (e.g., assistance with generation of creative solution</w:t>
      </w:r>
      <w:r w:rsidR="008A0151">
        <w:rPr>
          <w:rFonts w:ascii="Times New Roman" w:hAnsi="Times New Roman" w:cs="Times New Roman"/>
          <w:sz w:val="24"/>
          <w:szCs w:val="24"/>
        </w:rPr>
        <w:t xml:space="preserve">s; source of social or </w:t>
      </w:r>
      <w:r w:rsidR="00CA023A">
        <w:rPr>
          <w:rFonts w:ascii="Times New Roman" w:hAnsi="Times New Roman" w:cs="Times New Roman"/>
          <w:sz w:val="24"/>
          <w:szCs w:val="24"/>
        </w:rPr>
        <w:t xml:space="preserve">emotional support) </w:t>
      </w:r>
      <w:r w:rsidR="00AA175F">
        <w:rPr>
          <w:rFonts w:ascii="Times New Roman" w:hAnsi="Times New Roman" w:cs="Times New Roman"/>
          <w:sz w:val="24"/>
          <w:szCs w:val="24"/>
        </w:rPr>
        <w:t xml:space="preserve">for individuals that they would </w:t>
      </w:r>
      <w:r w:rsidR="008A0151">
        <w:rPr>
          <w:rFonts w:ascii="Times New Roman" w:hAnsi="Times New Roman" w:cs="Times New Roman"/>
          <w:sz w:val="24"/>
          <w:szCs w:val="24"/>
        </w:rPr>
        <w:t xml:space="preserve">not </w:t>
      </w:r>
      <w:r w:rsidR="00AA175F">
        <w:rPr>
          <w:rFonts w:ascii="Times New Roman" w:hAnsi="Times New Roman" w:cs="Times New Roman"/>
          <w:sz w:val="24"/>
          <w:szCs w:val="24"/>
        </w:rPr>
        <w:t xml:space="preserve">otherwise get if they did not experience a boundary violation. </w:t>
      </w:r>
      <w:r w:rsidR="008A0151">
        <w:rPr>
          <w:rFonts w:ascii="Times New Roman" w:hAnsi="Times New Roman" w:cs="Times New Roman"/>
          <w:sz w:val="24"/>
          <w:szCs w:val="24"/>
        </w:rPr>
        <w:t>W</w:t>
      </w:r>
      <w:r w:rsidR="00F26D08" w:rsidRPr="003F671D">
        <w:rPr>
          <w:rFonts w:ascii="Times New Roman" w:hAnsi="Times New Roman" w:cs="Times New Roman"/>
          <w:sz w:val="24"/>
          <w:szCs w:val="24"/>
        </w:rPr>
        <w:t xml:space="preserve">e encourage more research of boundary violation events to explore </w:t>
      </w:r>
      <w:r w:rsidR="00AA175F">
        <w:rPr>
          <w:rFonts w:ascii="Times New Roman" w:hAnsi="Times New Roman" w:cs="Times New Roman"/>
          <w:sz w:val="24"/>
          <w:szCs w:val="24"/>
        </w:rPr>
        <w:t xml:space="preserve">these </w:t>
      </w:r>
      <w:r w:rsidR="008A0151">
        <w:rPr>
          <w:rFonts w:ascii="Times New Roman" w:hAnsi="Times New Roman" w:cs="Times New Roman"/>
          <w:sz w:val="24"/>
          <w:szCs w:val="24"/>
        </w:rPr>
        <w:t xml:space="preserve">and </w:t>
      </w:r>
      <w:r w:rsidR="00F26D08" w:rsidRPr="003F671D">
        <w:rPr>
          <w:rFonts w:ascii="Times New Roman" w:hAnsi="Times New Roman" w:cs="Times New Roman"/>
          <w:sz w:val="24"/>
          <w:szCs w:val="24"/>
        </w:rPr>
        <w:t xml:space="preserve">other potential </w:t>
      </w:r>
      <w:r w:rsidR="00F26D08">
        <w:rPr>
          <w:rFonts w:ascii="Times New Roman" w:hAnsi="Times New Roman" w:cs="Times New Roman"/>
          <w:sz w:val="24"/>
          <w:szCs w:val="24"/>
        </w:rPr>
        <w:t>positive</w:t>
      </w:r>
      <w:r w:rsidR="00F26D08" w:rsidRPr="003F671D">
        <w:rPr>
          <w:rFonts w:ascii="Times New Roman" w:hAnsi="Times New Roman" w:cs="Times New Roman"/>
          <w:sz w:val="24"/>
          <w:szCs w:val="24"/>
        </w:rPr>
        <w:t xml:space="preserve"> benefits of violations. </w:t>
      </w:r>
    </w:p>
    <w:p w14:paraId="2614BFAA" w14:textId="77777777" w:rsidR="00247BBE" w:rsidRDefault="00247BBE" w:rsidP="00247BBE">
      <w:pPr>
        <w:spacing w:after="0" w:line="480" w:lineRule="auto"/>
        <w:rPr>
          <w:rFonts w:ascii="Times New Roman" w:hAnsi="Times New Roman" w:cs="Times New Roman"/>
          <w:b/>
          <w:sz w:val="24"/>
          <w:szCs w:val="24"/>
        </w:rPr>
      </w:pPr>
      <w:r w:rsidRPr="00247BBE">
        <w:rPr>
          <w:rFonts w:ascii="Times New Roman" w:hAnsi="Times New Roman" w:cs="Times New Roman"/>
          <w:b/>
          <w:sz w:val="24"/>
          <w:szCs w:val="24"/>
        </w:rPr>
        <w:t>Practical Implications</w:t>
      </w:r>
    </w:p>
    <w:p w14:paraId="65B80000" w14:textId="3E424CC4" w:rsidR="00482B85" w:rsidRPr="00482B85" w:rsidRDefault="00482B85" w:rsidP="00482B85">
      <w:pPr>
        <w:widowControl w:val="0"/>
        <w:spacing w:after="0" w:line="480" w:lineRule="auto"/>
        <w:ind w:firstLine="720"/>
        <w:rPr>
          <w:rFonts w:ascii="Times New Roman" w:hAnsi="Times New Roman" w:cs="Times New Roman"/>
          <w:sz w:val="24"/>
          <w:szCs w:val="24"/>
        </w:rPr>
      </w:pPr>
      <w:r w:rsidRPr="00482B85">
        <w:rPr>
          <w:rFonts w:ascii="Times New Roman" w:hAnsi="Times New Roman" w:cs="Times New Roman"/>
          <w:sz w:val="24"/>
          <w:szCs w:val="24"/>
        </w:rPr>
        <w:t>Evidence suggests that employers can reap substantial benefits in terms of employee attitudes and cost savings when they pay attention to helping employees balance work and family demands (Kossek &amp; Michel, 2010). Practitioners can benefit from this study’s findings by gaining insight into how boundary violations play a role in the lives of employees and their families. Many organizations today are concerned with employee work-family balance as evidenced by the proliferation of flex time, on-site day care, telecommuting, and other policies. These policies often increase role integration by making work-family boundaries more flexible and permeable</w:t>
      </w:r>
      <w:r w:rsidR="00725836">
        <w:rPr>
          <w:rFonts w:ascii="Times New Roman" w:hAnsi="Times New Roman" w:cs="Times New Roman"/>
          <w:sz w:val="24"/>
          <w:szCs w:val="24"/>
        </w:rPr>
        <w:t>,</w:t>
      </w:r>
      <w:r w:rsidRPr="00482B85">
        <w:rPr>
          <w:rFonts w:ascii="Times New Roman" w:hAnsi="Times New Roman" w:cs="Times New Roman"/>
          <w:sz w:val="24"/>
          <w:szCs w:val="24"/>
        </w:rPr>
        <w:t xml:space="preserve"> and technology is further blurring boundaries</w:t>
      </w:r>
      <w:r w:rsidR="00C96017">
        <w:rPr>
          <w:rFonts w:ascii="Times New Roman" w:hAnsi="Times New Roman" w:cs="Times New Roman"/>
          <w:sz w:val="24"/>
          <w:szCs w:val="24"/>
        </w:rPr>
        <w:t xml:space="preserve"> (e.g., Day, Paquet, Scott, &amp; Hambley, 2012; Derks et al., 2016; Harris, Marett, &amp; Harris, 2011; Park &amp; Jex, 2011)</w:t>
      </w:r>
      <w:r w:rsidRPr="00482B85">
        <w:rPr>
          <w:rFonts w:ascii="Times New Roman" w:hAnsi="Times New Roman" w:cs="Times New Roman"/>
          <w:sz w:val="24"/>
          <w:szCs w:val="24"/>
        </w:rPr>
        <w:t xml:space="preserve">, but little attention has been paid to the daily consequences of greater integration. Our results demonstrate that the effect of interruptions in the work and home domains are two-fold: on the one hand they may lead to unwelcome consequences including obstruction of goals, negative affect, decreased </w:t>
      </w:r>
      <w:r w:rsidRPr="00482B85">
        <w:rPr>
          <w:rFonts w:ascii="Times New Roman" w:hAnsi="Times New Roman" w:cs="Times New Roman"/>
          <w:sz w:val="24"/>
          <w:szCs w:val="24"/>
        </w:rPr>
        <w:lastRenderedPageBreak/>
        <w:t>satisfaction with investment in work and family</w:t>
      </w:r>
      <w:r w:rsidR="0045244B">
        <w:rPr>
          <w:rFonts w:ascii="Times New Roman" w:hAnsi="Times New Roman" w:cs="Times New Roman"/>
          <w:sz w:val="24"/>
          <w:szCs w:val="24"/>
        </w:rPr>
        <w:t>,</w:t>
      </w:r>
      <w:r w:rsidRPr="00482B85">
        <w:rPr>
          <w:rFonts w:ascii="Times New Roman" w:hAnsi="Times New Roman" w:cs="Times New Roman"/>
          <w:sz w:val="24"/>
          <w:szCs w:val="24"/>
        </w:rPr>
        <w:t xml:space="preserve"> and work-family conflict. On the other hand, greater integration of work and family may afford workers increased positive affect as these interruptions help them meet certain work or family goals. </w:t>
      </w:r>
    </w:p>
    <w:p w14:paraId="5235448C" w14:textId="1C694D6B" w:rsidR="008D5738" w:rsidRDefault="00482B85" w:rsidP="00C87FF4">
      <w:pPr>
        <w:spacing w:after="0" w:line="480" w:lineRule="auto"/>
        <w:ind w:firstLine="720"/>
        <w:rPr>
          <w:rFonts w:ascii="Times New Roman" w:hAnsi="Times New Roman" w:cs="Times New Roman"/>
          <w:sz w:val="24"/>
          <w:szCs w:val="24"/>
        </w:rPr>
      </w:pPr>
      <w:r w:rsidRPr="00482B85">
        <w:rPr>
          <w:rFonts w:ascii="Times New Roman" w:hAnsi="Times New Roman" w:cs="Times New Roman"/>
          <w:sz w:val="24"/>
          <w:szCs w:val="24"/>
        </w:rPr>
        <w:t xml:space="preserve">Given that boundary violations at work were relatively common, </w:t>
      </w:r>
      <w:r w:rsidR="006030AB">
        <w:rPr>
          <w:rFonts w:ascii="Times New Roman" w:hAnsi="Times New Roman" w:cs="Times New Roman"/>
          <w:sz w:val="24"/>
          <w:szCs w:val="24"/>
        </w:rPr>
        <w:t>managers and employees may be advised to seek strategies to actively manage their work and family boundaries</w:t>
      </w:r>
      <w:r w:rsidRPr="00482B85">
        <w:rPr>
          <w:rFonts w:ascii="Times New Roman" w:hAnsi="Times New Roman" w:cs="Times New Roman"/>
          <w:sz w:val="24"/>
          <w:szCs w:val="24"/>
        </w:rPr>
        <w:t>.</w:t>
      </w:r>
      <w:r w:rsidR="006030AB">
        <w:rPr>
          <w:rFonts w:ascii="Times New Roman" w:hAnsi="Times New Roman" w:cs="Times New Roman"/>
          <w:sz w:val="24"/>
          <w:szCs w:val="24"/>
        </w:rPr>
        <w:t xml:space="preserve"> To enhance the benefits while minimizing the consequences of boundary violations, employees should find boundary management strategies that minimize goal obstruction. For example, employees could set aside specific times in their workday when they invite and initiate communication with family such as lunch time or a mid-afternoon break when their children arrive home from school. In this way, they allow their work boundary to be permeable to family violations</w:t>
      </w:r>
      <w:r w:rsidR="008D5738">
        <w:rPr>
          <w:rFonts w:ascii="Times New Roman" w:hAnsi="Times New Roman" w:cs="Times New Roman"/>
          <w:sz w:val="24"/>
          <w:szCs w:val="24"/>
        </w:rPr>
        <w:t xml:space="preserve"> at certain times while setting limits on family interruptions that would otherwise interfere with workflow.</w:t>
      </w:r>
      <w:r w:rsidR="006030AB">
        <w:rPr>
          <w:rFonts w:ascii="Times New Roman" w:hAnsi="Times New Roman" w:cs="Times New Roman"/>
          <w:sz w:val="24"/>
          <w:szCs w:val="24"/>
        </w:rPr>
        <w:t xml:space="preserve"> </w:t>
      </w:r>
      <w:r w:rsidR="0072525D">
        <w:rPr>
          <w:rFonts w:ascii="Times New Roman" w:hAnsi="Times New Roman" w:cs="Times New Roman"/>
          <w:sz w:val="24"/>
          <w:szCs w:val="24"/>
        </w:rPr>
        <w:t xml:space="preserve">Not only does this minimize work goal obstruction, but it also may </w:t>
      </w:r>
      <w:r w:rsidR="000B1D07">
        <w:rPr>
          <w:rFonts w:ascii="Times New Roman" w:hAnsi="Times New Roman" w:cs="Times New Roman"/>
          <w:sz w:val="24"/>
          <w:szCs w:val="24"/>
        </w:rPr>
        <w:t>generate positive outcomes for</w:t>
      </w:r>
      <w:r w:rsidR="0072525D">
        <w:rPr>
          <w:rFonts w:ascii="Times New Roman" w:hAnsi="Times New Roman" w:cs="Times New Roman"/>
          <w:sz w:val="24"/>
          <w:szCs w:val="24"/>
        </w:rPr>
        <w:t xml:space="preserve"> their family members (for example, </w:t>
      </w:r>
      <w:r w:rsidR="000B1D07">
        <w:rPr>
          <w:rFonts w:ascii="Times New Roman" w:hAnsi="Times New Roman" w:cs="Times New Roman"/>
          <w:sz w:val="24"/>
          <w:szCs w:val="24"/>
        </w:rPr>
        <w:t xml:space="preserve">research shows </w:t>
      </w:r>
      <w:r w:rsidR="0072525D">
        <w:rPr>
          <w:rFonts w:ascii="Times New Roman" w:hAnsi="Times New Roman" w:cs="Times New Roman"/>
          <w:sz w:val="24"/>
          <w:szCs w:val="24"/>
        </w:rPr>
        <w:t>c</w:t>
      </w:r>
      <w:r w:rsidR="0072525D" w:rsidRPr="003F671D">
        <w:rPr>
          <w:rFonts w:ascii="Times New Roman" w:hAnsi="Times New Roman" w:cs="Times New Roman"/>
          <w:sz w:val="24"/>
          <w:szCs w:val="24"/>
        </w:rPr>
        <w:t>hildren feel more supported by and more engaged with parents who communicate with them during work hours</w:t>
      </w:r>
      <w:r w:rsidR="0072525D">
        <w:rPr>
          <w:rFonts w:ascii="Times New Roman" w:hAnsi="Times New Roman" w:cs="Times New Roman"/>
          <w:sz w:val="24"/>
          <w:szCs w:val="24"/>
        </w:rPr>
        <w:t>;</w:t>
      </w:r>
      <w:r w:rsidR="0072525D" w:rsidRPr="003F671D">
        <w:rPr>
          <w:rFonts w:ascii="Times New Roman" w:hAnsi="Times New Roman" w:cs="Times New Roman"/>
          <w:sz w:val="24"/>
          <w:szCs w:val="24"/>
        </w:rPr>
        <w:t xml:space="preserve"> </w:t>
      </w:r>
      <w:r w:rsidR="0072525D">
        <w:rPr>
          <w:rFonts w:ascii="Times New Roman" w:hAnsi="Times New Roman" w:cs="Times New Roman"/>
          <w:sz w:val="24"/>
          <w:szCs w:val="24"/>
        </w:rPr>
        <w:t xml:space="preserve">Fan &amp; Chen, 2001). </w:t>
      </w:r>
      <w:r w:rsidR="008D5738">
        <w:rPr>
          <w:rFonts w:ascii="Times New Roman" w:hAnsi="Times New Roman" w:cs="Times New Roman"/>
          <w:sz w:val="24"/>
          <w:szCs w:val="24"/>
        </w:rPr>
        <w:t>For this strategy to be successful, employees should clearly communicate expectations of their availability to family members as well as expectations</w:t>
      </w:r>
      <w:r w:rsidR="0045244B">
        <w:rPr>
          <w:rFonts w:ascii="Times New Roman" w:hAnsi="Times New Roman" w:cs="Times New Roman"/>
          <w:sz w:val="24"/>
          <w:szCs w:val="24"/>
        </w:rPr>
        <w:t xml:space="preserve"> to their supervisor about the</w:t>
      </w:r>
      <w:r w:rsidR="008D5738">
        <w:rPr>
          <w:rFonts w:ascii="Times New Roman" w:hAnsi="Times New Roman" w:cs="Times New Roman"/>
          <w:sz w:val="24"/>
          <w:szCs w:val="24"/>
        </w:rPr>
        <w:t xml:space="preserve"> specific times when they will contact family at work. </w:t>
      </w:r>
      <w:r w:rsidR="006030AB">
        <w:rPr>
          <w:rFonts w:ascii="Times New Roman" w:hAnsi="Times New Roman" w:cs="Times New Roman"/>
          <w:sz w:val="24"/>
          <w:szCs w:val="24"/>
        </w:rPr>
        <w:t>At the same time, employees can maximize goal facilitation by clearly identifying their specific goals in both the work and home domain and recognizing how an interruption may serve to accomplish a goal in the opposite domain.</w:t>
      </w:r>
      <w:r w:rsidRPr="00482B85">
        <w:rPr>
          <w:rFonts w:ascii="Times New Roman" w:hAnsi="Times New Roman" w:cs="Times New Roman"/>
          <w:sz w:val="24"/>
          <w:szCs w:val="24"/>
        </w:rPr>
        <w:t xml:space="preserve"> </w:t>
      </w:r>
      <w:r w:rsidR="00F14F1B">
        <w:rPr>
          <w:rFonts w:ascii="Times New Roman" w:hAnsi="Times New Roman" w:cs="Times New Roman"/>
          <w:sz w:val="24"/>
          <w:szCs w:val="24"/>
        </w:rPr>
        <w:t>These strategies will be even more critical for employees who take advantage of telecommuting or flex time policies</w:t>
      </w:r>
      <w:r w:rsidR="00342438">
        <w:rPr>
          <w:rFonts w:ascii="Times New Roman" w:hAnsi="Times New Roman" w:cs="Times New Roman"/>
          <w:sz w:val="24"/>
          <w:szCs w:val="24"/>
        </w:rPr>
        <w:t>, as it has been recommended that even clearer demarcations between work and family</w:t>
      </w:r>
      <w:r w:rsidR="003D0DE1">
        <w:rPr>
          <w:rFonts w:ascii="Times New Roman" w:hAnsi="Times New Roman" w:cs="Times New Roman"/>
          <w:sz w:val="24"/>
          <w:szCs w:val="24"/>
        </w:rPr>
        <w:t>,</w:t>
      </w:r>
      <w:r w:rsidR="00342438">
        <w:rPr>
          <w:rFonts w:ascii="Times New Roman" w:hAnsi="Times New Roman" w:cs="Times New Roman"/>
          <w:sz w:val="24"/>
          <w:szCs w:val="24"/>
        </w:rPr>
        <w:t xml:space="preserve"> clearer expectations for members of each domain</w:t>
      </w:r>
      <w:r w:rsidR="003D0DE1">
        <w:rPr>
          <w:rFonts w:ascii="Times New Roman" w:hAnsi="Times New Roman" w:cs="Times New Roman"/>
          <w:sz w:val="24"/>
          <w:szCs w:val="24"/>
        </w:rPr>
        <w:t xml:space="preserve">, and </w:t>
      </w:r>
      <w:r w:rsidR="003D0DE1">
        <w:rPr>
          <w:rFonts w:ascii="Times New Roman" w:hAnsi="Times New Roman" w:cs="Times New Roman"/>
          <w:sz w:val="24"/>
          <w:szCs w:val="24"/>
        </w:rPr>
        <w:lastRenderedPageBreak/>
        <w:t>self-discipline about temporal boundaries</w:t>
      </w:r>
      <w:r w:rsidR="00342438">
        <w:rPr>
          <w:rFonts w:ascii="Times New Roman" w:hAnsi="Times New Roman" w:cs="Times New Roman"/>
          <w:sz w:val="24"/>
          <w:szCs w:val="24"/>
        </w:rPr>
        <w:t xml:space="preserve"> will help telecommuting workers minimize work-family conflict (Allen, Golden, &amp; Shockley, 2015</w:t>
      </w:r>
      <w:r w:rsidR="003D0DE1">
        <w:rPr>
          <w:rFonts w:ascii="Times New Roman" w:hAnsi="Times New Roman" w:cs="Times New Roman"/>
          <w:sz w:val="24"/>
          <w:szCs w:val="24"/>
        </w:rPr>
        <w:t>; Tietze &amp; Musson, 2003</w:t>
      </w:r>
      <w:r w:rsidR="00342438">
        <w:rPr>
          <w:rFonts w:ascii="Times New Roman" w:hAnsi="Times New Roman" w:cs="Times New Roman"/>
          <w:sz w:val="24"/>
          <w:szCs w:val="24"/>
        </w:rPr>
        <w:t xml:space="preserve">). </w:t>
      </w:r>
    </w:p>
    <w:p w14:paraId="5EE4DAED" w14:textId="4DD3A00A" w:rsidR="00482B85" w:rsidRPr="00482B85" w:rsidRDefault="008D5738" w:rsidP="00482B85">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For the home domain, employees can also find ways to control the permeability of their family boundary to work violations</w:t>
      </w:r>
      <w:r w:rsidR="00C96017">
        <w:rPr>
          <w:rFonts w:ascii="Times New Roman" w:hAnsi="Times New Roman" w:cs="Times New Roman"/>
          <w:sz w:val="24"/>
          <w:szCs w:val="24"/>
        </w:rPr>
        <w:t xml:space="preserve"> (Park, Fritz, &amp; Jex, 2011)</w:t>
      </w:r>
      <w:r>
        <w:rPr>
          <w:rFonts w:ascii="Times New Roman" w:hAnsi="Times New Roman" w:cs="Times New Roman"/>
          <w:sz w:val="24"/>
          <w:szCs w:val="24"/>
        </w:rPr>
        <w:t>. This may include managing coworker expectations about availability after hours or setting aside time after children go to bed to accomplish work tasks with minimal obstruction of their family role. Employees might also set limits on their use of smart phones during certain hours of the evening and weekends</w:t>
      </w:r>
      <w:r w:rsidR="00343651">
        <w:rPr>
          <w:rFonts w:ascii="Times New Roman" w:hAnsi="Times New Roman" w:cs="Times New Roman"/>
          <w:sz w:val="24"/>
          <w:szCs w:val="24"/>
        </w:rPr>
        <w:t xml:space="preserve"> (Barber &amp; Santuzzi, 2015)</w:t>
      </w:r>
      <w:r>
        <w:rPr>
          <w:rFonts w:ascii="Times New Roman" w:hAnsi="Times New Roman" w:cs="Times New Roman"/>
          <w:sz w:val="24"/>
          <w:szCs w:val="24"/>
        </w:rPr>
        <w:t>. Individuals can also request that coworkers or supervisors contact them after hours using communication mediums with varying levels of urgency: emergencies only</w:t>
      </w:r>
      <w:r w:rsidR="00634605">
        <w:rPr>
          <w:rFonts w:ascii="Times New Roman" w:hAnsi="Times New Roman" w:cs="Times New Roman"/>
          <w:sz w:val="24"/>
          <w:szCs w:val="24"/>
        </w:rPr>
        <w:t xml:space="preserve"> by phone call or text message whereas matters that can wait until morning via email.</w:t>
      </w:r>
      <w:r w:rsidR="009D1F8D">
        <w:rPr>
          <w:rFonts w:ascii="Times New Roman" w:hAnsi="Times New Roman" w:cs="Times New Roman"/>
          <w:sz w:val="24"/>
          <w:szCs w:val="24"/>
        </w:rPr>
        <w:t xml:space="preserve"> </w:t>
      </w:r>
    </w:p>
    <w:p w14:paraId="0509AF2F" w14:textId="2CFD0062" w:rsidR="00247BBE" w:rsidRDefault="00247BBE" w:rsidP="00247BBE">
      <w:pPr>
        <w:spacing w:after="0" w:line="480" w:lineRule="auto"/>
        <w:rPr>
          <w:rFonts w:ascii="Times New Roman" w:hAnsi="Times New Roman" w:cs="Times New Roman"/>
          <w:b/>
          <w:sz w:val="24"/>
          <w:szCs w:val="24"/>
        </w:rPr>
      </w:pPr>
      <w:r w:rsidRPr="00247BBE">
        <w:rPr>
          <w:rFonts w:ascii="Times New Roman" w:hAnsi="Times New Roman" w:cs="Times New Roman"/>
          <w:b/>
          <w:sz w:val="24"/>
          <w:szCs w:val="24"/>
        </w:rPr>
        <w:t>Limitations</w:t>
      </w:r>
      <w:r w:rsidR="00C509C8">
        <w:rPr>
          <w:rFonts w:ascii="Times New Roman" w:hAnsi="Times New Roman" w:cs="Times New Roman"/>
          <w:b/>
          <w:sz w:val="24"/>
          <w:szCs w:val="24"/>
        </w:rPr>
        <w:t xml:space="preserve"> and Future Directions</w:t>
      </w:r>
    </w:p>
    <w:p w14:paraId="473CAD8A" w14:textId="35B46E68" w:rsidR="00842772" w:rsidRDefault="00566D43" w:rsidP="00536AB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w:t>
      </w:r>
      <w:r w:rsidR="00E16B9E">
        <w:rPr>
          <w:rFonts w:ascii="Times New Roman" w:hAnsi="Times New Roman" w:cs="Times New Roman"/>
          <w:sz w:val="24"/>
          <w:szCs w:val="24"/>
        </w:rPr>
        <w:t xml:space="preserve"> limitation of this study</w:t>
      </w:r>
      <w:r>
        <w:rPr>
          <w:rFonts w:ascii="Times New Roman" w:hAnsi="Times New Roman" w:cs="Times New Roman"/>
          <w:sz w:val="24"/>
          <w:szCs w:val="24"/>
        </w:rPr>
        <w:t xml:space="preserve"> is that all</w:t>
      </w:r>
      <w:r w:rsidR="00E16B9E">
        <w:rPr>
          <w:rFonts w:ascii="Times New Roman" w:hAnsi="Times New Roman" w:cs="Times New Roman"/>
          <w:sz w:val="24"/>
          <w:szCs w:val="24"/>
        </w:rPr>
        <w:t xml:space="preserve"> measures were self-report.</w:t>
      </w:r>
      <w:r w:rsidR="004C1D47">
        <w:rPr>
          <w:rFonts w:ascii="Times New Roman" w:hAnsi="Times New Roman" w:cs="Times New Roman"/>
          <w:sz w:val="24"/>
          <w:szCs w:val="24"/>
        </w:rPr>
        <w:t xml:space="preserve"> We took </w:t>
      </w:r>
      <w:r w:rsidR="00842772">
        <w:rPr>
          <w:rFonts w:ascii="Times New Roman" w:hAnsi="Times New Roman" w:cs="Times New Roman"/>
          <w:sz w:val="24"/>
          <w:szCs w:val="24"/>
        </w:rPr>
        <w:t>steps</w:t>
      </w:r>
      <w:r w:rsidR="004C1D47">
        <w:rPr>
          <w:rFonts w:ascii="Times New Roman" w:hAnsi="Times New Roman" w:cs="Times New Roman"/>
          <w:sz w:val="24"/>
          <w:szCs w:val="24"/>
        </w:rPr>
        <w:t xml:space="preserve"> to reduce common method variance by estimating variables </w:t>
      </w:r>
      <w:r w:rsidR="00842772">
        <w:rPr>
          <w:rFonts w:ascii="Times New Roman" w:hAnsi="Times New Roman" w:cs="Times New Roman"/>
          <w:sz w:val="24"/>
          <w:szCs w:val="24"/>
        </w:rPr>
        <w:t>at the person-level in our multilevel analyses which controls for some dispositional influences on those variables.</w:t>
      </w:r>
      <w:r w:rsidR="00E16B9E">
        <w:rPr>
          <w:rFonts w:ascii="Times New Roman" w:hAnsi="Times New Roman" w:cs="Times New Roman"/>
          <w:sz w:val="24"/>
          <w:szCs w:val="24"/>
        </w:rPr>
        <w:t xml:space="preserve"> </w:t>
      </w:r>
      <w:r w:rsidR="00321E1F">
        <w:rPr>
          <w:rFonts w:ascii="Times New Roman" w:hAnsi="Times New Roman" w:cs="Times New Roman"/>
          <w:sz w:val="24"/>
          <w:szCs w:val="24"/>
        </w:rPr>
        <w:t xml:space="preserve">Also, given that we asked participants to complete three surveys per day for 10 consecutive workdays, we needed to keep our surveys short and thus some scales were shortened from their original form. </w:t>
      </w:r>
      <w:r w:rsidR="00842772">
        <w:rPr>
          <w:rFonts w:ascii="Times New Roman" w:hAnsi="Times New Roman" w:cs="Times New Roman"/>
          <w:sz w:val="24"/>
          <w:szCs w:val="24"/>
        </w:rPr>
        <w:t xml:space="preserve">We also were limited in our ability to make causal inferences from our data collection strategy; many of our hypotheses were tested using variables collected at the same point in time. </w:t>
      </w:r>
      <w:r w:rsidR="00136F94">
        <w:rPr>
          <w:rFonts w:ascii="Times New Roman" w:hAnsi="Times New Roman" w:cs="Times New Roman"/>
          <w:sz w:val="24"/>
          <w:szCs w:val="24"/>
        </w:rPr>
        <w:t>Although we did examine lagged effects from one day to the next, we did not find support for these relationships. This may be because lagged effects are inherently difficult to detect (Ford</w:t>
      </w:r>
      <w:r w:rsidR="00725836">
        <w:rPr>
          <w:rFonts w:ascii="Times New Roman" w:hAnsi="Times New Roman" w:cs="Times New Roman"/>
          <w:sz w:val="24"/>
          <w:szCs w:val="24"/>
        </w:rPr>
        <w:t xml:space="preserve"> et al.</w:t>
      </w:r>
      <w:r w:rsidR="00136F94">
        <w:rPr>
          <w:rFonts w:ascii="Times New Roman" w:hAnsi="Times New Roman" w:cs="Times New Roman"/>
          <w:sz w:val="24"/>
          <w:szCs w:val="24"/>
        </w:rPr>
        <w:t xml:space="preserve">, 2014). </w:t>
      </w:r>
      <w:r w:rsidR="00096C02">
        <w:rPr>
          <w:rFonts w:ascii="Times New Roman" w:hAnsi="Times New Roman" w:cs="Times New Roman"/>
          <w:sz w:val="24"/>
          <w:szCs w:val="24"/>
        </w:rPr>
        <w:t>A better test of the causal directionality of our model would come from future investigations of these relationships using experience sampling method surveys administered multiple times a day.</w:t>
      </w:r>
      <w:r w:rsidR="00096C02" w:rsidRPr="00096C02">
        <w:rPr>
          <w:rFonts w:ascii="Times New Roman" w:hAnsi="Times New Roman" w:cs="Times New Roman"/>
          <w:sz w:val="24"/>
          <w:szCs w:val="24"/>
        </w:rPr>
        <w:t xml:space="preserve"> </w:t>
      </w:r>
    </w:p>
    <w:p w14:paraId="386F0F0E" w14:textId="1D040B73" w:rsidR="004967EE" w:rsidRDefault="00102779" w:rsidP="00536AB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Additionally, i</w:t>
      </w:r>
      <w:r w:rsidR="004967EE">
        <w:rPr>
          <w:rFonts w:ascii="Times New Roman" w:eastAsia="Calibri" w:hAnsi="Times New Roman" w:cs="Times New Roman"/>
          <w:sz w:val="24"/>
          <w:szCs w:val="24"/>
        </w:rPr>
        <w:t>n our mea</w:t>
      </w:r>
      <w:r>
        <w:rPr>
          <w:rFonts w:ascii="Times New Roman" w:eastAsia="Calibri" w:hAnsi="Times New Roman" w:cs="Times New Roman"/>
          <w:sz w:val="24"/>
          <w:szCs w:val="24"/>
        </w:rPr>
        <w:t>surement of boundary violations</w:t>
      </w:r>
      <w:r w:rsidR="004967EE">
        <w:rPr>
          <w:rFonts w:ascii="Times New Roman" w:eastAsia="Calibri" w:hAnsi="Times New Roman" w:cs="Times New Roman"/>
          <w:sz w:val="24"/>
          <w:szCs w:val="24"/>
        </w:rPr>
        <w:t xml:space="preserve"> we only focused on what Kreiner et al. </w:t>
      </w:r>
      <w:r w:rsidR="00941CE0">
        <w:rPr>
          <w:rFonts w:ascii="Times New Roman" w:eastAsia="Calibri" w:hAnsi="Times New Roman" w:cs="Times New Roman"/>
          <w:sz w:val="24"/>
          <w:szCs w:val="24"/>
        </w:rPr>
        <w:t xml:space="preserve">(2009) </w:t>
      </w:r>
      <w:r w:rsidR="004967EE">
        <w:rPr>
          <w:rFonts w:ascii="Times New Roman" w:eastAsia="Calibri" w:hAnsi="Times New Roman" w:cs="Times New Roman"/>
          <w:sz w:val="24"/>
          <w:szCs w:val="24"/>
        </w:rPr>
        <w:t>would call intrusion violations in which boundaries are breached more than preferred, not distance violations in which boundaries are more distant than preferred. Future research is necessary to ascertain the effects of distance violations, whether they follow the same AET process and whether they are empirically distinguishable from intrusion violations.</w:t>
      </w:r>
      <w:r w:rsidR="0045244B">
        <w:rPr>
          <w:rFonts w:ascii="Times New Roman" w:eastAsia="Calibri" w:hAnsi="Times New Roman" w:cs="Times New Roman"/>
          <w:sz w:val="24"/>
          <w:szCs w:val="24"/>
        </w:rPr>
        <w:t xml:space="preserve"> Researchers could also examine</w:t>
      </w:r>
      <w:r w:rsidR="00634605">
        <w:rPr>
          <w:rFonts w:ascii="Times New Roman" w:eastAsia="Calibri" w:hAnsi="Times New Roman" w:cs="Times New Roman"/>
          <w:sz w:val="24"/>
          <w:szCs w:val="24"/>
        </w:rPr>
        <w:t xml:space="preserve"> if our model is more broadly applicable to general interruptions at work rather than just interruptions from family. Building on recent research </w:t>
      </w:r>
      <w:r w:rsidR="00634605" w:rsidRPr="00634605">
        <w:rPr>
          <w:rFonts w:ascii="Times New Roman" w:eastAsia="Calibri" w:hAnsi="Times New Roman" w:cs="Times New Roman"/>
          <w:sz w:val="24"/>
          <w:szCs w:val="24"/>
        </w:rPr>
        <w:t>on breaks at work (</w:t>
      </w:r>
      <w:r w:rsidR="00634605" w:rsidRPr="0045094B">
        <w:rPr>
          <w:rFonts w:ascii="Times New Roman" w:hAnsi="Times New Roman" w:cs="Times New Roman"/>
          <w:sz w:val="24"/>
          <w:szCs w:val="24"/>
        </w:rPr>
        <w:t xml:space="preserve">Trougakos, Hideg, Cheng, </w:t>
      </w:r>
      <w:r w:rsidR="00634605" w:rsidRPr="0045094B">
        <w:rPr>
          <w:rFonts w:ascii="Times New Roman" w:eastAsia="PMingLiU" w:hAnsi="Times New Roman" w:cs="Times New Roman"/>
          <w:sz w:val="24"/>
          <w:szCs w:val="24"/>
          <w:lang w:eastAsia="zh-TW"/>
        </w:rPr>
        <w:t>&amp;</w:t>
      </w:r>
      <w:r w:rsidR="00634605" w:rsidRPr="0045094B">
        <w:rPr>
          <w:rFonts w:ascii="Times New Roman" w:hAnsi="Times New Roman" w:cs="Times New Roman"/>
          <w:sz w:val="24"/>
          <w:szCs w:val="24"/>
        </w:rPr>
        <w:t xml:space="preserve"> Beal</w:t>
      </w:r>
      <w:r w:rsidR="00634605" w:rsidRPr="0045094B">
        <w:rPr>
          <w:rFonts w:ascii="Times New Roman" w:eastAsia="PMingLiU" w:hAnsi="Times New Roman" w:cs="Times New Roman"/>
          <w:sz w:val="24"/>
          <w:szCs w:val="24"/>
          <w:lang w:eastAsia="zh-TW"/>
        </w:rPr>
        <w:t xml:space="preserve">, </w:t>
      </w:r>
      <w:r w:rsidR="00634605" w:rsidRPr="0045094B">
        <w:rPr>
          <w:rFonts w:ascii="Times New Roman" w:hAnsi="Times New Roman" w:cs="Times New Roman"/>
          <w:sz w:val="24"/>
          <w:szCs w:val="24"/>
        </w:rPr>
        <w:t>2014</w:t>
      </w:r>
      <w:r w:rsidR="0045244B">
        <w:rPr>
          <w:rFonts w:ascii="Times New Roman" w:eastAsia="Calibri" w:hAnsi="Times New Roman" w:cs="Times New Roman"/>
          <w:sz w:val="24"/>
          <w:szCs w:val="24"/>
        </w:rPr>
        <w:t>;</w:t>
      </w:r>
      <w:r w:rsidR="00634605" w:rsidRPr="00634605">
        <w:rPr>
          <w:rFonts w:ascii="Times New Roman" w:eastAsia="Calibri" w:hAnsi="Times New Roman" w:cs="Times New Roman"/>
          <w:sz w:val="24"/>
          <w:szCs w:val="24"/>
        </w:rPr>
        <w:t xml:space="preserve"> Hunter &amp; Wu, </w:t>
      </w:r>
      <w:r w:rsidR="00634605">
        <w:rPr>
          <w:rFonts w:ascii="Times New Roman" w:eastAsia="Calibri" w:hAnsi="Times New Roman" w:cs="Times New Roman"/>
          <w:sz w:val="24"/>
          <w:szCs w:val="24"/>
        </w:rPr>
        <w:t>2016</w:t>
      </w:r>
      <w:r w:rsidR="00634605" w:rsidRPr="00634605">
        <w:rPr>
          <w:rFonts w:ascii="Times New Roman" w:eastAsia="Calibri" w:hAnsi="Times New Roman" w:cs="Times New Roman"/>
          <w:sz w:val="24"/>
          <w:szCs w:val="24"/>
        </w:rPr>
        <w:t>), future research co</w:t>
      </w:r>
      <w:r w:rsidR="00634605">
        <w:rPr>
          <w:rFonts w:ascii="Times New Roman" w:eastAsia="Calibri" w:hAnsi="Times New Roman" w:cs="Times New Roman"/>
          <w:sz w:val="24"/>
          <w:szCs w:val="24"/>
        </w:rPr>
        <w:t xml:space="preserve">uld investigate the role of goals and affect as mediators of general interruptions at work. </w:t>
      </w:r>
    </w:p>
    <w:p w14:paraId="4F185735" w14:textId="1C13161F" w:rsidR="00565A1C" w:rsidRDefault="005C290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sample was also potentially unique in that boundary violations at home were less common than boundary violations at work (35% at home compared with 69% at work). </w:t>
      </w:r>
      <w:r w:rsidR="00566D43">
        <w:rPr>
          <w:rFonts w:ascii="Times New Roman" w:hAnsi="Times New Roman" w:cs="Times New Roman"/>
          <w:sz w:val="24"/>
          <w:szCs w:val="24"/>
        </w:rPr>
        <w:t xml:space="preserve">However, </w:t>
      </w:r>
      <w:r w:rsidR="00E96CAA">
        <w:rPr>
          <w:rFonts w:ascii="Times New Roman" w:hAnsi="Times New Roman" w:cs="Times New Roman"/>
          <w:sz w:val="24"/>
          <w:szCs w:val="24"/>
        </w:rPr>
        <w:t xml:space="preserve">these results suggest that </w:t>
      </w:r>
      <w:r w:rsidR="00566D43">
        <w:rPr>
          <w:rFonts w:ascii="Times New Roman" w:hAnsi="Times New Roman" w:cs="Times New Roman"/>
          <w:sz w:val="24"/>
          <w:szCs w:val="24"/>
        </w:rPr>
        <w:t xml:space="preserve">even </w:t>
      </w:r>
      <w:r w:rsidR="00E96CAA">
        <w:rPr>
          <w:rFonts w:ascii="Times New Roman" w:hAnsi="Times New Roman" w:cs="Times New Roman"/>
          <w:sz w:val="24"/>
          <w:szCs w:val="24"/>
        </w:rPr>
        <w:t xml:space="preserve">a (comparatively) small number of home </w:t>
      </w:r>
      <w:r w:rsidR="00566D43">
        <w:rPr>
          <w:rFonts w:ascii="Times New Roman" w:hAnsi="Times New Roman" w:cs="Times New Roman"/>
          <w:sz w:val="24"/>
          <w:szCs w:val="24"/>
        </w:rPr>
        <w:t xml:space="preserve">boundary violations </w:t>
      </w:r>
      <w:r w:rsidR="00E96CAA">
        <w:rPr>
          <w:rFonts w:ascii="Times New Roman" w:hAnsi="Times New Roman" w:cs="Times New Roman"/>
          <w:sz w:val="24"/>
          <w:szCs w:val="24"/>
        </w:rPr>
        <w:t>can affect important well-being outcomes for employees and their families.</w:t>
      </w:r>
      <w:r w:rsidR="00566D43">
        <w:rPr>
          <w:rFonts w:ascii="Times New Roman" w:hAnsi="Times New Roman" w:cs="Times New Roman"/>
          <w:sz w:val="24"/>
          <w:szCs w:val="24"/>
        </w:rPr>
        <w:t xml:space="preserve"> </w:t>
      </w:r>
      <w:r w:rsidR="00E96CAA">
        <w:rPr>
          <w:rFonts w:ascii="Times New Roman" w:hAnsi="Times New Roman" w:cs="Times New Roman"/>
          <w:sz w:val="24"/>
          <w:szCs w:val="24"/>
        </w:rPr>
        <w:t>Nonetheless, t</w:t>
      </w:r>
      <w:r>
        <w:rPr>
          <w:rFonts w:ascii="Times New Roman" w:hAnsi="Times New Roman" w:cs="Times New Roman"/>
          <w:sz w:val="24"/>
          <w:szCs w:val="24"/>
        </w:rPr>
        <w:t xml:space="preserve">he degree to which individuals must respond to work emails, call or receive calls from clients, or perform extra work at home likely varies by industry and job. </w:t>
      </w:r>
      <w:r w:rsidR="00E96CAA">
        <w:rPr>
          <w:rFonts w:ascii="Times New Roman" w:hAnsi="Times New Roman" w:cs="Times New Roman"/>
          <w:sz w:val="24"/>
          <w:szCs w:val="24"/>
        </w:rPr>
        <w:t>Additionally</w:t>
      </w:r>
      <w:r w:rsidR="00566D43">
        <w:rPr>
          <w:rFonts w:ascii="Times New Roman" w:hAnsi="Times New Roman" w:cs="Times New Roman"/>
          <w:sz w:val="24"/>
          <w:szCs w:val="24"/>
        </w:rPr>
        <w:t xml:space="preserve">, </w:t>
      </w:r>
      <w:r>
        <w:rPr>
          <w:rFonts w:ascii="Times New Roman" w:hAnsi="Times New Roman" w:cs="Times New Roman"/>
          <w:sz w:val="24"/>
          <w:szCs w:val="24"/>
        </w:rPr>
        <w:t>many workers are increasingly expected to work during non-work hours or at minimum check work email on their smart phone (</w:t>
      </w:r>
      <w:r w:rsidR="00A75170">
        <w:rPr>
          <w:rFonts w:ascii="Times New Roman" w:hAnsi="Times New Roman" w:cs="Times New Roman"/>
          <w:sz w:val="24"/>
          <w:szCs w:val="24"/>
        </w:rPr>
        <w:t>Butts</w:t>
      </w:r>
      <w:r w:rsidR="00C22431">
        <w:rPr>
          <w:rFonts w:ascii="Times New Roman" w:hAnsi="Times New Roman" w:cs="Times New Roman"/>
          <w:sz w:val="24"/>
          <w:szCs w:val="24"/>
        </w:rPr>
        <w:t xml:space="preserve"> et al.</w:t>
      </w:r>
      <w:r w:rsidR="00A75170">
        <w:rPr>
          <w:rFonts w:ascii="Times New Roman" w:hAnsi="Times New Roman" w:cs="Times New Roman"/>
          <w:sz w:val="24"/>
          <w:szCs w:val="24"/>
        </w:rPr>
        <w:t>, 2015</w:t>
      </w:r>
      <w:r>
        <w:rPr>
          <w:rFonts w:ascii="Times New Roman" w:hAnsi="Times New Roman" w:cs="Times New Roman"/>
          <w:sz w:val="24"/>
          <w:szCs w:val="24"/>
        </w:rPr>
        <w:t xml:space="preserve">). </w:t>
      </w:r>
      <w:r w:rsidR="00E96CAA">
        <w:rPr>
          <w:rFonts w:ascii="Times New Roman" w:hAnsi="Times New Roman" w:cs="Times New Roman"/>
          <w:sz w:val="24"/>
          <w:szCs w:val="24"/>
        </w:rPr>
        <w:t>Given this, a</w:t>
      </w:r>
      <w:r>
        <w:rPr>
          <w:rFonts w:ascii="Times New Roman" w:hAnsi="Times New Roman" w:cs="Times New Roman"/>
          <w:sz w:val="24"/>
          <w:szCs w:val="24"/>
        </w:rPr>
        <w:t xml:space="preserve"> rising trend in work-family research is exploring the role of communication technology and how technology influences boundary management (</w:t>
      </w:r>
      <w:r w:rsidR="002D2849">
        <w:rPr>
          <w:rFonts w:ascii="Times New Roman" w:hAnsi="Times New Roman" w:cs="Times New Roman"/>
          <w:sz w:val="24"/>
          <w:szCs w:val="24"/>
        </w:rPr>
        <w:t xml:space="preserve">e.g., </w:t>
      </w:r>
      <w:r w:rsidR="00C96017">
        <w:rPr>
          <w:rFonts w:ascii="Times New Roman" w:hAnsi="Times New Roman" w:cs="Times New Roman"/>
          <w:sz w:val="24"/>
          <w:szCs w:val="24"/>
        </w:rPr>
        <w:t>Day</w:t>
      </w:r>
      <w:r w:rsidR="00794D6E">
        <w:rPr>
          <w:rFonts w:ascii="Times New Roman" w:hAnsi="Times New Roman" w:cs="Times New Roman"/>
          <w:sz w:val="24"/>
          <w:szCs w:val="24"/>
        </w:rPr>
        <w:t xml:space="preserve"> </w:t>
      </w:r>
      <w:r w:rsidR="00C96017">
        <w:rPr>
          <w:rFonts w:ascii="Times New Roman" w:hAnsi="Times New Roman" w:cs="Times New Roman"/>
          <w:sz w:val="24"/>
          <w:szCs w:val="24"/>
        </w:rPr>
        <w:t>et al.</w:t>
      </w:r>
      <w:r w:rsidR="00794D6E">
        <w:rPr>
          <w:rFonts w:ascii="Times New Roman" w:hAnsi="Times New Roman" w:cs="Times New Roman"/>
          <w:sz w:val="24"/>
          <w:szCs w:val="24"/>
        </w:rPr>
        <w:t xml:space="preserve">, 2012; </w:t>
      </w:r>
      <w:r w:rsidR="00096C02">
        <w:rPr>
          <w:rFonts w:ascii="Times New Roman" w:hAnsi="Times New Roman" w:cs="Times New Roman"/>
          <w:sz w:val="24"/>
          <w:szCs w:val="24"/>
        </w:rPr>
        <w:t xml:space="preserve">Derks et al., 2016; </w:t>
      </w:r>
      <w:r w:rsidR="002D2849">
        <w:rPr>
          <w:rFonts w:ascii="Times New Roman" w:hAnsi="Times New Roman" w:cs="Times New Roman"/>
          <w:sz w:val="24"/>
          <w:szCs w:val="24"/>
        </w:rPr>
        <w:t xml:space="preserve">Harris </w:t>
      </w:r>
      <w:r w:rsidR="00C96017">
        <w:rPr>
          <w:rFonts w:ascii="Times New Roman" w:hAnsi="Times New Roman" w:cs="Times New Roman"/>
          <w:sz w:val="24"/>
          <w:szCs w:val="24"/>
        </w:rPr>
        <w:t>et al.</w:t>
      </w:r>
      <w:r w:rsidR="002D2849">
        <w:rPr>
          <w:rFonts w:ascii="Times New Roman" w:hAnsi="Times New Roman" w:cs="Times New Roman"/>
          <w:sz w:val="24"/>
          <w:szCs w:val="24"/>
        </w:rPr>
        <w:t>, 2011; Park &amp; Jex, 2011</w:t>
      </w:r>
      <w:r>
        <w:rPr>
          <w:rFonts w:ascii="Times New Roman" w:hAnsi="Times New Roman" w:cs="Times New Roman"/>
          <w:sz w:val="24"/>
          <w:szCs w:val="24"/>
        </w:rPr>
        <w:t xml:space="preserve">). More research is needed on employees who are expected to communicate with work members during non-work hours and are thus commonly experiencing boundary violations at home. </w:t>
      </w:r>
    </w:p>
    <w:p w14:paraId="4324CDF6" w14:textId="709CC84C" w:rsidR="007A5CE9" w:rsidRDefault="007A5CE9" w:rsidP="00536AB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addition, more research is needed on potential moderators of the AET process to understand critical levers that can be employed to redirect goal obstruction evaluations or dampen negative affect following a goal obstruction. For instance, the trait boundary management style of segmentation may be important. </w:t>
      </w:r>
      <w:r>
        <w:rPr>
          <w:rFonts w:ascii="Times New Roman" w:eastAsia="Calibri" w:hAnsi="Times New Roman" w:cs="Times New Roman"/>
          <w:sz w:val="24"/>
          <w:szCs w:val="24"/>
        </w:rPr>
        <w:t>B</w:t>
      </w:r>
      <w:r w:rsidRPr="006D0A6C">
        <w:rPr>
          <w:rFonts w:ascii="Times New Roman" w:eastAsia="Calibri" w:hAnsi="Times New Roman" w:cs="Times New Roman"/>
          <w:sz w:val="24"/>
          <w:szCs w:val="24"/>
        </w:rPr>
        <w:t>ecause boundaries are socially constructed, each individual prefer</w:t>
      </w:r>
      <w:r>
        <w:rPr>
          <w:rFonts w:ascii="Times New Roman" w:eastAsia="Calibri" w:hAnsi="Times New Roman" w:cs="Times New Roman"/>
          <w:sz w:val="24"/>
          <w:szCs w:val="24"/>
        </w:rPr>
        <w:t>s</w:t>
      </w:r>
      <w:r w:rsidRPr="006D0A6C">
        <w:rPr>
          <w:rFonts w:ascii="Times New Roman" w:eastAsia="Calibri" w:hAnsi="Times New Roman" w:cs="Times New Roman"/>
          <w:sz w:val="24"/>
          <w:szCs w:val="24"/>
        </w:rPr>
        <w:t xml:space="preserve"> boundary permeation to varying degrees</w:t>
      </w:r>
      <w:r>
        <w:rPr>
          <w:rFonts w:ascii="Times New Roman" w:eastAsia="Calibri" w:hAnsi="Times New Roman" w:cs="Times New Roman"/>
          <w:sz w:val="24"/>
          <w:szCs w:val="24"/>
        </w:rPr>
        <w:t>, ranging from complete segmentation of roles to the complete integration of roles (Nippert-Eng, 1996)</w:t>
      </w:r>
      <w:r w:rsidRPr="006D0A6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45244B">
        <w:rPr>
          <w:rFonts w:ascii="Times New Roman" w:eastAsia="Calibri" w:hAnsi="Times New Roman" w:cs="Times New Roman"/>
          <w:sz w:val="24"/>
          <w:szCs w:val="24"/>
        </w:rPr>
        <w:t>S</w:t>
      </w:r>
      <w:r>
        <w:rPr>
          <w:rFonts w:ascii="Times New Roman" w:eastAsia="Calibri" w:hAnsi="Times New Roman" w:cs="Times New Roman"/>
          <w:sz w:val="24"/>
          <w:szCs w:val="24"/>
        </w:rPr>
        <w:t>ince integrators have greater ease transitioning between roles, they may view a violation event as less goal obstructing because they are accustomed to and even invite interruptions across boundaries.</w:t>
      </w:r>
    </w:p>
    <w:p w14:paraId="2A9CDDD7" w14:textId="34DFEF29" w:rsidR="00E722A0" w:rsidRDefault="00777228" w:rsidP="00A75170">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In conclusion, this research buil</w:t>
      </w:r>
      <w:r w:rsidR="0045244B">
        <w:rPr>
          <w:rFonts w:ascii="Times New Roman" w:hAnsi="Times New Roman" w:cs="Times New Roman"/>
          <w:sz w:val="24"/>
          <w:szCs w:val="24"/>
        </w:rPr>
        <w:t>ds</w:t>
      </w:r>
      <w:r>
        <w:rPr>
          <w:rFonts w:ascii="Times New Roman" w:hAnsi="Times New Roman" w:cs="Times New Roman"/>
          <w:sz w:val="24"/>
          <w:szCs w:val="24"/>
        </w:rPr>
        <w:t xml:space="preserve"> on AET theory </w:t>
      </w:r>
      <w:r w:rsidR="00BF3EBD">
        <w:rPr>
          <w:rFonts w:ascii="Times New Roman" w:hAnsi="Times New Roman" w:cs="Times New Roman"/>
          <w:sz w:val="24"/>
          <w:szCs w:val="24"/>
        </w:rPr>
        <w:t>using</w:t>
      </w:r>
      <w:r>
        <w:rPr>
          <w:rFonts w:ascii="Times New Roman" w:hAnsi="Times New Roman" w:cs="Times New Roman"/>
          <w:sz w:val="24"/>
          <w:szCs w:val="24"/>
        </w:rPr>
        <w:t xml:space="preserve"> </w:t>
      </w:r>
      <w:r w:rsidR="00264A84">
        <w:rPr>
          <w:rFonts w:ascii="Times New Roman" w:hAnsi="Times New Roman" w:cs="Times New Roman"/>
          <w:sz w:val="24"/>
          <w:szCs w:val="24"/>
        </w:rPr>
        <w:t>a daily diary</w:t>
      </w:r>
      <w:r>
        <w:rPr>
          <w:rFonts w:ascii="Times New Roman" w:hAnsi="Times New Roman" w:cs="Times New Roman"/>
          <w:sz w:val="24"/>
          <w:szCs w:val="24"/>
        </w:rPr>
        <w:t xml:space="preserve"> methodology </w:t>
      </w:r>
      <w:r w:rsidR="0096599A">
        <w:rPr>
          <w:rFonts w:ascii="Times New Roman" w:hAnsi="Times New Roman" w:cs="Times New Roman"/>
          <w:sz w:val="24"/>
          <w:szCs w:val="24"/>
        </w:rPr>
        <w:t>to explore</w:t>
      </w:r>
      <w:r>
        <w:rPr>
          <w:rFonts w:ascii="Times New Roman" w:hAnsi="Times New Roman" w:cs="Times New Roman"/>
          <w:sz w:val="24"/>
          <w:szCs w:val="24"/>
        </w:rPr>
        <w:t xml:space="preserve"> the path through which boundary violation</w:t>
      </w:r>
      <w:r w:rsidR="00923FD1">
        <w:rPr>
          <w:rFonts w:ascii="Times New Roman" w:hAnsi="Times New Roman" w:cs="Times New Roman"/>
          <w:sz w:val="24"/>
          <w:szCs w:val="24"/>
        </w:rPr>
        <w:t>s</w:t>
      </w:r>
      <w:r>
        <w:rPr>
          <w:rFonts w:ascii="Times New Roman" w:hAnsi="Times New Roman" w:cs="Times New Roman"/>
          <w:sz w:val="24"/>
          <w:szCs w:val="24"/>
        </w:rPr>
        <w:t xml:space="preserve"> </w:t>
      </w:r>
      <w:r w:rsidR="0096599A">
        <w:rPr>
          <w:rFonts w:ascii="Times New Roman" w:hAnsi="Times New Roman" w:cs="Times New Roman"/>
          <w:sz w:val="24"/>
          <w:szCs w:val="24"/>
        </w:rPr>
        <w:t xml:space="preserve">at work and at home </w:t>
      </w:r>
      <w:r>
        <w:rPr>
          <w:rFonts w:ascii="Times New Roman" w:hAnsi="Times New Roman" w:cs="Times New Roman"/>
          <w:sz w:val="24"/>
          <w:szCs w:val="24"/>
        </w:rPr>
        <w:t>impact outcomes</w:t>
      </w:r>
      <w:r w:rsidR="0096599A">
        <w:rPr>
          <w:rFonts w:ascii="Times New Roman" w:hAnsi="Times New Roman" w:cs="Times New Roman"/>
          <w:sz w:val="24"/>
          <w:szCs w:val="24"/>
        </w:rPr>
        <w:t xml:space="preserve">. </w:t>
      </w:r>
      <w:r w:rsidR="007B2D85">
        <w:rPr>
          <w:rFonts w:ascii="Times New Roman" w:hAnsi="Times New Roman" w:cs="Times New Roman"/>
          <w:sz w:val="24"/>
          <w:szCs w:val="24"/>
        </w:rPr>
        <w:t>We</w:t>
      </w:r>
      <w:r w:rsidR="00BF3EBD">
        <w:rPr>
          <w:rFonts w:ascii="Times New Roman" w:hAnsi="Times New Roman" w:cs="Times New Roman"/>
          <w:sz w:val="24"/>
          <w:szCs w:val="24"/>
        </w:rPr>
        <w:t xml:space="preserve"> demonstrate</w:t>
      </w:r>
      <w:r w:rsidR="0096599A">
        <w:rPr>
          <w:rFonts w:ascii="Times New Roman" w:hAnsi="Times New Roman" w:cs="Times New Roman"/>
          <w:sz w:val="24"/>
          <w:szCs w:val="24"/>
        </w:rPr>
        <w:t xml:space="preserve"> that boundary violations in both domains </w:t>
      </w:r>
      <w:r w:rsidR="00264A84">
        <w:rPr>
          <w:rFonts w:ascii="Times New Roman" w:hAnsi="Times New Roman" w:cs="Times New Roman"/>
          <w:sz w:val="24"/>
          <w:szCs w:val="24"/>
        </w:rPr>
        <w:t>are associated with positive and negative cognitive and affective reactions</w:t>
      </w:r>
      <w:r w:rsidR="0096599A">
        <w:rPr>
          <w:rFonts w:ascii="Times New Roman" w:hAnsi="Times New Roman" w:cs="Times New Roman"/>
          <w:sz w:val="24"/>
          <w:szCs w:val="24"/>
        </w:rPr>
        <w:t>.</w:t>
      </w:r>
      <w:r w:rsidR="00264A84">
        <w:rPr>
          <w:rFonts w:ascii="Times New Roman" w:hAnsi="Times New Roman" w:cs="Times New Roman"/>
          <w:sz w:val="24"/>
          <w:szCs w:val="24"/>
        </w:rPr>
        <w:t xml:space="preserve"> </w:t>
      </w:r>
      <w:r w:rsidR="004F38B7">
        <w:rPr>
          <w:rFonts w:ascii="Times New Roman" w:hAnsi="Times New Roman" w:cs="Times New Roman"/>
          <w:sz w:val="24"/>
          <w:szCs w:val="24"/>
        </w:rPr>
        <w:t xml:space="preserve">Boundary violations also contribute to general perceptions of work-family conflict both directly and indirectly through goal obstruction appraisals and, in the work domain, negative affective reactions. </w:t>
      </w:r>
      <w:r w:rsidR="00264A84">
        <w:rPr>
          <w:rFonts w:ascii="Times New Roman" w:hAnsi="Times New Roman" w:cs="Times New Roman"/>
          <w:sz w:val="24"/>
          <w:szCs w:val="24"/>
        </w:rPr>
        <w:t xml:space="preserve">The cognitive process of </w:t>
      </w:r>
      <w:r w:rsidR="00BF3EBD">
        <w:rPr>
          <w:rFonts w:ascii="Times New Roman" w:hAnsi="Times New Roman" w:cs="Times New Roman"/>
          <w:sz w:val="24"/>
          <w:szCs w:val="24"/>
        </w:rPr>
        <w:t>goal obstruction further relates</w:t>
      </w:r>
      <w:r w:rsidR="00264A84">
        <w:rPr>
          <w:rFonts w:ascii="Times New Roman" w:hAnsi="Times New Roman" w:cs="Times New Roman"/>
          <w:sz w:val="24"/>
          <w:szCs w:val="24"/>
        </w:rPr>
        <w:t xml:space="preserve"> to perceptions of satisfaction with investment in work or family.</w:t>
      </w:r>
      <w:r w:rsidR="0096599A">
        <w:rPr>
          <w:rFonts w:ascii="Times New Roman" w:hAnsi="Times New Roman" w:cs="Times New Roman"/>
          <w:sz w:val="24"/>
          <w:szCs w:val="24"/>
        </w:rPr>
        <w:t xml:space="preserve"> This research </w:t>
      </w:r>
      <w:r w:rsidR="00407E72">
        <w:rPr>
          <w:rFonts w:ascii="Times New Roman" w:hAnsi="Times New Roman" w:cs="Times New Roman"/>
          <w:sz w:val="24"/>
          <w:szCs w:val="24"/>
        </w:rPr>
        <w:t>provides</w:t>
      </w:r>
      <w:r w:rsidR="0096599A">
        <w:rPr>
          <w:rFonts w:ascii="Times New Roman" w:hAnsi="Times New Roman" w:cs="Times New Roman"/>
          <w:sz w:val="24"/>
          <w:szCs w:val="24"/>
        </w:rPr>
        <w:t xml:space="preserve"> </w:t>
      </w:r>
      <w:r w:rsidR="00407E72">
        <w:rPr>
          <w:rFonts w:ascii="Times New Roman" w:hAnsi="Times New Roman" w:cs="Times New Roman"/>
          <w:sz w:val="24"/>
          <w:szCs w:val="24"/>
        </w:rPr>
        <w:t>foundation</w:t>
      </w:r>
      <w:r w:rsidR="007B2D85">
        <w:rPr>
          <w:rFonts w:ascii="Times New Roman" w:hAnsi="Times New Roman" w:cs="Times New Roman"/>
          <w:sz w:val="24"/>
          <w:szCs w:val="24"/>
        </w:rPr>
        <w:t xml:space="preserve"> </w:t>
      </w:r>
      <w:r w:rsidR="0096599A">
        <w:rPr>
          <w:rFonts w:ascii="Times New Roman" w:hAnsi="Times New Roman" w:cs="Times New Roman"/>
          <w:sz w:val="24"/>
          <w:szCs w:val="24"/>
        </w:rPr>
        <w:t xml:space="preserve">for future studies on the daily </w:t>
      </w:r>
      <w:r w:rsidR="00792605">
        <w:rPr>
          <w:rFonts w:ascii="Times New Roman" w:hAnsi="Times New Roman" w:cs="Times New Roman"/>
          <w:sz w:val="24"/>
          <w:szCs w:val="24"/>
        </w:rPr>
        <w:t xml:space="preserve">violations of work and family boundaries. </w:t>
      </w:r>
      <w:r w:rsidR="00E722A0">
        <w:rPr>
          <w:rFonts w:ascii="Times New Roman" w:hAnsi="Times New Roman" w:cs="Times New Roman"/>
          <w:b/>
          <w:sz w:val="24"/>
          <w:szCs w:val="24"/>
        </w:rPr>
        <w:br w:type="page"/>
      </w:r>
    </w:p>
    <w:p w14:paraId="3A6C78AB" w14:textId="0F42DD52" w:rsidR="009A5FFA" w:rsidRPr="00067961" w:rsidRDefault="00067961" w:rsidP="009A5FFA">
      <w:pPr>
        <w:spacing w:after="0" w:line="480" w:lineRule="auto"/>
        <w:jc w:val="center"/>
        <w:rPr>
          <w:rFonts w:ascii="Times New Roman" w:hAnsi="Times New Roman" w:cs="Times New Roman"/>
          <w:b/>
          <w:sz w:val="24"/>
          <w:szCs w:val="24"/>
        </w:rPr>
      </w:pPr>
      <w:r w:rsidRPr="00067961">
        <w:rPr>
          <w:rFonts w:ascii="Times New Roman" w:hAnsi="Times New Roman" w:cs="Times New Roman"/>
          <w:b/>
          <w:sz w:val="24"/>
          <w:szCs w:val="24"/>
        </w:rPr>
        <w:lastRenderedPageBreak/>
        <w:t>REFERENCES</w:t>
      </w:r>
    </w:p>
    <w:p w14:paraId="01800F42" w14:textId="52FE990B" w:rsidR="00342438" w:rsidRDefault="00342438"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Allen, T. D., Golden, T. D., &amp; Shockley, K. M. 2015. How effective is telecommuting? Assessing the status of our scientific findings. </w:t>
      </w:r>
      <w:r w:rsidRPr="00C87FF4">
        <w:rPr>
          <w:rFonts w:ascii="Times New Roman" w:hAnsi="Times New Roman" w:cs="Times New Roman"/>
          <w:i/>
          <w:sz w:val="24"/>
          <w:szCs w:val="24"/>
        </w:rPr>
        <w:t>Psychological Science in the Public Interest,</w:t>
      </w:r>
      <w:r>
        <w:rPr>
          <w:rFonts w:ascii="Times New Roman" w:hAnsi="Times New Roman" w:cs="Times New Roman"/>
          <w:sz w:val="24"/>
          <w:szCs w:val="24"/>
        </w:rPr>
        <w:t xml:space="preserve"> 16: 40-68.</w:t>
      </w:r>
    </w:p>
    <w:p w14:paraId="6E5E1255" w14:textId="67D49FF7" w:rsidR="009A5FFA"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rPr>
        <w:t xml:space="preserve">Allen, T. D., Herst, D. E. </w:t>
      </w:r>
      <w:r>
        <w:rPr>
          <w:rFonts w:ascii="Times New Roman" w:hAnsi="Times New Roman" w:cs="Times New Roman"/>
          <w:sz w:val="24"/>
          <w:szCs w:val="24"/>
        </w:rPr>
        <w:t xml:space="preserve">L., Bruck, C. S., &amp; Sutton, M. </w:t>
      </w:r>
      <w:r w:rsidR="00FC4CC3">
        <w:rPr>
          <w:rFonts w:ascii="Times New Roman" w:hAnsi="Times New Roman" w:cs="Times New Roman"/>
          <w:sz w:val="24"/>
          <w:szCs w:val="24"/>
        </w:rPr>
        <w:t>2000</w:t>
      </w:r>
      <w:r w:rsidRPr="006D0A6C">
        <w:rPr>
          <w:rFonts w:ascii="Times New Roman" w:hAnsi="Times New Roman" w:cs="Times New Roman"/>
          <w:sz w:val="24"/>
          <w:szCs w:val="24"/>
        </w:rPr>
        <w:t xml:space="preserve">. Consequences associated with work-to-family conflict: A review and agenda for future research. </w:t>
      </w:r>
      <w:r w:rsidRPr="00535CE3">
        <w:rPr>
          <w:rFonts w:ascii="Times New Roman" w:hAnsi="Times New Roman" w:cs="Times New Roman"/>
          <w:i/>
          <w:sz w:val="24"/>
          <w:szCs w:val="24"/>
        </w:rPr>
        <w:t>Journal of Occupational Health Psychology,</w:t>
      </w:r>
      <w:r w:rsidRPr="006D0A6C">
        <w:rPr>
          <w:rFonts w:ascii="Times New Roman" w:hAnsi="Times New Roman" w:cs="Times New Roman"/>
          <w:i/>
          <w:sz w:val="24"/>
          <w:szCs w:val="24"/>
        </w:rPr>
        <w:t xml:space="preserve"> </w:t>
      </w:r>
      <w:r w:rsidRPr="00CA5F3A">
        <w:rPr>
          <w:rFonts w:ascii="Times New Roman" w:hAnsi="Times New Roman" w:cs="Times New Roman"/>
          <w:sz w:val="24"/>
          <w:szCs w:val="24"/>
        </w:rPr>
        <w:t>5</w:t>
      </w:r>
      <w:r w:rsidR="00CA5F3A">
        <w:rPr>
          <w:rFonts w:ascii="Times New Roman" w:hAnsi="Times New Roman" w:cs="Times New Roman"/>
          <w:sz w:val="24"/>
          <w:szCs w:val="24"/>
        </w:rPr>
        <w:t>:</w:t>
      </w:r>
      <w:r w:rsidRPr="006D0A6C">
        <w:rPr>
          <w:rFonts w:ascii="Times New Roman" w:hAnsi="Times New Roman" w:cs="Times New Roman"/>
          <w:sz w:val="24"/>
          <w:szCs w:val="24"/>
        </w:rPr>
        <w:t xml:space="preserve"> 278-308.</w:t>
      </w:r>
    </w:p>
    <w:p w14:paraId="0CF4BFA0" w14:textId="24680C55" w:rsidR="00A21198" w:rsidRDefault="00A21198"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Allen, T. D., Johnson, R. C., Saboe, K. N., Cho, E., Dumani, S., &amp; Evans, S. 2012. Dispositional variables and work-family conflict: A meta-analysis. </w:t>
      </w:r>
      <w:r w:rsidRPr="00BF3EBD">
        <w:rPr>
          <w:rFonts w:ascii="Times New Roman" w:hAnsi="Times New Roman" w:cs="Times New Roman"/>
          <w:i/>
          <w:sz w:val="24"/>
          <w:szCs w:val="24"/>
        </w:rPr>
        <w:t>Journal of Vocational Behavior,</w:t>
      </w:r>
      <w:r>
        <w:rPr>
          <w:rFonts w:ascii="Times New Roman" w:hAnsi="Times New Roman" w:cs="Times New Roman"/>
          <w:sz w:val="24"/>
          <w:szCs w:val="24"/>
        </w:rPr>
        <w:t xml:space="preserve"> 80: 17-26. </w:t>
      </w:r>
    </w:p>
    <w:p w14:paraId="4CDD568D" w14:textId="3A1928E3" w:rsidR="009A5FFA" w:rsidRPr="006D0A6C"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rPr>
        <w:t>Amstad, F. T., Meier, L. L., Fasel, U.,</w:t>
      </w:r>
      <w:r w:rsidR="00FC4CC3">
        <w:rPr>
          <w:rFonts w:ascii="Times New Roman" w:hAnsi="Times New Roman" w:cs="Times New Roman"/>
          <w:sz w:val="24"/>
          <w:szCs w:val="24"/>
        </w:rPr>
        <w:t xml:space="preserve"> Elfering, A., &amp; Semmer, N. K. 2011</w:t>
      </w:r>
      <w:r w:rsidRPr="006D0A6C">
        <w:rPr>
          <w:rFonts w:ascii="Times New Roman" w:hAnsi="Times New Roman" w:cs="Times New Roman"/>
          <w:sz w:val="24"/>
          <w:szCs w:val="24"/>
        </w:rPr>
        <w:t xml:space="preserve">. A meta-analysis of work-family conflict and various outcomes with a special emphasis on cross-domain versus matching-domain relations. </w:t>
      </w:r>
      <w:r w:rsidRPr="00535CE3">
        <w:rPr>
          <w:rFonts w:ascii="Times New Roman" w:hAnsi="Times New Roman" w:cs="Times New Roman"/>
          <w:i/>
          <w:sz w:val="24"/>
          <w:szCs w:val="24"/>
        </w:rPr>
        <w:t>Journal of Occupational Health Psychology,</w:t>
      </w:r>
      <w:r w:rsidRPr="00EE0236">
        <w:rPr>
          <w:rFonts w:ascii="Times New Roman" w:hAnsi="Times New Roman" w:cs="Times New Roman"/>
          <w:i/>
          <w:sz w:val="24"/>
          <w:szCs w:val="24"/>
        </w:rPr>
        <w:t xml:space="preserve"> </w:t>
      </w:r>
      <w:r w:rsidRPr="00CA5F3A">
        <w:rPr>
          <w:rFonts w:ascii="Times New Roman" w:hAnsi="Times New Roman" w:cs="Times New Roman"/>
          <w:sz w:val="24"/>
          <w:szCs w:val="24"/>
        </w:rPr>
        <w:t>16</w:t>
      </w:r>
      <w:r w:rsidR="00CA5F3A">
        <w:rPr>
          <w:rFonts w:ascii="Times New Roman" w:hAnsi="Times New Roman" w:cs="Times New Roman"/>
          <w:sz w:val="24"/>
          <w:szCs w:val="24"/>
        </w:rPr>
        <w:t>:</w:t>
      </w:r>
      <w:r w:rsidRPr="006D0A6C">
        <w:rPr>
          <w:rFonts w:ascii="Times New Roman" w:hAnsi="Times New Roman" w:cs="Times New Roman"/>
          <w:i/>
          <w:sz w:val="24"/>
          <w:szCs w:val="24"/>
        </w:rPr>
        <w:t xml:space="preserve"> </w:t>
      </w:r>
      <w:r w:rsidRPr="006D0A6C">
        <w:rPr>
          <w:rFonts w:ascii="Times New Roman" w:hAnsi="Times New Roman" w:cs="Times New Roman"/>
          <w:sz w:val="24"/>
          <w:szCs w:val="24"/>
        </w:rPr>
        <w:t>151-169.</w:t>
      </w:r>
    </w:p>
    <w:p w14:paraId="624E364A" w14:textId="769B242E" w:rsidR="009A5FFA"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rPr>
        <w:t>Ashforth, B. E.</w:t>
      </w:r>
      <w:r w:rsidR="00FC4CC3">
        <w:rPr>
          <w:rFonts w:ascii="Times New Roman" w:hAnsi="Times New Roman" w:cs="Times New Roman"/>
          <w:sz w:val="24"/>
          <w:szCs w:val="24"/>
        </w:rPr>
        <w:t>, Kreiner, G. E., &amp; Fugate, M. 2000</w:t>
      </w:r>
      <w:r w:rsidRPr="006D0A6C">
        <w:rPr>
          <w:rFonts w:ascii="Times New Roman" w:hAnsi="Times New Roman" w:cs="Times New Roman"/>
          <w:sz w:val="24"/>
          <w:szCs w:val="24"/>
        </w:rPr>
        <w:t>. All in a day’s work: Boundaries and micro role transitions</w:t>
      </w:r>
      <w:r w:rsidRPr="00535CE3">
        <w:rPr>
          <w:rFonts w:ascii="Times New Roman" w:hAnsi="Times New Roman" w:cs="Times New Roman"/>
          <w:i/>
          <w:sz w:val="24"/>
          <w:szCs w:val="24"/>
        </w:rPr>
        <w:t>. Academy of Management Review,</w:t>
      </w:r>
      <w:r w:rsidRPr="00EE0236">
        <w:rPr>
          <w:rFonts w:ascii="Times New Roman" w:hAnsi="Times New Roman" w:cs="Times New Roman"/>
          <w:i/>
          <w:sz w:val="24"/>
          <w:szCs w:val="24"/>
        </w:rPr>
        <w:t xml:space="preserve"> </w:t>
      </w:r>
      <w:r w:rsidRPr="00CA5F3A">
        <w:rPr>
          <w:rFonts w:ascii="Times New Roman" w:hAnsi="Times New Roman" w:cs="Times New Roman"/>
          <w:sz w:val="24"/>
          <w:szCs w:val="24"/>
        </w:rPr>
        <w:t>25</w:t>
      </w:r>
      <w:r w:rsidR="00CA5F3A">
        <w:rPr>
          <w:rFonts w:ascii="Times New Roman" w:hAnsi="Times New Roman" w:cs="Times New Roman"/>
          <w:sz w:val="24"/>
          <w:szCs w:val="24"/>
        </w:rPr>
        <w:t>:</w:t>
      </w:r>
      <w:r w:rsidRPr="006D0A6C">
        <w:rPr>
          <w:rFonts w:ascii="Times New Roman" w:hAnsi="Times New Roman" w:cs="Times New Roman"/>
          <w:sz w:val="24"/>
          <w:szCs w:val="24"/>
        </w:rPr>
        <w:t xml:space="preserve"> 472-491. </w:t>
      </w:r>
    </w:p>
    <w:p w14:paraId="43001704" w14:textId="2A3E02CC" w:rsidR="0020781B" w:rsidRDefault="0020781B"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Baddeley, A. D. 1972. Selective attention and performance in dangerous environments. </w:t>
      </w:r>
      <w:r w:rsidRPr="0045094B">
        <w:rPr>
          <w:rFonts w:ascii="Times New Roman" w:hAnsi="Times New Roman" w:cs="Times New Roman"/>
          <w:i/>
          <w:sz w:val="24"/>
          <w:szCs w:val="24"/>
        </w:rPr>
        <w:t xml:space="preserve">British Journal of Psychology, </w:t>
      </w:r>
      <w:r>
        <w:rPr>
          <w:rFonts w:ascii="Times New Roman" w:hAnsi="Times New Roman" w:cs="Times New Roman"/>
          <w:sz w:val="24"/>
          <w:szCs w:val="24"/>
        </w:rPr>
        <w:t xml:space="preserve">63: 537-546. </w:t>
      </w:r>
    </w:p>
    <w:p w14:paraId="3FBC1D2F" w14:textId="2D2CA59B" w:rsidR="00AB6B9A" w:rsidRPr="006D0A6C" w:rsidRDefault="00AB6B9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Barber, L. K., &amp; Santuzzi, A. M. 2015. Please respond ASAP: Workplace telepressure and employee recovery. </w:t>
      </w:r>
      <w:r w:rsidRPr="00C87FF4">
        <w:rPr>
          <w:rFonts w:ascii="Times New Roman" w:hAnsi="Times New Roman" w:cs="Times New Roman"/>
          <w:i/>
          <w:sz w:val="24"/>
          <w:szCs w:val="24"/>
        </w:rPr>
        <w:t>Journal of Occupational Health Psychology</w:t>
      </w:r>
      <w:r>
        <w:rPr>
          <w:rFonts w:ascii="Times New Roman" w:hAnsi="Times New Roman" w:cs="Times New Roman"/>
          <w:sz w:val="24"/>
          <w:szCs w:val="24"/>
        </w:rPr>
        <w:t xml:space="preserve">, 20: 172-189. </w:t>
      </w:r>
    </w:p>
    <w:p w14:paraId="2C714169" w14:textId="73A896FB" w:rsidR="009A5FFA" w:rsidRPr="006D0A6C" w:rsidRDefault="00FC4CC3" w:rsidP="009A5FFA">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Beal, D. J., &amp; Weiss, H. M. 2003</w:t>
      </w:r>
      <w:r w:rsidR="009A5FFA" w:rsidRPr="006D0A6C">
        <w:rPr>
          <w:rFonts w:ascii="Times New Roman" w:hAnsi="Times New Roman" w:cs="Times New Roman"/>
          <w:sz w:val="24"/>
          <w:szCs w:val="24"/>
        </w:rPr>
        <w:t xml:space="preserve">. Methods of ecological momentary assessment in </w:t>
      </w:r>
    </w:p>
    <w:p w14:paraId="0FE7341C" w14:textId="69350B4E" w:rsidR="009A5FFA" w:rsidRPr="006D0A6C"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rPr>
        <w:tab/>
        <w:t xml:space="preserve">organizational research. </w:t>
      </w:r>
      <w:r w:rsidRPr="00535CE3">
        <w:rPr>
          <w:rFonts w:ascii="Times New Roman" w:hAnsi="Times New Roman" w:cs="Times New Roman"/>
          <w:i/>
          <w:sz w:val="24"/>
          <w:szCs w:val="24"/>
        </w:rPr>
        <w:t>Organizational Research Methods,</w:t>
      </w:r>
      <w:r w:rsidRPr="00EE0236">
        <w:rPr>
          <w:rFonts w:ascii="Times New Roman" w:hAnsi="Times New Roman" w:cs="Times New Roman"/>
          <w:i/>
          <w:sz w:val="24"/>
          <w:szCs w:val="24"/>
        </w:rPr>
        <w:t xml:space="preserve"> </w:t>
      </w:r>
      <w:r w:rsidRPr="00CA5F3A">
        <w:rPr>
          <w:rFonts w:ascii="Times New Roman" w:hAnsi="Times New Roman" w:cs="Times New Roman"/>
          <w:sz w:val="24"/>
          <w:szCs w:val="24"/>
        </w:rPr>
        <w:t>6</w:t>
      </w:r>
      <w:r w:rsidR="00CA5F3A">
        <w:rPr>
          <w:rFonts w:ascii="Times New Roman" w:hAnsi="Times New Roman" w:cs="Times New Roman"/>
          <w:sz w:val="24"/>
          <w:szCs w:val="24"/>
        </w:rPr>
        <w:t>:</w:t>
      </w:r>
      <w:r w:rsidRPr="006D0A6C">
        <w:rPr>
          <w:rFonts w:ascii="Times New Roman" w:hAnsi="Times New Roman" w:cs="Times New Roman"/>
          <w:i/>
          <w:sz w:val="24"/>
          <w:szCs w:val="24"/>
        </w:rPr>
        <w:t xml:space="preserve"> </w:t>
      </w:r>
      <w:r w:rsidRPr="006D0A6C">
        <w:rPr>
          <w:rFonts w:ascii="Times New Roman" w:hAnsi="Times New Roman" w:cs="Times New Roman"/>
          <w:sz w:val="24"/>
          <w:szCs w:val="24"/>
        </w:rPr>
        <w:t>440-464.</w:t>
      </w:r>
    </w:p>
    <w:p w14:paraId="33C6DD48" w14:textId="1588381C"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Boswell, </w:t>
      </w:r>
      <w:r w:rsidR="00FC4CC3">
        <w:rPr>
          <w:rFonts w:ascii="Times New Roman" w:hAnsi="Times New Roman" w:cs="Times New Roman"/>
          <w:sz w:val="24"/>
          <w:szCs w:val="24"/>
        </w:rPr>
        <w:t>W. R., &amp; Olson-Buchanan, J. B. 2007</w:t>
      </w:r>
      <w:r>
        <w:rPr>
          <w:rFonts w:ascii="Times New Roman" w:hAnsi="Times New Roman" w:cs="Times New Roman"/>
          <w:sz w:val="24"/>
          <w:szCs w:val="24"/>
        </w:rPr>
        <w:t xml:space="preserve">. The use of communication technologies after </w:t>
      </w:r>
      <w:r>
        <w:rPr>
          <w:rFonts w:ascii="Times New Roman" w:hAnsi="Times New Roman" w:cs="Times New Roman"/>
          <w:sz w:val="24"/>
          <w:szCs w:val="24"/>
        </w:rPr>
        <w:lastRenderedPageBreak/>
        <w:t xml:space="preserve">hours: The role of work attitudes and work-life conflict. </w:t>
      </w:r>
      <w:r w:rsidRPr="00535CE3">
        <w:rPr>
          <w:rFonts w:ascii="Times New Roman" w:hAnsi="Times New Roman" w:cs="Times New Roman"/>
          <w:i/>
          <w:sz w:val="24"/>
          <w:szCs w:val="24"/>
        </w:rPr>
        <w:t xml:space="preserve">Journal of Management, </w:t>
      </w:r>
      <w:r w:rsidRPr="00CA5F3A">
        <w:rPr>
          <w:rFonts w:ascii="Times New Roman" w:hAnsi="Times New Roman" w:cs="Times New Roman"/>
          <w:sz w:val="24"/>
          <w:szCs w:val="24"/>
        </w:rPr>
        <w:t>33</w:t>
      </w:r>
      <w:r w:rsidR="00CA5F3A">
        <w:rPr>
          <w:rFonts w:ascii="Times New Roman" w:hAnsi="Times New Roman" w:cs="Times New Roman"/>
          <w:sz w:val="24"/>
          <w:szCs w:val="24"/>
        </w:rPr>
        <w:t>:</w:t>
      </w:r>
      <w:r>
        <w:rPr>
          <w:rFonts w:ascii="Times New Roman" w:hAnsi="Times New Roman" w:cs="Times New Roman"/>
          <w:sz w:val="24"/>
          <w:szCs w:val="24"/>
        </w:rPr>
        <w:t xml:space="preserve"> 592-610.</w:t>
      </w:r>
    </w:p>
    <w:p w14:paraId="6F23D517" w14:textId="35D4A0FC"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B</w:t>
      </w:r>
      <w:r w:rsidR="00FC4CC3">
        <w:rPr>
          <w:rFonts w:ascii="Times New Roman" w:hAnsi="Times New Roman" w:cs="Times New Roman"/>
          <w:sz w:val="24"/>
          <w:szCs w:val="24"/>
        </w:rPr>
        <w:t>oudreaux, M. J., &amp; Ozer, D. J. 2013</w:t>
      </w:r>
      <w:r>
        <w:rPr>
          <w:rFonts w:ascii="Times New Roman" w:hAnsi="Times New Roman" w:cs="Times New Roman"/>
          <w:sz w:val="24"/>
          <w:szCs w:val="24"/>
        </w:rPr>
        <w:t xml:space="preserve">. Goal conflict, goal striving, and psychological well-being. </w:t>
      </w:r>
      <w:r w:rsidRPr="00535CE3">
        <w:rPr>
          <w:rFonts w:ascii="Times New Roman" w:hAnsi="Times New Roman" w:cs="Times New Roman"/>
          <w:i/>
          <w:sz w:val="24"/>
          <w:szCs w:val="24"/>
        </w:rPr>
        <w:t xml:space="preserve">Motivation &amp; Emotion, </w:t>
      </w:r>
      <w:r w:rsidRPr="00CA5F3A">
        <w:rPr>
          <w:rFonts w:ascii="Times New Roman" w:hAnsi="Times New Roman" w:cs="Times New Roman"/>
          <w:sz w:val="24"/>
          <w:szCs w:val="24"/>
        </w:rPr>
        <w:t>37</w:t>
      </w:r>
      <w:r w:rsidR="00CA5F3A">
        <w:rPr>
          <w:rFonts w:ascii="Times New Roman" w:hAnsi="Times New Roman" w:cs="Times New Roman"/>
          <w:sz w:val="24"/>
          <w:szCs w:val="24"/>
        </w:rPr>
        <w:t>:</w:t>
      </w:r>
      <w:r>
        <w:rPr>
          <w:rFonts w:ascii="Times New Roman" w:hAnsi="Times New Roman" w:cs="Times New Roman"/>
          <w:sz w:val="24"/>
          <w:szCs w:val="24"/>
        </w:rPr>
        <w:t xml:space="preserve"> 433-443. </w:t>
      </w:r>
    </w:p>
    <w:p w14:paraId="411A6629" w14:textId="13D90730" w:rsidR="00F416A3" w:rsidRPr="00610690" w:rsidRDefault="00F416A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Bowling, N. A.</w:t>
      </w:r>
      <w:r w:rsidR="00FC4CC3">
        <w:rPr>
          <w:rFonts w:ascii="Times New Roman" w:hAnsi="Times New Roman" w:cs="Times New Roman"/>
          <w:sz w:val="24"/>
          <w:szCs w:val="24"/>
        </w:rPr>
        <w:t>, Eschleman, K. J., &amp; Wang, Q. 2010</w:t>
      </w:r>
      <w:r>
        <w:rPr>
          <w:rFonts w:ascii="Times New Roman" w:hAnsi="Times New Roman" w:cs="Times New Roman"/>
          <w:sz w:val="24"/>
          <w:szCs w:val="24"/>
        </w:rPr>
        <w:t xml:space="preserve">. A meta-analytic examination of the relationship between job satisfaction and subjective well-being. </w:t>
      </w:r>
      <w:r w:rsidRPr="00F416A3">
        <w:rPr>
          <w:rFonts w:ascii="Times New Roman" w:hAnsi="Times New Roman" w:cs="Times New Roman"/>
          <w:i/>
          <w:sz w:val="24"/>
          <w:szCs w:val="24"/>
        </w:rPr>
        <w:t xml:space="preserve">Journal of Occupational and Organizational Psychology, </w:t>
      </w:r>
      <w:r w:rsidR="00CA5F3A">
        <w:rPr>
          <w:rFonts w:ascii="Times New Roman" w:hAnsi="Times New Roman" w:cs="Times New Roman"/>
          <w:sz w:val="24"/>
          <w:szCs w:val="24"/>
        </w:rPr>
        <w:t>83:</w:t>
      </w:r>
      <w:r>
        <w:rPr>
          <w:rFonts w:ascii="Times New Roman" w:hAnsi="Times New Roman" w:cs="Times New Roman"/>
          <w:sz w:val="24"/>
          <w:szCs w:val="24"/>
        </w:rPr>
        <w:t xml:space="preserve"> 915-934. </w:t>
      </w:r>
    </w:p>
    <w:p w14:paraId="375B39C9" w14:textId="635FAABC" w:rsidR="006761A0" w:rsidRPr="006761A0" w:rsidRDefault="006761A0"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Butler, A. B., Grzywacz, J. G., Bass, B. </w:t>
      </w:r>
      <w:r w:rsidR="00A83D6E">
        <w:rPr>
          <w:rFonts w:ascii="Times New Roman" w:hAnsi="Times New Roman" w:cs="Times New Roman"/>
          <w:sz w:val="24"/>
          <w:szCs w:val="24"/>
        </w:rPr>
        <w:t>L., &amp; Linney, K. D. 2005</w:t>
      </w:r>
      <w:r>
        <w:rPr>
          <w:rFonts w:ascii="Times New Roman" w:hAnsi="Times New Roman" w:cs="Times New Roman"/>
          <w:sz w:val="24"/>
          <w:szCs w:val="24"/>
        </w:rPr>
        <w:t xml:space="preserve">. Extending the demands-control model: A daily diary study of job characteristics, work-family conflict and work-family facilitation. </w:t>
      </w:r>
      <w:r>
        <w:rPr>
          <w:rFonts w:ascii="Times New Roman" w:hAnsi="Times New Roman" w:cs="Times New Roman"/>
          <w:i/>
          <w:sz w:val="24"/>
          <w:szCs w:val="24"/>
        </w:rPr>
        <w:t>Journal of Occupational and</w:t>
      </w:r>
      <w:r w:rsidR="00A83D6E">
        <w:rPr>
          <w:rFonts w:ascii="Times New Roman" w:hAnsi="Times New Roman" w:cs="Times New Roman"/>
          <w:i/>
          <w:sz w:val="24"/>
          <w:szCs w:val="24"/>
        </w:rPr>
        <w:t xml:space="preserve"> Organizational Psychology, </w:t>
      </w:r>
      <w:r w:rsidR="00A83D6E" w:rsidRPr="00C87FF4">
        <w:rPr>
          <w:rFonts w:ascii="Times New Roman" w:hAnsi="Times New Roman" w:cs="Times New Roman"/>
          <w:sz w:val="24"/>
          <w:szCs w:val="24"/>
        </w:rPr>
        <w:t>78:</w:t>
      </w:r>
      <w:r w:rsidR="00A83D6E">
        <w:rPr>
          <w:rFonts w:ascii="Times New Roman" w:hAnsi="Times New Roman" w:cs="Times New Roman"/>
          <w:i/>
          <w:sz w:val="24"/>
          <w:szCs w:val="24"/>
        </w:rPr>
        <w:t xml:space="preserve"> </w:t>
      </w:r>
      <w:r>
        <w:rPr>
          <w:rFonts w:ascii="Times New Roman" w:hAnsi="Times New Roman" w:cs="Times New Roman"/>
          <w:sz w:val="24"/>
          <w:szCs w:val="24"/>
        </w:rPr>
        <w:t>155-169.</w:t>
      </w:r>
    </w:p>
    <w:p w14:paraId="0284F10C" w14:textId="7C33829E"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Butts,</w:t>
      </w:r>
      <w:r w:rsidR="00FC4CC3">
        <w:rPr>
          <w:rFonts w:ascii="Times New Roman" w:hAnsi="Times New Roman" w:cs="Times New Roman"/>
          <w:sz w:val="24"/>
          <w:szCs w:val="24"/>
        </w:rPr>
        <w:t xml:space="preserve"> M., Becker, W., &amp; Boswell, W. 2015</w:t>
      </w:r>
      <w:r>
        <w:rPr>
          <w:rFonts w:ascii="Times New Roman" w:hAnsi="Times New Roman" w:cs="Times New Roman"/>
          <w:sz w:val="24"/>
          <w:szCs w:val="24"/>
        </w:rPr>
        <w:t xml:space="preserve">. Hot buttons and time sinks: The effects of electronic communication during nonwork time on emotions and work-nonwork conflict. </w:t>
      </w:r>
      <w:r w:rsidRPr="00535CE3">
        <w:rPr>
          <w:rFonts w:ascii="Times New Roman" w:hAnsi="Times New Roman" w:cs="Times New Roman"/>
          <w:i/>
          <w:sz w:val="24"/>
          <w:szCs w:val="24"/>
        </w:rPr>
        <w:t>Academy of Management Journal</w:t>
      </w:r>
      <w:r w:rsidR="00F416A3" w:rsidRPr="00F416A3">
        <w:rPr>
          <w:rFonts w:ascii="Times New Roman" w:hAnsi="Times New Roman" w:cs="Times New Roman"/>
          <w:i/>
          <w:sz w:val="24"/>
          <w:szCs w:val="24"/>
        </w:rPr>
        <w:t xml:space="preserve">, </w:t>
      </w:r>
      <w:r w:rsidR="00CA5F3A">
        <w:rPr>
          <w:rFonts w:ascii="Times New Roman" w:hAnsi="Times New Roman" w:cs="Times New Roman"/>
          <w:sz w:val="24"/>
          <w:szCs w:val="24"/>
        </w:rPr>
        <w:t>58:</w:t>
      </w:r>
      <w:r w:rsidR="00F416A3">
        <w:rPr>
          <w:rFonts w:ascii="Times New Roman" w:hAnsi="Times New Roman" w:cs="Times New Roman"/>
          <w:b/>
          <w:i/>
          <w:sz w:val="24"/>
          <w:szCs w:val="24"/>
        </w:rPr>
        <w:t xml:space="preserve"> </w:t>
      </w:r>
      <w:r w:rsidR="00F416A3" w:rsidRPr="00F416A3">
        <w:rPr>
          <w:rFonts w:ascii="Times New Roman" w:hAnsi="Times New Roman" w:cs="Times New Roman"/>
          <w:sz w:val="24"/>
          <w:szCs w:val="24"/>
        </w:rPr>
        <w:t>763-788.</w:t>
      </w:r>
    </w:p>
    <w:p w14:paraId="39E2F226" w14:textId="625A088C" w:rsidR="00E31B5C" w:rsidRPr="00EB4730" w:rsidRDefault="00E31B5C"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Carlson, D. S., Gr</w:t>
      </w:r>
      <w:r w:rsidR="00FC4CC3">
        <w:rPr>
          <w:rFonts w:ascii="Times New Roman" w:hAnsi="Times New Roman" w:cs="Times New Roman"/>
          <w:sz w:val="24"/>
          <w:szCs w:val="24"/>
        </w:rPr>
        <w:t>zywacz, J. G., &amp; Kacmar, K. M. 2010</w:t>
      </w:r>
      <w:r>
        <w:rPr>
          <w:rFonts w:ascii="Times New Roman" w:hAnsi="Times New Roman" w:cs="Times New Roman"/>
          <w:sz w:val="24"/>
          <w:szCs w:val="24"/>
        </w:rPr>
        <w:t xml:space="preserve">. The relationship of schedule flexibility and outcomes via the work-family interface. </w:t>
      </w:r>
      <w:r w:rsidR="00F416A3" w:rsidRPr="00F416A3">
        <w:rPr>
          <w:rFonts w:ascii="Times New Roman" w:hAnsi="Times New Roman" w:cs="Times New Roman"/>
          <w:i/>
          <w:sz w:val="24"/>
          <w:szCs w:val="24"/>
        </w:rPr>
        <w:t xml:space="preserve">Journal of Managerial Psychology, </w:t>
      </w:r>
      <w:r w:rsidR="00CA5F3A">
        <w:rPr>
          <w:rFonts w:ascii="Times New Roman" w:hAnsi="Times New Roman" w:cs="Times New Roman"/>
          <w:sz w:val="24"/>
          <w:szCs w:val="24"/>
        </w:rPr>
        <w:t>25:</w:t>
      </w:r>
      <w:r w:rsidR="00F416A3" w:rsidRPr="00F416A3">
        <w:rPr>
          <w:rFonts w:ascii="Times New Roman" w:hAnsi="Times New Roman" w:cs="Times New Roman"/>
          <w:i/>
          <w:sz w:val="24"/>
          <w:szCs w:val="24"/>
        </w:rPr>
        <w:t xml:space="preserve"> </w:t>
      </w:r>
      <w:r w:rsidR="00F416A3">
        <w:rPr>
          <w:rFonts w:ascii="Times New Roman" w:hAnsi="Times New Roman" w:cs="Times New Roman"/>
          <w:sz w:val="24"/>
          <w:szCs w:val="24"/>
        </w:rPr>
        <w:t>330-355.</w:t>
      </w:r>
    </w:p>
    <w:p w14:paraId="7ACE2BAD" w14:textId="29C8F3EB" w:rsidR="00B6755B" w:rsidRPr="00B6755B" w:rsidRDefault="00B6755B"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Carlson, D. S., Hunter, E. M</w:t>
      </w:r>
      <w:r w:rsidR="00FC4CC3">
        <w:rPr>
          <w:rFonts w:ascii="Times New Roman" w:hAnsi="Times New Roman" w:cs="Times New Roman"/>
          <w:sz w:val="24"/>
          <w:szCs w:val="24"/>
        </w:rPr>
        <w:t xml:space="preserve">., Ferguson, M., &amp; Whitten, D. </w:t>
      </w:r>
      <w:r>
        <w:rPr>
          <w:rFonts w:ascii="Times New Roman" w:hAnsi="Times New Roman" w:cs="Times New Roman"/>
          <w:sz w:val="24"/>
          <w:szCs w:val="24"/>
        </w:rPr>
        <w:t xml:space="preserve">2014. Work-family enrichment and satisfaction: Mediating processes and relative impact of originating and receiving domains. </w:t>
      </w:r>
      <w:r>
        <w:rPr>
          <w:rFonts w:ascii="Times New Roman" w:hAnsi="Times New Roman" w:cs="Times New Roman"/>
          <w:i/>
          <w:sz w:val="24"/>
          <w:szCs w:val="24"/>
        </w:rPr>
        <w:t xml:space="preserve">Journal of Management, </w:t>
      </w:r>
      <w:r w:rsidR="00CA5F3A">
        <w:rPr>
          <w:rFonts w:ascii="Times New Roman" w:hAnsi="Times New Roman" w:cs="Times New Roman"/>
          <w:sz w:val="24"/>
          <w:szCs w:val="24"/>
        </w:rPr>
        <w:t>40:</w:t>
      </w:r>
      <w:r>
        <w:rPr>
          <w:rFonts w:ascii="Times New Roman" w:hAnsi="Times New Roman" w:cs="Times New Roman"/>
          <w:i/>
          <w:sz w:val="24"/>
          <w:szCs w:val="24"/>
        </w:rPr>
        <w:t xml:space="preserve"> </w:t>
      </w:r>
      <w:r>
        <w:rPr>
          <w:rFonts w:ascii="Times New Roman" w:hAnsi="Times New Roman" w:cs="Times New Roman"/>
          <w:sz w:val="24"/>
          <w:szCs w:val="24"/>
        </w:rPr>
        <w:t>845-865.</w:t>
      </w:r>
    </w:p>
    <w:p w14:paraId="36973B8B" w14:textId="2D94F0C0" w:rsidR="009A5FFA" w:rsidRPr="006D0A6C" w:rsidRDefault="009A5FFA" w:rsidP="009A5FFA">
      <w:pPr>
        <w:widowControl w:val="0"/>
        <w:spacing w:after="0" w:line="480" w:lineRule="auto"/>
        <w:ind w:left="720" w:hanging="720"/>
        <w:rPr>
          <w:rFonts w:ascii="Times New Roman" w:eastAsia="Calibri" w:hAnsi="Times New Roman" w:cs="Times New Roman"/>
          <w:sz w:val="24"/>
          <w:szCs w:val="24"/>
        </w:rPr>
      </w:pPr>
      <w:r>
        <w:rPr>
          <w:rFonts w:ascii="Times New Roman" w:hAnsi="Times New Roman" w:cs="Times New Roman"/>
          <w:sz w:val="24"/>
          <w:szCs w:val="24"/>
        </w:rPr>
        <w:t>Carlson, D. S., Kacmar, K. M., Zivnuska, S</w:t>
      </w:r>
      <w:r w:rsidR="00FC4CC3">
        <w:rPr>
          <w:rFonts w:ascii="Times New Roman" w:hAnsi="Times New Roman" w:cs="Times New Roman"/>
          <w:sz w:val="24"/>
          <w:szCs w:val="24"/>
        </w:rPr>
        <w:t>., Ferguson, M., &amp; Whitten, D. 2011</w:t>
      </w:r>
      <w:r>
        <w:rPr>
          <w:rFonts w:ascii="Times New Roman" w:hAnsi="Times New Roman" w:cs="Times New Roman"/>
          <w:sz w:val="24"/>
          <w:szCs w:val="24"/>
        </w:rPr>
        <w:t xml:space="preserve">. Work-family enrichment and job performance: A constructive replication of affective events theory. </w:t>
      </w:r>
      <w:r w:rsidRPr="00535CE3">
        <w:rPr>
          <w:rFonts w:ascii="Times New Roman" w:hAnsi="Times New Roman" w:cs="Times New Roman"/>
          <w:i/>
          <w:sz w:val="24"/>
          <w:szCs w:val="24"/>
        </w:rPr>
        <w:t xml:space="preserve">Journal of Occupational Health Psychology, </w:t>
      </w:r>
      <w:r w:rsidRPr="00CA5F3A">
        <w:rPr>
          <w:rFonts w:ascii="Times New Roman" w:hAnsi="Times New Roman" w:cs="Times New Roman"/>
          <w:sz w:val="24"/>
          <w:szCs w:val="24"/>
        </w:rPr>
        <w:t>16</w:t>
      </w:r>
      <w:r w:rsidR="00CA5F3A">
        <w:rPr>
          <w:rFonts w:ascii="Times New Roman" w:hAnsi="Times New Roman" w:cs="Times New Roman"/>
          <w:sz w:val="24"/>
          <w:szCs w:val="24"/>
        </w:rPr>
        <w:t>:</w:t>
      </w:r>
      <w:r>
        <w:rPr>
          <w:rFonts w:ascii="Times New Roman" w:hAnsi="Times New Roman" w:cs="Times New Roman"/>
          <w:sz w:val="24"/>
          <w:szCs w:val="24"/>
        </w:rPr>
        <w:t xml:space="preserve"> 297-312. </w:t>
      </w:r>
    </w:p>
    <w:p w14:paraId="62D41431" w14:textId="366A89F5" w:rsidR="009A5FFA" w:rsidRDefault="009A5FFA" w:rsidP="009A5FFA">
      <w:pPr>
        <w:widowControl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C</w:t>
      </w:r>
      <w:r w:rsidR="00FC4CC3">
        <w:rPr>
          <w:rFonts w:ascii="Times New Roman" w:eastAsia="Calibri" w:hAnsi="Times New Roman" w:cs="Times New Roman"/>
          <w:sz w:val="24"/>
          <w:szCs w:val="24"/>
        </w:rPr>
        <w:t>arver, C. S., &amp; Scheier, M. F. 1990</w:t>
      </w:r>
      <w:r>
        <w:rPr>
          <w:rFonts w:ascii="Times New Roman" w:eastAsia="Calibri" w:hAnsi="Times New Roman" w:cs="Times New Roman"/>
          <w:sz w:val="24"/>
          <w:szCs w:val="24"/>
        </w:rPr>
        <w:t xml:space="preserve">. Origins and functions of positive and negative affect: A </w:t>
      </w:r>
    </w:p>
    <w:p w14:paraId="7D178DB0" w14:textId="71005EF2" w:rsidR="009A5FFA" w:rsidRPr="00BB575F" w:rsidRDefault="009A5FFA" w:rsidP="009A5FFA">
      <w:pPr>
        <w:widowControl w:val="0"/>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control-process view. </w:t>
      </w:r>
      <w:r w:rsidRPr="00535CE3">
        <w:rPr>
          <w:rFonts w:ascii="Times New Roman" w:eastAsia="Calibri" w:hAnsi="Times New Roman" w:cs="Times New Roman"/>
          <w:i/>
          <w:sz w:val="24"/>
          <w:szCs w:val="24"/>
        </w:rPr>
        <w:t>Psychological Review</w:t>
      </w:r>
      <w:r w:rsidRPr="00EE0236">
        <w:rPr>
          <w:rFonts w:ascii="Times New Roman" w:eastAsia="Calibri" w:hAnsi="Times New Roman" w:cs="Times New Roman"/>
          <w:i/>
          <w:sz w:val="24"/>
          <w:szCs w:val="24"/>
        </w:rPr>
        <w:t xml:space="preserve">, </w:t>
      </w:r>
      <w:r w:rsidRPr="00CA5F3A">
        <w:rPr>
          <w:rFonts w:ascii="Times New Roman" w:eastAsia="Calibri" w:hAnsi="Times New Roman" w:cs="Times New Roman"/>
          <w:sz w:val="24"/>
          <w:szCs w:val="24"/>
        </w:rPr>
        <w:t>97</w:t>
      </w:r>
      <w:r w:rsidR="00CA5F3A">
        <w:rPr>
          <w:rFonts w:ascii="Times New Roman" w:eastAsia="Calibri" w:hAnsi="Times New Roman" w:cs="Times New Roman"/>
          <w:sz w:val="24"/>
          <w:szCs w:val="24"/>
        </w:rPr>
        <w:t>:</w:t>
      </w:r>
      <w:r>
        <w:rPr>
          <w:rFonts w:ascii="Times New Roman" w:eastAsia="Calibri" w:hAnsi="Times New Roman" w:cs="Times New Roman"/>
          <w:sz w:val="24"/>
          <w:szCs w:val="24"/>
        </w:rPr>
        <w:t xml:space="preserve"> 19-35.</w:t>
      </w:r>
    </w:p>
    <w:p w14:paraId="1EC0C59F" w14:textId="672F673A" w:rsidR="009A5FFA" w:rsidRDefault="00FC4CC3"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Chen, P. Y., &amp; Spector, P. E. 1992</w:t>
      </w:r>
      <w:r w:rsidR="009A5FFA">
        <w:rPr>
          <w:rFonts w:ascii="Times New Roman" w:eastAsia="Calibri" w:hAnsi="Times New Roman" w:cs="Times New Roman"/>
          <w:sz w:val="24"/>
          <w:szCs w:val="24"/>
        </w:rPr>
        <w:t xml:space="preserve">. Relationships of work stressors with aggression, withdrawal, theft and substance use: An exploratory study. </w:t>
      </w:r>
      <w:r w:rsidR="009A5FFA">
        <w:rPr>
          <w:rFonts w:ascii="Times New Roman" w:eastAsia="Calibri" w:hAnsi="Times New Roman" w:cs="Times New Roman"/>
          <w:i/>
          <w:sz w:val="24"/>
          <w:szCs w:val="24"/>
        </w:rPr>
        <w:t xml:space="preserve">Journal of Occupational and </w:t>
      </w:r>
      <w:r w:rsidR="009A5FFA" w:rsidRPr="00535CE3">
        <w:rPr>
          <w:rFonts w:ascii="Times New Roman" w:eastAsia="Calibri" w:hAnsi="Times New Roman" w:cs="Times New Roman"/>
          <w:i/>
          <w:sz w:val="24"/>
          <w:szCs w:val="24"/>
        </w:rPr>
        <w:t xml:space="preserve">Organizational Psychology, </w:t>
      </w:r>
      <w:r w:rsidR="009A5FFA" w:rsidRPr="00CA5F3A">
        <w:rPr>
          <w:rFonts w:ascii="Times New Roman" w:eastAsia="Calibri" w:hAnsi="Times New Roman" w:cs="Times New Roman"/>
          <w:sz w:val="24"/>
          <w:szCs w:val="24"/>
        </w:rPr>
        <w:t>65</w:t>
      </w:r>
      <w:r w:rsidR="00CA5F3A">
        <w:rPr>
          <w:rFonts w:ascii="Times New Roman" w:eastAsia="Calibri" w:hAnsi="Times New Roman" w:cs="Times New Roman"/>
          <w:sz w:val="24"/>
          <w:szCs w:val="24"/>
        </w:rPr>
        <w:t>:</w:t>
      </w:r>
      <w:r w:rsidR="009A5FFA">
        <w:rPr>
          <w:rFonts w:ascii="Times New Roman" w:eastAsia="Calibri" w:hAnsi="Times New Roman" w:cs="Times New Roman"/>
          <w:sz w:val="24"/>
          <w:szCs w:val="24"/>
        </w:rPr>
        <w:t xml:space="preserve"> 117-184.</w:t>
      </w:r>
    </w:p>
    <w:p w14:paraId="7CA95682" w14:textId="61D5D7F2" w:rsidR="00794D6E" w:rsidRDefault="00794D6E"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Day, A., Paquet, S., Scott, N., &amp; Hambley, L. 2012. Perceived information and communication technology (ICT) demands on employee outcomes: The moderating effect of organizational ICT support. </w:t>
      </w:r>
      <w:r w:rsidRPr="00C87FF4">
        <w:rPr>
          <w:rFonts w:ascii="Times New Roman" w:eastAsia="Calibri" w:hAnsi="Times New Roman" w:cs="Times New Roman"/>
          <w:i/>
          <w:sz w:val="24"/>
          <w:szCs w:val="24"/>
        </w:rPr>
        <w:t>Journal of Occupational Health Psychology</w:t>
      </w:r>
      <w:r>
        <w:rPr>
          <w:rFonts w:ascii="Times New Roman" w:eastAsia="Calibri" w:hAnsi="Times New Roman" w:cs="Times New Roman"/>
          <w:sz w:val="24"/>
          <w:szCs w:val="24"/>
        </w:rPr>
        <w:t xml:space="preserve">, 17: 473-491. </w:t>
      </w:r>
    </w:p>
    <w:p w14:paraId="0805B770" w14:textId="5ECFE99F" w:rsidR="00A043E0" w:rsidRDefault="00A043E0"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Derks, D., Bakker, A. B., Peters, P., &amp; van Wingerden. 2016. Work-related smartphone use, work-family conflict and family role performance: The role of segmentation preference. </w:t>
      </w:r>
      <w:r w:rsidRPr="0045094B">
        <w:rPr>
          <w:rFonts w:ascii="Times New Roman" w:eastAsia="Calibri" w:hAnsi="Times New Roman" w:cs="Times New Roman"/>
          <w:i/>
          <w:sz w:val="24"/>
          <w:szCs w:val="24"/>
        </w:rPr>
        <w:t>Human Relations</w:t>
      </w:r>
      <w:r>
        <w:rPr>
          <w:rFonts w:ascii="Times New Roman" w:eastAsia="Calibri" w:hAnsi="Times New Roman" w:cs="Times New Roman"/>
          <w:sz w:val="24"/>
          <w:szCs w:val="24"/>
        </w:rPr>
        <w:t xml:space="preserve">, 69: 1045-1068. </w:t>
      </w:r>
    </w:p>
    <w:p w14:paraId="4B768301" w14:textId="03B5BB4F"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Derks, D., va</w:t>
      </w:r>
      <w:r w:rsidR="00FC4CC3">
        <w:rPr>
          <w:rFonts w:ascii="Times New Roman" w:hAnsi="Times New Roman" w:cs="Times New Roman"/>
          <w:sz w:val="24"/>
          <w:szCs w:val="24"/>
        </w:rPr>
        <w:t>n Mierlo, H., &amp; Schmitz, E. B. 2014</w:t>
      </w:r>
      <w:r>
        <w:rPr>
          <w:rFonts w:ascii="Times New Roman" w:hAnsi="Times New Roman" w:cs="Times New Roman"/>
          <w:sz w:val="24"/>
          <w:szCs w:val="24"/>
        </w:rPr>
        <w:t xml:space="preserve">. A diary study on work-related smartphone use, psychological detachment and exhaustion: Examining the role of the perceived segmentation norm. </w:t>
      </w:r>
      <w:r w:rsidRPr="00535CE3">
        <w:rPr>
          <w:rFonts w:ascii="Times New Roman" w:hAnsi="Times New Roman" w:cs="Times New Roman"/>
          <w:i/>
          <w:sz w:val="24"/>
          <w:szCs w:val="24"/>
        </w:rPr>
        <w:t xml:space="preserve">Journal of Occupational Health Psychology, </w:t>
      </w:r>
      <w:r w:rsidRPr="00CA5F3A">
        <w:rPr>
          <w:rFonts w:ascii="Times New Roman" w:hAnsi="Times New Roman" w:cs="Times New Roman"/>
          <w:sz w:val="24"/>
          <w:szCs w:val="24"/>
        </w:rPr>
        <w:t>19</w:t>
      </w:r>
      <w:r w:rsidR="00CA5F3A">
        <w:rPr>
          <w:rFonts w:ascii="Times New Roman" w:hAnsi="Times New Roman" w:cs="Times New Roman"/>
          <w:sz w:val="24"/>
          <w:szCs w:val="24"/>
        </w:rPr>
        <w:t>:</w:t>
      </w:r>
      <w:r>
        <w:rPr>
          <w:rFonts w:ascii="Times New Roman" w:hAnsi="Times New Roman" w:cs="Times New Roman"/>
          <w:sz w:val="24"/>
          <w:szCs w:val="24"/>
        </w:rPr>
        <w:t xml:space="preserve"> 74-84.</w:t>
      </w:r>
    </w:p>
    <w:p w14:paraId="3EA77F35" w14:textId="2519A878" w:rsidR="00AD2453" w:rsidRPr="0027128D" w:rsidRDefault="00AD245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Dettmers, J., Vahle-Hinz, T., Bamberg, E., Friedrich, N., &amp; Keller, M. 2016. Extended work availability and its relation with start-of-day mood and cortisol. </w:t>
      </w:r>
      <w:r w:rsidRPr="0045094B">
        <w:rPr>
          <w:rFonts w:ascii="Times New Roman" w:hAnsi="Times New Roman" w:cs="Times New Roman"/>
          <w:i/>
          <w:sz w:val="24"/>
          <w:szCs w:val="24"/>
        </w:rPr>
        <w:t>Journal of Occupational Health Psychology</w:t>
      </w:r>
      <w:r>
        <w:rPr>
          <w:rFonts w:ascii="Times New Roman" w:hAnsi="Times New Roman" w:cs="Times New Roman"/>
          <w:sz w:val="24"/>
          <w:szCs w:val="24"/>
        </w:rPr>
        <w:t>, 21: 105-118.</w:t>
      </w:r>
    </w:p>
    <w:p w14:paraId="599EB403" w14:textId="2FB4767B" w:rsidR="003107D8" w:rsidRDefault="003107D8"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Dimotakis, N</w:t>
      </w:r>
      <w:r w:rsidR="00FC4CC3">
        <w:rPr>
          <w:rFonts w:ascii="Times New Roman" w:hAnsi="Times New Roman" w:cs="Times New Roman"/>
          <w:sz w:val="24"/>
          <w:szCs w:val="24"/>
        </w:rPr>
        <w:t>., Scott, B. A., &amp; Koopman, J. 2011</w:t>
      </w:r>
      <w:r>
        <w:rPr>
          <w:rFonts w:ascii="Times New Roman" w:hAnsi="Times New Roman" w:cs="Times New Roman"/>
          <w:sz w:val="24"/>
          <w:szCs w:val="24"/>
        </w:rPr>
        <w:t xml:space="preserve">. An experience sampling investigation of workplace interactions, affective states, and employee well-being. </w:t>
      </w:r>
      <w:r w:rsidRPr="00E31B5C">
        <w:rPr>
          <w:rFonts w:ascii="Times New Roman" w:hAnsi="Times New Roman" w:cs="Times New Roman"/>
          <w:i/>
          <w:sz w:val="24"/>
          <w:szCs w:val="24"/>
        </w:rPr>
        <w:t xml:space="preserve">Journal of Organizational Behavior, </w:t>
      </w:r>
      <w:r w:rsidR="00CA5F3A">
        <w:rPr>
          <w:rFonts w:ascii="Times New Roman" w:hAnsi="Times New Roman" w:cs="Times New Roman"/>
          <w:sz w:val="24"/>
          <w:szCs w:val="24"/>
        </w:rPr>
        <w:t>32:</w:t>
      </w:r>
      <w:r w:rsidRPr="00E31B5C">
        <w:rPr>
          <w:rFonts w:ascii="Times New Roman" w:hAnsi="Times New Roman" w:cs="Times New Roman"/>
          <w:i/>
          <w:sz w:val="24"/>
          <w:szCs w:val="24"/>
        </w:rPr>
        <w:t xml:space="preserve"> </w:t>
      </w:r>
      <w:r>
        <w:rPr>
          <w:rFonts w:ascii="Times New Roman" w:hAnsi="Times New Roman" w:cs="Times New Roman"/>
          <w:sz w:val="24"/>
          <w:szCs w:val="24"/>
        </w:rPr>
        <w:t xml:space="preserve">572-588. </w:t>
      </w:r>
    </w:p>
    <w:p w14:paraId="57388715" w14:textId="511155FA"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Edw</w:t>
      </w:r>
      <w:r w:rsidR="00FC4CC3">
        <w:rPr>
          <w:rFonts w:ascii="Times New Roman" w:hAnsi="Times New Roman" w:cs="Times New Roman"/>
          <w:sz w:val="24"/>
          <w:szCs w:val="24"/>
        </w:rPr>
        <w:t>ards, J. R., &amp; Rothbard, N. P. 2000</w:t>
      </w:r>
      <w:r>
        <w:rPr>
          <w:rFonts w:ascii="Times New Roman" w:hAnsi="Times New Roman" w:cs="Times New Roman"/>
          <w:sz w:val="24"/>
          <w:szCs w:val="24"/>
        </w:rPr>
        <w:t xml:space="preserve">. Mechanisms linking work and family: Clarifying the relationship between work and family constructs. </w:t>
      </w:r>
      <w:r w:rsidRPr="00535CE3">
        <w:rPr>
          <w:rFonts w:ascii="Times New Roman" w:hAnsi="Times New Roman" w:cs="Times New Roman"/>
          <w:i/>
          <w:sz w:val="24"/>
          <w:szCs w:val="24"/>
        </w:rPr>
        <w:t xml:space="preserve">Academy of Management Review, </w:t>
      </w:r>
      <w:r w:rsidRPr="00CA5F3A">
        <w:rPr>
          <w:rFonts w:ascii="Times New Roman" w:hAnsi="Times New Roman" w:cs="Times New Roman"/>
          <w:sz w:val="24"/>
          <w:szCs w:val="24"/>
        </w:rPr>
        <w:t>25</w:t>
      </w:r>
      <w:r w:rsidR="00CA5F3A">
        <w:rPr>
          <w:rFonts w:ascii="Times New Roman" w:hAnsi="Times New Roman" w:cs="Times New Roman"/>
          <w:sz w:val="24"/>
          <w:szCs w:val="24"/>
        </w:rPr>
        <w:t>:</w:t>
      </w:r>
      <w:r>
        <w:rPr>
          <w:rFonts w:ascii="Times New Roman" w:hAnsi="Times New Roman" w:cs="Times New Roman"/>
          <w:sz w:val="24"/>
          <w:szCs w:val="24"/>
        </w:rPr>
        <w:t xml:space="preserve"> 178-199.</w:t>
      </w:r>
    </w:p>
    <w:p w14:paraId="3F233749" w14:textId="5131377F" w:rsidR="009A5FFA" w:rsidRDefault="00FC4CC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Fan, X., &amp; Chen, M. 2001</w:t>
      </w:r>
      <w:r w:rsidR="009A5FFA" w:rsidRPr="006D0A6C">
        <w:rPr>
          <w:rFonts w:ascii="Times New Roman" w:hAnsi="Times New Roman" w:cs="Times New Roman"/>
          <w:sz w:val="24"/>
          <w:szCs w:val="24"/>
        </w:rPr>
        <w:t>. Parental involvement and students’ academic achievement: A meta-analysis</w:t>
      </w:r>
      <w:r w:rsidR="009A5FFA" w:rsidRPr="00535CE3">
        <w:rPr>
          <w:rFonts w:ascii="Times New Roman" w:hAnsi="Times New Roman" w:cs="Times New Roman"/>
          <w:i/>
          <w:sz w:val="24"/>
          <w:szCs w:val="24"/>
        </w:rPr>
        <w:t>. Educational Psychology Review,</w:t>
      </w:r>
      <w:r w:rsidR="009A5FFA" w:rsidRPr="00EE0236">
        <w:rPr>
          <w:rFonts w:ascii="Times New Roman" w:hAnsi="Times New Roman" w:cs="Times New Roman"/>
          <w:i/>
          <w:sz w:val="24"/>
          <w:szCs w:val="24"/>
        </w:rPr>
        <w:t xml:space="preserve"> </w:t>
      </w:r>
      <w:r w:rsidR="009A5FFA" w:rsidRPr="00CA5F3A">
        <w:rPr>
          <w:rFonts w:ascii="Times New Roman" w:hAnsi="Times New Roman" w:cs="Times New Roman"/>
          <w:sz w:val="24"/>
          <w:szCs w:val="24"/>
        </w:rPr>
        <w:t>13</w:t>
      </w:r>
      <w:r w:rsidR="00CA5F3A">
        <w:rPr>
          <w:rFonts w:ascii="Times New Roman" w:hAnsi="Times New Roman" w:cs="Times New Roman"/>
          <w:sz w:val="24"/>
          <w:szCs w:val="24"/>
        </w:rPr>
        <w:t>:</w:t>
      </w:r>
      <w:r w:rsidR="009A5FFA" w:rsidRPr="006D0A6C">
        <w:rPr>
          <w:rFonts w:ascii="Times New Roman" w:hAnsi="Times New Roman" w:cs="Times New Roman"/>
          <w:sz w:val="24"/>
          <w:szCs w:val="24"/>
        </w:rPr>
        <w:t xml:space="preserve"> 1-22. </w:t>
      </w:r>
    </w:p>
    <w:p w14:paraId="66724C35" w14:textId="563F5D30" w:rsidR="006204E1" w:rsidRPr="006204E1" w:rsidRDefault="006204E1" w:rsidP="006204E1">
      <w:pPr>
        <w:widowControl w:val="0"/>
        <w:spacing w:after="0" w:line="480" w:lineRule="auto"/>
        <w:ind w:left="720" w:hanging="720"/>
        <w:rPr>
          <w:rFonts w:ascii="Times New Roman" w:hAnsi="Times New Roman" w:cs="Times New Roman"/>
          <w:sz w:val="24"/>
          <w:szCs w:val="24"/>
        </w:rPr>
      </w:pPr>
      <w:bookmarkStart w:id="0" w:name="_GoBack"/>
      <w:r w:rsidRPr="006204E1">
        <w:rPr>
          <w:rFonts w:ascii="Times New Roman" w:hAnsi="Times New Roman" w:cs="Times New Roman"/>
          <w:sz w:val="24"/>
          <w:szCs w:val="24"/>
        </w:rPr>
        <w:t>Ferguson</w:t>
      </w:r>
      <w:bookmarkEnd w:id="0"/>
      <w:r w:rsidRPr="006204E1">
        <w:rPr>
          <w:rFonts w:ascii="Times New Roman" w:hAnsi="Times New Roman" w:cs="Times New Roman"/>
          <w:sz w:val="24"/>
          <w:szCs w:val="24"/>
        </w:rPr>
        <w:t xml:space="preserve">, M., Carlson, D. S., Boswell, W., Whitten, </w:t>
      </w:r>
      <w:r>
        <w:rPr>
          <w:rFonts w:ascii="Times New Roman" w:hAnsi="Times New Roman" w:cs="Times New Roman"/>
          <w:sz w:val="24"/>
          <w:szCs w:val="24"/>
        </w:rPr>
        <w:t>D., Butts, M., &amp; Kacmar, K. M. 2016</w:t>
      </w:r>
      <w:r w:rsidRPr="006204E1">
        <w:rPr>
          <w:rFonts w:ascii="Times New Roman" w:hAnsi="Times New Roman" w:cs="Times New Roman"/>
          <w:sz w:val="24"/>
          <w:szCs w:val="24"/>
        </w:rPr>
        <w:t xml:space="preserve">.  Tethered to work: A family systems approach linking mobile device use to turnover intentions.  </w:t>
      </w:r>
      <w:r w:rsidRPr="006204E1">
        <w:rPr>
          <w:rFonts w:ascii="Times New Roman" w:hAnsi="Times New Roman" w:cs="Times New Roman"/>
          <w:i/>
          <w:sz w:val="24"/>
          <w:szCs w:val="24"/>
        </w:rPr>
        <w:t>Journal of Applied Psychology</w:t>
      </w:r>
      <w:r w:rsidRPr="006204E1">
        <w:rPr>
          <w:rFonts w:ascii="Times New Roman" w:hAnsi="Times New Roman" w:cs="Times New Roman"/>
          <w:sz w:val="24"/>
          <w:szCs w:val="24"/>
        </w:rPr>
        <w:t xml:space="preserve">, </w:t>
      </w:r>
      <w:r w:rsidRPr="006204E1">
        <w:rPr>
          <w:rFonts w:ascii="Times New Roman" w:hAnsi="Times New Roman" w:cs="Times New Roman"/>
          <w:iCs/>
          <w:sz w:val="24"/>
          <w:szCs w:val="24"/>
        </w:rPr>
        <w:t>101</w:t>
      </w:r>
      <w:r>
        <w:rPr>
          <w:rFonts w:ascii="Times New Roman" w:hAnsi="Times New Roman" w:cs="Times New Roman"/>
          <w:sz w:val="24"/>
          <w:szCs w:val="24"/>
        </w:rPr>
        <w:t>:</w:t>
      </w:r>
      <w:r w:rsidRPr="006204E1">
        <w:rPr>
          <w:rFonts w:ascii="Times New Roman" w:hAnsi="Times New Roman" w:cs="Times New Roman"/>
          <w:sz w:val="24"/>
          <w:szCs w:val="24"/>
        </w:rPr>
        <w:t xml:space="preserve">520-534. </w:t>
      </w:r>
    </w:p>
    <w:p w14:paraId="6F22CD09" w14:textId="524C1362" w:rsidR="00F416A3" w:rsidRDefault="00F416A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Ferguson, M., Carlson, D. S</w:t>
      </w:r>
      <w:r w:rsidR="00FC4CC3">
        <w:rPr>
          <w:rFonts w:ascii="Times New Roman" w:hAnsi="Times New Roman" w:cs="Times New Roman"/>
          <w:sz w:val="24"/>
          <w:szCs w:val="24"/>
        </w:rPr>
        <w:t>., Zivnuska, S., &amp; Whitten, D. 2012</w:t>
      </w:r>
      <w:r>
        <w:rPr>
          <w:rFonts w:ascii="Times New Roman" w:hAnsi="Times New Roman" w:cs="Times New Roman"/>
          <w:sz w:val="24"/>
          <w:szCs w:val="24"/>
        </w:rPr>
        <w:t xml:space="preserve">. Support at work and home: The path to satisfaction through balance. </w:t>
      </w:r>
      <w:r w:rsidRPr="00F416A3">
        <w:rPr>
          <w:rFonts w:ascii="Times New Roman" w:hAnsi="Times New Roman" w:cs="Times New Roman"/>
          <w:i/>
          <w:sz w:val="24"/>
          <w:szCs w:val="24"/>
        </w:rPr>
        <w:t xml:space="preserve">Journal of Vocational Behavior, </w:t>
      </w:r>
      <w:r w:rsidR="00CA5F3A">
        <w:rPr>
          <w:rFonts w:ascii="Times New Roman" w:hAnsi="Times New Roman" w:cs="Times New Roman"/>
          <w:sz w:val="24"/>
          <w:szCs w:val="24"/>
        </w:rPr>
        <w:t>80:</w:t>
      </w:r>
      <w:r>
        <w:rPr>
          <w:rFonts w:ascii="Times New Roman" w:hAnsi="Times New Roman" w:cs="Times New Roman"/>
          <w:sz w:val="24"/>
          <w:szCs w:val="24"/>
        </w:rPr>
        <w:t xml:space="preserve"> 299-307. </w:t>
      </w:r>
    </w:p>
    <w:p w14:paraId="50F48E6B" w14:textId="51086CA5" w:rsidR="00794D6E" w:rsidRDefault="00794D6E"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Ford, M. T., Matthews, R. A., Wooldridge, J. D., Mishra, V., Kakar, U. M., &amp; Strahan, S. R. 2014. How do occupational stressor-strain effects vary with time? A review and meta-analysis of the relevance of time lags in longitudinal studies. </w:t>
      </w:r>
      <w:r w:rsidRPr="00C87FF4">
        <w:rPr>
          <w:rFonts w:ascii="Times New Roman" w:hAnsi="Times New Roman" w:cs="Times New Roman"/>
          <w:i/>
          <w:sz w:val="24"/>
          <w:szCs w:val="24"/>
        </w:rPr>
        <w:t>Work &amp; Stress</w:t>
      </w:r>
      <w:r>
        <w:rPr>
          <w:rFonts w:ascii="Times New Roman" w:hAnsi="Times New Roman" w:cs="Times New Roman"/>
          <w:sz w:val="24"/>
          <w:szCs w:val="24"/>
        </w:rPr>
        <w:t xml:space="preserve">, 28: 9-30. </w:t>
      </w:r>
    </w:p>
    <w:p w14:paraId="3F9B71D2" w14:textId="55832BE2" w:rsidR="00AA155A" w:rsidRDefault="00AA155A" w:rsidP="009A5FFA">
      <w:pPr>
        <w:widowControl w:val="0"/>
        <w:spacing w:after="0" w:line="480" w:lineRule="auto"/>
        <w:ind w:left="720" w:hanging="720"/>
        <w:rPr>
          <w:rFonts w:ascii="Times New Roman" w:hAnsi="Times New Roman" w:cs="Times New Roman"/>
          <w:sz w:val="24"/>
          <w:szCs w:val="24"/>
        </w:rPr>
      </w:pPr>
      <w:r w:rsidRPr="00AA155A">
        <w:rPr>
          <w:rFonts w:ascii="Times New Roman" w:hAnsi="Times New Roman" w:cs="Times New Roman"/>
          <w:sz w:val="24"/>
          <w:szCs w:val="24"/>
        </w:rPr>
        <w:t xml:space="preserve">Frijda, N. H. 1988. The laws of emotion. </w:t>
      </w:r>
      <w:r w:rsidRPr="0045094B">
        <w:rPr>
          <w:rFonts w:ascii="Times New Roman" w:hAnsi="Times New Roman" w:cs="Times New Roman"/>
          <w:bCs/>
          <w:i/>
          <w:iCs/>
          <w:sz w:val="24"/>
          <w:szCs w:val="24"/>
        </w:rPr>
        <w:t>American Psychologist</w:t>
      </w:r>
      <w:r w:rsidRPr="00AA155A">
        <w:rPr>
          <w:rFonts w:ascii="Times New Roman" w:hAnsi="Times New Roman" w:cs="Times New Roman"/>
          <w:sz w:val="24"/>
          <w:szCs w:val="24"/>
        </w:rPr>
        <w:t>,</w:t>
      </w:r>
      <w:r>
        <w:rPr>
          <w:rFonts w:ascii="Times New Roman" w:hAnsi="Times New Roman" w:cs="Times New Roman"/>
          <w:sz w:val="24"/>
          <w:szCs w:val="24"/>
        </w:rPr>
        <w:t xml:space="preserve"> 43</w:t>
      </w:r>
      <w:r w:rsidRPr="00AA155A">
        <w:rPr>
          <w:rFonts w:ascii="Times New Roman" w:hAnsi="Times New Roman" w:cs="Times New Roman"/>
          <w:sz w:val="24"/>
          <w:szCs w:val="24"/>
        </w:rPr>
        <w:t>: 349-358.</w:t>
      </w:r>
    </w:p>
    <w:p w14:paraId="5B60EEE0" w14:textId="496A63A0" w:rsidR="003107D8" w:rsidRPr="006D0A6C" w:rsidRDefault="003107D8"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Gabriel, A. S., Diefendorff, J. M., Chandler, M. M., M</w:t>
      </w:r>
      <w:r w:rsidR="00FC4CC3">
        <w:rPr>
          <w:rFonts w:ascii="Times New Roman" w:hAnsi="Times New Roman" w:cs="Times New Roman"/>
          <w:sz w:val="24"/>
          <w:szCs w:val="24"/>
        </w:rPr>
        <w:t>oran, C. M., &amp; Greguras, G. J. 2014</w:t>
      </w:r>
      <w:r>
        <w:rPr>
          <w:rFonts w:ascii="Times New Roman" w:hAnsi="Times New Roman" w:cs="Times New Roman"/>
          <w:sz w:val="24"/>
          <w:szCs w:val="24"/>
        </w:rPr>
        <w:t xml:space="preserve">. The dynamic relationships of work affect and job satisfaction with perceptions of fit. </w:t>
      </w:r>
      <w:r w:rsidRPr="00E31B5C">
        <w:rPr>
          <w:rFonts w:ascii="Times New Roman" w:hAnsi="Times New Roman" w:cs="Times New Roman"/>
          <w:i/>
          <w:sz w:val="24"/>
          <w:szCs w:val="24"/>
        </w:rPr>
        <w:t xml:space="preserve">Personnel Psychology, </w:t>
      </w:r>
      <w:r w:rsidR="00CA5F3A">
        <w:rPr>
          <w:rFonts w:ascii="Times New Roman" w:hAnsi="Times New Roman" w:cs="Times New Roman"/>
          <w:sz w:val="24"/>
          <w:szCs w:val="24"/>
        </w:rPr>
        <w:t>67:</w:t>
      </w:r>
      <w:r>
        <w:rPr>
          <w:rFonts w:ascii="Times New Roman" w:hAnsi="Times New Roman" w:cs="Times New Roman"/>
          <w:sz w:val="24"/>
          <w:szCs w:val="24"/>
        </w:rPr>
        <w:t xml:space="preserve"> 389-420. </w:t>
      </w:r>
    </w:p>
    <w:p w14:paraId="73920463" w14:textId="39C4D887"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Gree</w:t>
      </w:r>
      <w:r w:rsidR="00FC4CC3">
        <w:rPr>
          <w:rFonts w:ascii="Times New Roman" w:hAnsi="Times New Roman" w:cs="Times New Roman"/>
          <w:sz w:val="24"/>
          <w:szCs w:val="24"/>
        </w:rPr>
        <w:t>nhaus, J. H., &amp; Beutell, N. J. 1985</w:t>
      </w:r>
      <w:r>
        <w:rPr>
          <w:rFonts w:ascii="Times New Roman" w:hAnsi="Times New Roman" w:cs="Times New Roman"/>
          <w:sz w:val="24"/>
          <w:szCs w:val="24"/>
        </w:rPr>
        <w:t xml:space="preserve">. Sources of conflict between work and family roles. </w:t>
      </w:r>
      <w:r w:rsidRPr="00535CE3">
        <w:rPr>
          <w:rFonts w:ascii="Times New Roman" w:hAnsi="Times New Roman" w:cs="Times New Roman"/>
          <w:i/>
          <w:sz w:val="24"/>
          <w:szCs w:val="24"/>
        </w:rPr>
        <w:t xml:space="preserve">Academy of Management Review, </w:t>
      </w:r>
      <w:r w:rsidRPr="00CA5F3A">
        <w:rPr>
          <w:rFonts w:ascii="Times New Roman" w:hAnsi="Times New Roman" w:cs="Times New Roman"/>
          <w:sz w:val="24"/>
          <w:szCs w:val="24"/>
        </w:rPr>
        <w:t>10</w:t>
      </w:r>
      <w:r w:rsidR="00CA5F3A">
        <w:rPr>
          <w:rFonts w:ascii="Times New Roman" w:hAnsi="Times New Roman" w:cs="Times New Roman"/>
          <w:sz w:val="24"/>
          <w:szCs w:val="24"/>
        </w:rPr>
        <w:t>:</w:t>
      </w:r>
      <w:r>
        <w:rPr>
          <w:rFonts w:ascii="Times New Roman" w:hAnsi="Times New Roman" w:cs="Times New Roman"/>
          <w:sz w:val="24"/>
          <w:szCs w:val="24"/>
        </w:rPr>
        <w:t xml:space="preserve"> 76-88.</w:t>
      </w:r>
    </w:p>
    <w:p w14:paraId="3A3F82B0" w14:textId="31855B6D" w:rsidR="00A54D28" w:rsidRDefault="00A54D28"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Gutek, B. A., Searle, S., &amp; Klepa, L. 1991. Rational versus gender role explanations for work-family conflict. </w:t>
      </w:r>
      <w:r w:rsidRPr="0045094B">
        <w:rPr>
          <w:rFonts w:ascii="Times New Roman" w:hAnsi="Times New Roman" w:cs="Times New Roman"/>
          <w:i/>
          <w:sz w:val="24"/>
          <w:szCs w:val="24"/>
        </w:rPr>
        <w:t>Journal of Applied Psychology,</w:t>
      </w:r>
      <w:r w:rsidRPr="00367503">
        <w:rPr>
          <w:rFonts w:ascii="Times New Roman" w:hAnsi="Times New Roman" w:cs="Times New Roman"/>
          <w:b/>
          <w:i/>
          <w:sz w:val="24"/>
          <w:szCs w:val="24"/>
        </w:rPr>
        <w:t xml:space="preserve"> </w:t>
      </w:r>
      <w:r>
        <w:rPr>
          <w:rFonts w:ascii="Times New Roman" w:hAnsi="Times New Roman" w:cs="Times New Roman"/>
          <w:sz w:val="24"/>
          <w:szCs w:val="24"/>
        </w:rPr>
        <w:t>76: 560-568.</w:t>
      </w:r>
    </w:p>
    <w:p w14:paraId="17E3EB8A" w14:textId="32CF52B4"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Harris, K. J</w:t>
      </w:r>
      <w:r w:rsidR="00FC4CC3">
        <w:rPr>
          <w:rFonts w:ascii="Times New Roman" w:hAnsi="Times New Roman" w:cs="Times New Roman"/>
          <w:sz w:val="24"/>
          <w:szCs w:val="24"/>
        </w:rPr>
        <w:t>., Marett, K., &amp; Harris, R. B. 2011</w:t>
      </w:r>
      <w:r>
        <w:rPr>
          <w:rFonts w:ascii="Times New Roman" w:hAnsi="Times New Roman" w:cs="Times New Roman"/>
          <w:sz w:val="24"/>
          <w:szCs w:val="24"/>
        </w:rPr>
        <w:t xml:space="preserve">. Technology-related pressure and work-family conflict: Main effects and an examination of moderating variables. </w:t>
      </w:r>
      <w:r w:rsidRPr="00535CE3">
        <w:rPr>
          <w:rFonts w:ascii="Times New Roman" w:hAnsi="Times New Roman" w:cs="Times New Roman"/>
          <w:i/>
          <w:sz w:val="24"/>
          <w:szCs w:val="24"/>
        </w:rPr>
        <w:t xml:space="preserve">Journal of Applied Social Psychology, </w:t>
      </w:r>
      <w:r w:rsidRPr="00CA5F3A">
        <w:rPr>
          <w:rFonts w:ascii="Times New Roman" w:hAnsi="Times New Roman" w:cs="Times New Roman"/>
          <w:sz w:val="24"/>
          <w:szCs w:val="24"/>
        </w:rPr>
        <w:t>41</w:t>
      </w:r>
      <w:r w:rsidR="00CA5F3A">
        <w:rPr>
          <w:rFonts w:ascii="Times New Roman" w:hAnsi="Times New Roman" w:cs="Times New Roman"/>
          <w:sz w:val="24"/>
          <w:szCs w:val="24"/>
        </w:rPr>
        <w:t>:</w:t>
      </w:r>
      <w:r>
        <w:rPr>
          <w:rFonts w:ascii="Times New Roman" w:hAnsi="Times New Roman" w:cs="Times New Roman"/>
          <w:sz w:val="24"/>
          <w:szCs w:val="24"/>
        </w:rPr>
        <w:t xml:space="preserve"> 2077-2103. </w:t>
      </w:r>
    </w:p>
    <w:p w14:paraId="36F8E3DA" w14:textId="7FA877A4" w:rsidR="00634605" w:rsidRDefault="00634605"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Hunter, E. M., &amp; Wu, C. 2016. Give me a </w:t>
      </w:r>
      <w:r w:rsidRPr="0045094B">
        <w:rPr>
          <w:rFonts w:ascii="Times New Roman" w:hAnsi="Times New Roman" w:cs="Times New Roman"/>
          <w:i/>
          <w:sz w:val="24"/>
          <w:szCs w:val="24"/>
        </w:rPr>
        <w:t>better</w:t>
      </w:r>
      <w:r>
        <w:rPr>
          <w:rFonts w:ascii="Times New Roman" w:hAnsi="Times New Roman" w:cs="Times New Roman"/>
          <w:sz w:val="24"/>
          <w:szCs w:val="24"/>
        </w:rPr>
        <w:t xml:space="preserve"> break: Choosing workday break activities to maximize resource recovery. </w:t>
      </w:r>
      <w:r w:rsidRPr="0045094B">
        <w:rPr>
          <w:rFonts w:ascii="Times New Roman" w:hAnsi="Times New Roman" w:cs="Times New Roman"/>
          <w:i/>
          <w:sz w:val="24"/>
          <w:szCs w:val="24"/>
        </w:rPr>
        <w:t>Journal of Applied Psychology</w:t>
      </w:r>
      <w:r>
        <w:rPr>
          <w:rFonts w:ascii="Times New Roman" w:hAnsi="Times New Roman" w:cs="Times New Roman"/>
          <w:sz w:val="24"/>
          <w:szCs w:val="24"/>
        </w:rPr>
        <w:t xml:space="preserve">, 101: 302-311. </w:t>
      </w:r>
    </w:p>
    <w:p w14:paraId="12048B0F" w14:textId="1103DE95" w:rsidR="00764D93" w:rsidRDefault="00764D93" w:rsidP="009A5FFA">
      <w:pPr>
        <w:widowControl w:val="0"/>
        <w:spacing w:after="0" w:line="480" w:lineRule="auto"/>
        <w:ind w:left="720" w:hanging="720"/>
        <w:rPr>
          <w:rFonts w:ascii="Times New Roman" w:hAnsi="Times New Roman" w:cs="Times New Roman"/>
          <w:sz w:val="24"/>
          <w:szCs w:val="24"/>
        </w:rPr>
      </w:pPr>
      <w:r>
        <w:rPr>
          <w:rFonts w:ascii="Times New Roman" w:hAnsi="Times New Roman"/>
          <w:sz w:val="24"/>
          <w:szCs w:val="24"/>
        </w:rPr>
        <w:lastRenderedPageBreak/>
        <w:t>Hobfoll, S. E. 1989</w:t>
      </w:r>
      <w:r w:rsidRPr="00CF53EF">
        <w:rPr>
          <w:rFonts w:ascii="Times New Roman" w:hAnsi="Times New Roman"/>
          <w:sz w:val="24"/>
          <w:szCs w:val="24"/>
        </w:rPr>
        <w:t xml:space="preserve">. Conservation of resources: A new attempt at conceptualizing stress. </w:t>
      </w:r>
      <w:r w:rsidRPr="001754D0">
        <w:rPr>
          <w:rFonts w:ascii="Times New Roman" w:hAnsi="Times New Roman"/>
          <w:i/>
          <w:iCs/>
          <w:sz w:val="24"/>
          <w:szCs w:val="24"/>
        </w:rPr>
        <w:t xml:space="preserve">American Psychologist, </w:t>
      </w:r>
      <w:r w:rsidRPr="0045094B">
        <w:rPr>
          <w:rFonts w:ascii="Times New Roman" w:hAnsi="Times New Roman"/>
          <w:iCs/>
          <w:sz w:val="24"/>
          <w:szCs w:val="24"/>
        </w:rPr>
        <w:t>44</w:t>
      </w:r>
      <w:r>
        <w:rPr>
          <w:rFonts w:ascii="Times New Roman" w:hAnsi="Times New Roman"/>
          <w:sz w:val="24"/>
          <w:szCs w:val="24"/>
        </w:rPr>
        <w:t>:</w:t>
      </w:r>
      <w:r w:rsidRPr="00CF53EF">
        <w:rPr>
          <w:rFonts w:ascii="Times New Roman" w:hAnsi="Times New Roman"/>
          <w:sz w:val="24"/>
          <w:szCs w:val="24"/>
        </w:rPr>
        <w:t xml:space="preserve"> 513-524.</w:t>
      </w:r>
    </w:p>
    <w:p w14:paraId="3DFDAB34" w14:textId="004B3EFC"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Ilies, R., Schwind, K. M., Wagner, D. T., Johnson, M. D.</w:t>
      </w:r>
      <w:r w:rsidR="00FC4CC3">
        <w:rPr>
          <w:rFonts w:ascii="Times New Roman" w:hAnsi="Times New Roman" w:cs="Times New Roman"/>
          <w:sz w:val="24"/>
          <w:szCs w:val="24"/>
        </w:rPr>
        <w:t>, DeRue, D. S., &amp; Ilgen, D. R. 2007</w:t>
      </w:r>
      <w:r>
        <w:rPr>
          <w:rFonts w:ascii="Times New Roman" w:hAnsi="Times New Roman" w:cs="Times New Roman"/>
          <w:sz w:val="24"/>
          <w:szCs w:val="24"/>
        </w:rPr>
        <w:t xml:space="preserve">. When can employees have a family life? The effects of daily workload and affect on work-family conflict and social behaviors at home. </w:t>
      </w:r>
      <w:r w:rsidRPr="00535CE3">
        <w:rPr>
          <w:rFonts w:ascii="Times New Roman" w:hAnsi="Times New Roman" w:cs="Times New Roman"/>
          <w:i/>
          <w:sz w:val="24"/>
          <w:szCs w:val="24"/>
        </w:rPr>
        <w:t xml:space="preserve">Journal of Applied Psychology, </w:t>
      </w:r>
      <w:r w:rsidRPr="00CA5F3A">
        <w:rPr>
          <w:rFonts w:ascii="Times New Roman" w:hAnsi="Times New Roman" w:cs="Times New Roman"/>
          <w:sz w:val="24"/>
          <w:szCs w:val="24"/>
        </w:rPr>
        <w:t>92</w:t>
      </w:r>
      <w:r w:rsidR="00CA5F3A">
        <w:rPr>
          <w:rFonts w:ascii="Times New Roman" w:hAnsi="Times New Roman" w:cs="Times New Roman"/>
          <w:sz w:val="24"/>
          <w:szCs w:val="24"/>
        </w:rPr>
        <w:t>:</w:t>
      </w:r>
      <w:r>
        <w:rPr>
          <w:rFonts w:ascii="Times New Roman" w:hAnsi="Times New Roman" w:cs="Times New Roman"/>
          <w:sz w:val="24"/>
          <w:szCs w:val="24"/>
        </w:rPr>
        <w:t xml:space="preserve"> 1368-1379. </w:t>
      </w:r>
    </w:p>
    <w:p w14:paraId="0ACF4A15" w14:textId="1F42ADF0" w:rsidR="009A5FFA" w:rsidRDefault="009A5FFA" w:rsidP="009A5FFA">
      <w:pPr>
        <w:widowControl w:val="0"/>
        <w:spacing w:after="0" w:line="480" w:lineRule="auto"/>
        <w:ind w:left="720" w:hanging="720"/>
        <w:rPr>
          <w:rFonts w:ascii="Times New Roman" w:hAnsi="Times New Roman"/>
          <w:sz w:val="24"/>
          <w:szCs w:val="24"/>
        </w:rPr>
      </w:pPr>
      <w:r w:rsidRPr="00F56514">
        <w:rPr>
          <w:rFonts w:ascii="Times New Roman" w:hAnsi="Times New Roman"/>
          <w:sz w:val="24"/>
          <w:szCs w:val="24"/>
        </w:rPr>
        <w:t>Klein, K. J.,</w:t>
      </w:r>
      <w:r>
        <w:rPr>
          <w:rFonts w:ascii="Times New Roman" w:hAnsi="Times New Roman"/>
          <w:sz w:val="24"/>
          <w:szCs w:val="24"/>
        </w:rPr>
        <w:t xml:space="preserve"> &amp; Kozlowski, S. W</w:t>
      </w:r>
      <w:r w:rsidR="00FC4CC3">
        <w:rPr>
          <w:rFonts w:ascii="Times New Roman" w:hAnsi="Times New Roman"/>
          <w:sz w:val="24"/>
          <w:szCs w:val="24"/>
        </w:rPr>
        <w:t>. J. 2000</w:t>
      </w:r>
      <w:r w:rsidRPr="009A5FFA">
        <w:rPr>
          <w:rFonts w:ascii="Times New Roman" w:hAnsi="Times New Roman"/>
          <w:sz w:val="24"/>
          <w:szCs w:val="24"/>
        </w:rPr>
        <w:t xml:space="preserve">. </w:t>
      </w:r>
      <w:r w:rsidRPr="009A5FFA">
        <w:rPr>
          <w:rFonts w:ascii="Times New Roman" w:hAnsi="Times New Roman"/>
          <w:i/>
          <w:sz w:val="24"/>
          <w:szCs w:val="24"/>
        </w:rPr>
        <w:t>Multilevel theory, research, and methods in organizations: Foundations, extensions, and new directions,</w:t>
      </w:r>
      <w:r w:rsidRPr="009A5FFA">
        <w:rPr>
          <w:rFonts w:ascii="Times New Roman" w:hAnsi="Times New Roman"/>
          <w:sz w:val="24"/>
          <w:szCs w:val="24"/>
        </w:rPr>
        <w:t xml:space="preserve"> San Fransisco</w:t>
      </w:r>
      <w:r w:rsidRPr="00F56514">
        <w:rPr>
          <w:rFonts w:ascii="Times New Roman" w:hAnsi="Times New Roman"/>
          <w:sz w:val="24"/>
          <w:szCs w:val="24"/>
        </w:rPr>
        <w:t>, CA: Jossey-</w:t>
      </w:r>
      <w:r w:rsidRPr="00B64369">
        <w:rPr>
          <w:rFonts w:ascii="Times New Roman" w:hAnsi="Times New Roman"/>
          <w:sz w:val="24"/>
          <w:szCs w:val="24"/>
        </w:rPr>
        <w:t>Bass.</w:t>
      </w:r>
    </w:p>
    <w:p w14:paraId="4D59C3DF" w14:textId="2FDE0F43" w:rsidR="009A5FFA"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rPr>
        <w:t>Kossek, E. E., Ba</w:t>
      </w:r>
      <w:r w:rsidR="00FC4CC3">
        <w:rPr>
          <w:rFonts w:ascii="Times New Roman" w:hAnsi="Times New Roman" w:cs="Times New Roman"/>
          <w:sz w:val="24"/>
          <w:szCs w:val="24"/>
        </w:rPr>
        <w:t>ltes, B. B., &amp; Matthews, R. A. 2011</w:t>
      </w:r>
      <w:r w:rsidRPr="006D0A6C">
        <w:rPr>
          <w:rFonts w:ascii="Times New Roman" w:hAnsi="Times New Roman" w:cs="Times New Roman"/>
          <w:sz w:val="24"/>
          <w:szCs w:val="24"/>
        </w:rPr>
        <w:t xml:space="preserve">. How work-family research can finally have an impact in organizations. </w:t>
      </w:r>
      <w:r w:rsidRPr="00535CE3">
        <w:rPr>
          <w:rFonts w:ascii="Times New Roman" w:hAnsi="Times New Roman" w:cs="Times New Roman"/>
          <w:i/>
          <w:sz w:val="24"/>
          <w:szCs w:val="24"/>
        </w:rPr>
        <w:t xml:space="preserve">Industrial and Organizational Psychology, </w:t>
      </w:r>
      <w:r w:rsidRPr="00CA5F3A">
        <w:rPr>
          <w:rFonts w:ascii="Times New Roman" w:hAnsi="Times New Roman" w:cs="Times New Roman"/>
          <w:sz w:val="24"/>
          <w:szCs w:val="24"/>
        </w:rPr>
        <w:t>4</w:t>
      </w:r>
      <w:r w:rsidR="00CA5F3A">
        <w:rPr>
          <w:rFonts w:ascii="Times New Roman" w:hAnsi="Times New Roman" w:cs="Times New Roman"/>
          <w:sz w:val="24"/>
          <w:szCs w:val="24"/>
        </w:rPr>
        <w:t>:</w:t>
      </w:r>
      <w:r w:rsidRPr="006D0A6C">
        <w:rPr>
          <w:rFonts w:ascii="Times New Roman" w:hAnsi="Times New Roman" w:cs="Times New Roman"/>
          <w:sz w:val="24"/>
          <w:szCs w:val="24"/>
        </w:rPr>
        <w:t xml:space="preserve"> 352-369.</w:t>
      </w:r>
    </w:p>
    <w:p w14:paraId="07BC1D5A" w14:textId="69511A34" w:rsidR="009A5FFA" w:rsidRPr="00087EB0" w:rsidRDefault="00FC4CC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Kossek, E. E., &amp; Michel, J. S. 2010</w:t>
      </w:r>
      <w:r w:rsidR="009A5FFA">
        <w:rPr>
          <w:rFonts w:ascii="Times New Roman" w:hAnsi="Times New Roman" w:cs="Times New Roman"/>
          <w:sz w:val="24"/>
          <w:szCs w:val="24"/>
        </w:rPr>
        <w:t xml:space="preserve">. Flexible work scheduling. In S. Zedeck (Ed.), </w:t>
      </w:r>
      <w:r w:rsidR="009A5FFA" w:rsidRPr="00535CE3">
        <w:rPr>
          <w:rFonts w:ascii="Times New Roman" w:hAnsi="Times New Roman" w:cs="Times New Roman"/>
          <w:i/>
          <w:sz w:val="24"/>
          <w:szCs w:val="24"/>
        </w:rPr>
        <w:t>Handbook of industrial-organizational psychology</w:t>
      </w:r>
      <w:r w:rsidR="009A5FFA" w:rsidRPr="00367503">
        <w:rPr>
          <w:rFonts w:ascii="Times New Roman" w:hAnsi="Times New Roman" w:cs="Times New Roman"/>
          <w:sz w:val="24"/>
          <w:szCs w:val="24"/>
        </w:rPr>
        <w:t xml:space="preserve">: </w:t>
      </w:r>
      <w:r w:rsidR="009A5FFA" w:rsidRPr="00087EB0">
        <w:rPr>
          <w:rFonts w:ascii="Times New Roman" w:hAnsi="Times New Roman" w:cs="Times New Roman"/>
          <w:sz w:val="24"/>
          <w:szCs w:val="24"/>
        </w:rPr>
        <w:t>535-572</w:t>
      </w:r>
      <w:r w:rsidR="009A5FFA">
        <w:rPr>
          <w:rFonts w:ascii="Times New Roman" w:hAnsi="Times New Roman" w:cs="Times New Roman"/>
          <w:sz w:val="24"/>
          <w:szCs w:val="24"/>
        </w:rPr>
        <w:t>. Washington, DC: American Psychological Association.</w:t>
      </w:r>
    </w:p>
    <w:p w14:paraId="56BEC948" w14:textId="0D730ADD" w:rsidR="009A5FFA"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rPr>
        <w:t>Kreiner, G. E., Ho</w:t>
      </w:r>
      <w:r w:rsidR="00FC4CC3">
        <w:rPr>
          <w:rFonts w:ascii="Times New Roman" w:hAnsi="Times New Roman" w:cs="Times New Roman"/>
          <w:sz w:val="24"/>
          <w:szCs w:val="24"/>
        </w:rPr>
        <w:t>llensbe, E. C., &amp; Sheep, M. L. 2009</w:t>
      </w:r>
      <w:r w:rsidRPr="006D0A6C">
        <w:rPr>
          <w:rFonts w:ascii="Times New Roman" w:hAnsi="Times New Roman" w:cs="Times New Roman"/>
          <w:sz w:val="24"/>
          <w:szCs w:val="24"/>
        </w:rPr>
        <w:t>. Balancing borders and bridges: Negotiating the work-home interface via boundary work tactics</w:t>
      </w:r>
      <w:r w:rsidRPr="00535CE3">
        <w:rPr>
          <w:rFonts w:ascii="Times New Roman" w:hAnsi="Times New Roman" w:cs="Times New Roman"/>
          <w:i/>
          <w:sz w:val="24"/>
          <w:szCs w:val="24"/>
        </w:rPr>
        <w:t>. Academy of Management Journal,</w:t>
      </w:r>
      <w:r w:rsidRPr="00E46ACC">
        <w:rPr>
          <w:rFonts w:ascii="Times New Roman" w:hAnsi="Times New Roman" w:cs="Times New Roman"/>
          <w:i/>
          <w:sz w:val="24"/>
          <w:szCs w:val="24"/>
        </w:rPr>
        <w:t xml:space="preserve"> </w:t>
      </w:r>
      <w:r w:rsidRPr="00CA5F3A">
        <w:rPr>
          <w:rFonts w:ascii="Times New Roman" w:hAnsi="Times New Roman" w:cs="Times New Roman"/>
          <w:sz w:val="24"/>
          <w:szCs w:val="24"/>
        </w:rPr>
        <w:t>52</w:t>
      </w:r>
      <w:r w:rsidR="00CA5F3A">
        <w:rPr>
          <w:rFonts w:ascii="Times New Roman" w:hAnsi="Times New Roman" w:cs="Times New Roman"/>
          <w:sz w:val="24"/>
          <w:szCs w:val="24"/>
        </w:rPr>
        <w:t>:</w:t>
      </w:r>
      <w:r w:rsidRPr="006D0A6C">
        <w:rPr>
          <w:rFonts w:ascii="Times New Roman" w:hAnsi="Times New Roman" w:cs="Times New Roman"/>
          <w:i/>
          <w:sz w:val="24"/>
          <w:szCs w:val="24"/>
        </w:rPr>
        <w:t xml:space="preserve"> </w:t>
      </w:r>
      <w:r w:rsidRPr="006D0A6C">
        <w:rPr>
          <w:rFonts w:ascii="Times New Roman" w:hAnsi="Times New Roman" w:cs="Times New Roman"/>
          <w:sz w:val="24"/>
          <w:szCs w:val="24"/>
        </w:rPr>
        <w:t xml:space="preserve">704-730.  </w:t>
      </w:r>
    </w:p>
    <w:p w14:paraId="703CA2D9" w14:textId="49C6C34E" w:rsidR="009A5FFA" w:rsidRDefault="00FC4CC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Lazarus, R. S. 1991</w:t>
      </w:r>
      <w:r w:rsidR="009A5FFA">
        <w:rPr>
          <w:rFonts w:ascii="Times New Roman" w:hAnsi="Times New Roman" w:cs="Times New Roman"/>
          <w:sz w:val="24"/>
          <w:szCs w:val="24"/>
        </w:rPr>
        <w:t xml:space="preserve">. </w:t>
      </w:r>
      <w:r w:rsidR="009A5FFA" w:rsidRPr="00535CE3">
        <w:rPr>
          <w:rFonts w:ascii="Times New Roman" w:hAnsi="Times New Roman" w:cs="Times New Roman"/>
          <w:i/>
          <w:sz w:val="24"/>
          <w:szCs w:val="24"/>
        </w:rPr>
        <w:t>Emotion and adaptation</w:t>
      </w:r>
      <w:r w:rsidR="009A5FFA">
        <w:rPr>
          <w:rFonts w:ascii="Times New Roman" w:hAnsi="Times New Roman" w:cs="Times New Roman"/>
          <w:sz w:val="24"/>
          <w:szCs w:val="24"/>
        </w:rPr>
        <w:t xml:space="preserve">. New York, NY: Oxford University Press. </w:t>
      </w:r>
    </w:p>
    <w:p w14:paraId="7CEC950D" w14:textId="04807CCA" w:rsidR="009A5FFA" w:rsidRDefault="00FC4CC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Locke, E. A., &amp; Latham, G. P. 1990</w:t>
      </w:r>
      <w:r w:rsidR="009A5FFA">
        <w:rPr>
          <w:rFonts w:ascii="Times New Roman" w:hAnsi="Times New Roman" w:cs="Times New Roman"/>
          <w:sz w:val="24"/>
          <w:szCs w:val="24"/>
        </w:rPr>
        <w:t xml:space="preserve">. </w:t>
      </w:r>
      <w:r w:rsidR="009A5FFA" w:rsidRPr="00535CE3">
        <w:rPr>
          <w:rFonts w:ascii="Times New Roman" w:hAnsi="Times New Roman" w:cs="Times New Roman"/>
          <w:i/>
          <w:sz w:val="24"/>
          <w:szCs w:val="24"/>
        </w:rPr>
        <w:t>A theory of goal setting &amp; task performance</w:t>
      </w:r>
      <w:r w:rsidR="009A5FFA">
        <w:rPr>
          <w:rFonts w:ascii="Times New Roman" w:hAnsi="Times New Roman" w:cs="Times New Roman"/>
          <w:sz w:val="24"/>
          <w:szCs w:val="24"/>
        </w:rPr>
        <w:t xml:space="preserve">. Englewood Cliffs, NJ: Prentice Hall. </w:t>
      </w:r>
    </w:p>
    <w:p w14:paraId="238C0D80" w14:textId="4F919307" w:rsidR="00457B7F" w:rsidRDefault="00457B7F"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Maertz, C. P., &amp; Boyar, S. L. 2011. Work-family conflict, enrichment, and balance under “levels” and “episodes” approaches. </w:t>
      </w:r>
      <w:r w:rsidRPr="0045094B">
        <w:rPr>
          <w:rFonts w:ascii="Times New Roman" w:hAnsi="Times New Roman" w:cs="Times New Roman"/>
          <w:i/>
          <w:sz w:val="24"/>
          <w:szCs w:val="24"/>
        </w:rPr>
        <w:t>Journal of Management</w:t>
      </w:r>
      <w:r w:rsidR="004362E5">
        <w:rPr>
          <w:rFonts w:ascii="Times New Roman" w:hAnsi="Times New Roman" w:cs="Times New Roman"/>
          <w:sz w:val="24"/>
          <w:szCs w:val="24"/>
        </w:rPr>
        <w:t>, 37:</w:t>
      </w:r>
      <w:r>
        <w:rPr>
          <w:rFonts w:ascii="Times New Roman" w:hAnsi="Times New Roman" w:cs="Times New Roman"/>
          <w:sz w:val="24"/>
          <w:szCs w:val="24"/>
        </w:rPr>
        <w:t xml:space="preserve"> 68-98. </w:t>
      </w:r>
    </w:p>
    <w:p w14:paraId="1E92C2C7" w14:textId="79A4DB25" w:rsidR="004362E5" w:rsidRDefault="004362E5"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Mehta, P. D., &amp; Neale, M. C. 2005. People are variables too: Multilevel structural equations </w:t>
      </w:r>
      <w:r>
        <w:rPr>
          <w:rFonts w:ascii="Times New Roman" w:hAnsi="Times New Roman" w:cs="Times New Roman"/>
          <w:sz w:val="24"/>
          <w:szCs w:val="24"/>
        </w:rPr>
        <w:lastRenderedPageBreak/>
        <w:t xml:space="preserve">modeling. </w:t>
      </w:r>
      <w:r w:rsidRPr="0045094B">
        <w:rPr>
          <w:rFonts w:ascii="Times New Roman" w:hAnsi="Times New Roman" w:cs="Times New Roman"/>
          <w:i/>
          <w:sz w:val="24"/>
          <w:szCs w:val="24"/>
        </w:rPr>
        <w:t>Psychological Methods</w:t>
      </w:r>
      <w:r>
        <w:rPr>
          <w:rFonts w:ascii="Times New Roman" w:hAnsi="Times New Roman" w:cs="Times New Roman"/>
          <w:sz w:val="24"/>
          <w:szCs w:val="24"/>
        </w:rPr>
        <w:t xml:space="preserve">, 10: 259-284. </w:t>
      </w:r>
    </w:p>
    <w:p w14:paraId="6CC999D3" w14:textId="02991E9C" w:rsidR="007E2090" w:rsidRPr="007E2090" w:rsidRDefault="007E2090" w:rsidP="009A5FFA">
      <w:pPr>
        <w:widowControl w:val="0"/>
        <w:spacing w:after="0" w:line="480" w:lineRule="auto"/>
        <w:ind w:left="720" w:hanging="720"/>
        <w:rPr>
          <w:rFonts w:ascii="Times New Roman" w:hAnsi="Times New Roman"/>
          <w:sz w:val="24"/>
          <w:szCs w:val="24"/>
        </w:rPr>
      </w:pPr>
      <w:r>
        <w:rPr>
          <w:rFonts w:ascii="Times New Roman" w:hAnsi="Times New Roman"/>
          <w:sz w:val="24"/>
          <w:szCs w:val="24"/>
        </w:rPr>
        <w:t xml:space="preserve">Methot, J. R., &amp; LePine, J. A. (2016). Too close for comfort? Investigating the nature and functioning of work and non-work role segmentation preferences. </w:t>
      </w:r>
      <w:r>
        <w:rPr>
          <w:rFonts w:ascii="Times New Roman" w:hAnsi="Times New Roman"/>
          <w:i/>
          <w:sz w:val="24"/>
          <w:szCs w:val="24"/>
        </w:rPr>
        <w:t xml:space="preserve">Journal of Business and Psychology, 31, </w:t>
      </w:r>
      <w:r>
        <w:rPr>
          <w:rFonts w:ascii="Times New Roman" w:hAnsi="Times New Roman"/>
          <w:sz w:val="24"/>
          <w:szCs w:val="24"/>
        </w:rPr>
        <w:t>103-123.</w:t>
      </w:r>
    </w:p>
    <w:p w14:paraId="11B3E3C7" w14:textId="2C84A221" w:rsidR="009A5FFA" w:rsidRPr="006D0A6C"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sz w:val="24"/>
          <w:szCs w:val="24"/>
        </w:rPr>
        <w:t>Muthén, L. K., &amp; Muthén</w:t>
      </w:r>
      <w:r w:rsidR="00FC4CC3">
        <w:rPr>
          <w:rFonts w:ascii="Times New Roman" w:hAnsi="Times New Roman"/>
          <w:sz w:val="24"/>
          <w:szCs w:val="24"/>
        </w:rPr>
        <w:t>, B. O. 1998-2012</w:t>
      </w:r>
      <w:r w:rsidRPr="009A5FFA">
        <w:rPr>
          <w:rFonts w:ascii="Times New Roman" w:hAnsi="Times New Roman"/>
          <w:sz w:val="24"/>
          <w:szCs w:val="24"/>
        </w:rPr>
        <w:t xml:space="preserve">. </w:t>
      </w:r>
      <w:r w:rsidRPr="009A5FFA">
        <w:rPr>
          <w:rFonts w:ascii="Times New Roman" w:hAnsi="Times New Roman"/>
          <w:i/>
          <w:sz w:val="24"/>
          <w:szCs w:val="24"/>
        </w:rPr>
        <w:t>Mplus User’s Guide: Seventh Edition.</w:t>
      </w:r>
      <w:r w:rsidRPr="009A5FFA">
        <w:rPr>
          <w:rFonts w:ascii="Times New Roman" w:hAnsi="Times New Roman"/>
          <w:sz w:val="24"/>
          <w:szCs w:val="24"/>
        </w:rPr>
        <w:t xml:space="preserve"> Los</w:t>
      </w:r>
      <w:r>
        <w:rPr>
          <w:rFonts w:ascii="Times New Roman" w:hAnsi="Times New Roman"/>
          <w:sz w:val="24"/>
          <w:szCs w:val="24"/>
        </w:rPr>
        <w:t xml:space="preserve"> Angeles, CA: Muthén &amp; Muthén.</w:t>
      </w:r>
    </w:p>
    <w:p w14:paraId="3D35FE7E" w14:textId="34AC39AA" w:rsidR="009A5FFA" w:rsidRDefault="00FC4CC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Nippert-Eng, C. E. 1996</w:t>
      </w:r>
      <w:r w:rsidR="009A5FFA" w:rsidRPr="006D0A6C">
        <w:rPr>
          <w:rFonts w:ascii="Times New Roman" w:hAnsi="Times New Roman" w:cs="Times New Roman"/>
          <w:sz w:val="24"/>
          <w:szCs w:val="24"/>
        </w:rPr>
        <w:t xml:space="preserve">. </w:t>
      </w:r>
      <w:r w:rsidR="009A5FFA" w:rsidRPr="00535CE3">
        <w:rPr>
          <w:rFonts w:ascii="Times New Roman" w:hAnsi="Times New Roman" w:cs="Times New Roman"/>
          <w:i/>
          <w:sz w:val="24"/>
          <w:szCs w:val="24"/>
        </w:rPr>
        <w:t>Home and work: Negotiating boundaries through everyday life.</w:t>
      </w:r>
      <w:r w:rsidR="009A5FFA" w:rsidRPr="006D0A6C">
        <w:rPr>
          <w:rFonts w:ascii="Times New Roman" w:hAnsi="Times New Roman" w:cs="Times New Roman"/>
          <w:sz w:val="24"/>
          <w:szCs w:val="24"/>
        </w:rPr>
        <w:t xml:space="preserve"> Chicago: University of Chicago Press. </w:t>
      </w:r>
    </w:p>
    <w:p w14:paraId="11EC5FEC" w14:textId="3C6A076D" w:rsidR="00B92AFE" w:rsidRDefault="00B92AFE"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Nohe, C., Meier, L.</w:t>
      </w:r>
      <w:r w:rsidR="00FC4CC3">
        <w:rPr>
          <w:rFonts w:ascii="Times New Roman" w:hAnsi="Times New Roman" w:cs="Times New Roman"/>
          <w:sz w:val="24"/>
          <w:szCs w:val="24"/>
        </w:rPr>
        <w:t xml:space="preserve"> L., Sonntag, K., &amp; Michel, A. 2015</w:t>
      </w:r>
      <w:r>
        <w:rPr>
          <w:rFonts w:ascii="Times New Roman" w:hAnsi="Times New Roman" w:cs="Times New Roman"/>
          <w:sz w:val="24"/>
          <w:szCs w:val="24"/>
        </w:rPr>
        <w:t>. The chicken or the</w:t>
      </w:r>
      <w:r w:rsidR="00C9366F">
        <w:rPr>
          <w:rFonts w:ascii="Times New Roman" w:hAnsi="Times New Roman" w:cs="Times New Roman"/>
          <w:sz w:val="24"/>
          <w:szCs w:val="24"/>
        </w:rPr>
        <w:t xml:space="preserve"> egg</w:t>
      </w:r>
      <w:r>
        <w:rPr>
          <w:rFonts w:ascii="Times New Roman" w:hAnsi="Times New Roman" w:cs="Times New Roman"/>
          <w:sz w:val="24"/>
          <w:szCs w:val="24"/>
        </w:rPr>
        <w:t xml:space="preserve">? A meta-analysis of panel studies of the relationship between work-family conflict and strain. </w:t>
      </w:r>
      <w:r>
        <w:rPr>
          <w:rFonts w:ascii="Times New Roman" w:hAnsi="Times New Roman" w:cs="Times New Roman"/>
          <w:i/>
          <w:sz w:val="24"/>
          <w:szCs w:val="24"/>
        </w:rPr>
        <w:t>Journal of Applied Psychology</w:t>
      </w:r>
      <w:r w:rsidR="00FC4CC3">
        <w:rPr>
          <w:rFonts w:ascii="Times New Roman" w:hAnsi="Times New Roman" w:cs="Times New Roman"/>
          <w:i/>
          <w:sz w:val="24"/>
          <w:szCs w:val="24"/>
        </w:rPr>
        <w:t xml:space="preserve">, </w:t>
      </w:r>
      <w:r w:rsidR="00CA5F3A">
        <w:rPr>
          <w:rFonts w:ascii="Times New Roman" w:hAnsi="Times New Roman" w:cs="Times New Roman"/>
          <w:sz w:val="24"/>
          <w:szCs w:val="24"/>
        </w:rPr>
        <w:t>100:</w:t>
      </w:r>
      <w:r w:rsidR="00FC4CC3">
        <w:rPr>
          <w:rFonts w:ascii="Times New Roman" w:hAnsi="Times New Roman" w:cs="Times New Roman"/>
          <w:i/>
          <w:sz w:val="24"/>
          <w:szCs w:val="24"/>
        </w:rPr>
        <w:t xml:space="preserve"> </w:t>
      </w:r>
      <w:r w:rsidR="00FC4CC3" w:rsidRPr="00C87FF4">
        <w:rPr>
          <w:rFonts w:ascii="Times New Roman" w:hAnsi="Times New Roman" w:cs="Times New Roman"/>
          <w:sz w:val="24"/>
          <w:szCs w:val="24"/>
        </w:rPr>
        <w:t>522-536</w:t>
      </w:r>
      <w:r w:rsidRPr="00C87FF4">
        <w:rPr>
          <w:rFonts w:ascii="Times New Roman" w:hAnsi="Times New Roman" w:cs="Times New Roman"/>
          <w:sz w:val="24"/>
          <w:szCs w:val="24"/>
        </w:rPr>
        <w:t>.</w:t>
      </w:r>
      <w:r>
        <w:rPr>
          <w:rFonts w:ascii="Times New Roman" w:hAnsi="Times New Roman" w:cs="Times New Roman"/>
          <w:sz w:val="24"/>
          <w:szCs w:val="24"/>
        </w:rPr>
        <w:t xml:space="preserve"> </w:t>
      </w:r>
    </w:p>
    <w:p w14:paraId="796FE24B" w14:textId="54493EDF" w:rsidR="00C96017" w:rsidRPr="00B92AFE" w:rsidRDefault="00C96017"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Park, Y., Fritz, C., &amp; Jex, S. M. 2011. Relationships between work-home segmentation and psychological detachment from work: The role of communication technology use at home. </w:t>
      </w:r>
      <w:r w:rsidRPr="00C87FF4">
        <w:rPr>
          <w:rFonts w:ascii="Times New Roman" w:hAnsi="Times New Roman" w:cs="Times New Roman"/>
          <w:i/>
          <w:sz w:val="24"/>
          <w:szCs w:val="24"/>
        </w:rPr>
        <w:t>Journal of Occupational Health Psychology</w:t>
      </w:r>
      <w:r>
        <w:rPr>
          <w:rFonts w:ascii="Times New Roman" w:hAnsi="Times New Roman" w:cs="Times New Roman"/>
          <w:sz w:val="24"/>
          <w:szCs w:val="24"/>
        </w:rPr>
        <w:t xml:space="preserve">, 16: 457-467. </w:t>
      </w:r>
    </w:p>
    <w:p w14:paraId="1923F80A" w14:textId="2170696B" w:rsidR="009A5FFA" w:rsidRDefault="00FC4CC3"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Park, Y., &amp; Jex, S. M. 2011</w:t>
      </w:r>
      <w:r w:rsidR="009A5FFA">
        <w:rPr>
          <w:rFonts w:ascii="Times New Roman" w:hAnsi="Times New Roman" w:cs="Times New Roman"/>
          <w:sz w:val="24"/>
          <w:szCs w:val="24"/>
        </w:rPr>
        <w:t xml:space="preserve">. Work-home boundary management using communication and information technology. </w:t>
      </w:r>
      <w:r w:rsidR="009A5FFA" w:rsidRPr="00535CE3">
        <w:rPr>
          <w:rFonts w:ascii="Times New Roman" w:hAnsi="Times New Roman" w:cs="Times New Roman"/>
          <w:i/>
          <w:sz w:val="24"/>
          <w:szCs w:val="24"/>
        </w:rPr>
        <w:t xml:space="preserve">International Journal of Stress Management, </w:t>
      </w:r>
      <w:r w:rsidR="009A5FFA" w:rsidRPr="00CA5F3A">
        <w:rPr>
          <w:rFonts w:ascii="Times New Roman" w:hAnsi="Times New Roman" w:cs="Times New Roman"/>
          <w:sz w:val="24"/>
          <w:szCs w:val="24"/>
        </w:rPr>
        <w:t>18</w:t>
      </w:r>
      <w:r w:rsidR="00CA5F3A">
        <w:rPr>
          <w:rFonts w:ascii="Times New Roman" w:hAnsi="Times New Roman" w:cs="Times New Roman"/>
          <w:sz w:val="24"/>
          <w:szCs w:val="24"/>
        </w:rPr>
        <w:t>:</w:t>
      </w:r>
      <w:r w:rsidR="009A5FFA">
        <w:rPr>
          <w:rFonts w:ascii="Times New Roman" w:hAnsi="Times New Roman" w:cs="Times New Roman"/>
          <w:sz w:val="24"/>
          <w:szCs w:val="24"/>
        </w:rPr>
        <w:t xml:space="preserve"> 133-152. </w:t>
      </w:r>
    </w:p>
    <w:p w14:paraId="13EF481D" w14:textId="519DFDF2" w:rsidR="009A5FFA" w:rsidRDefault="00FC4CC3"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Riediger, M., &amp; Freund, A. M. 2004</w:t>
      </w:r>
      <w:r w:rsidR="009A5FFA">
        <w:rPr>
          <w:rFonts w:ascii="Times New Roman" w:eastAsia="Calibri" w:hAnsi="Times New Roman" w:cs="Times New Roman"/>
          <w:sz w:val="24"/>
          <w:szCs w:val="24"/>
        </w:rPr>
        <w:t xml:space="preserve">. Interference and facilitation among personal goals: Differential associations with subjective well-being and persistent goal pursuit. </w:t>
      </w:r>
      <w:r w:rsidR="009A5FFA" w:rsidRPr="00535CE3">
        <w:rPr>
          <w:rFonts w:ascii="Times New Roman" w:eastAsia="Calibri" w:hAnsi="Times New Roman" w:cs="Times New Roman"/>
          <w:i/>
          <w:sz w:val="24"/>
          <w:szCs w:val="24"/>
        </w:rPr>
        <w:t xml:space="preserve">Personality and Social Psychology Bulletin, </w:t>
      </w:r>
      <w:r w:rsidR="009A5FFA" w:rsidRPr="00CA5F3A">
        <w:rPr>
          <w:rFonts w:ascii="Times New Roman" w:eastAsia="Calibri" w:hAnsi="Times New Roman" w:cs="Times New Roman"/>
          <w:sz w:val="24"/>
          <w:szCs w:val="24"/>
        </w:rPr>
        <w:t>30</w:t>
      </w:r>
      <w:r w:rsidR="00CA5F3A">
        <w:rPr>
          <w:rFonts w:ascii="Times New Roman" w:eastAsia="Calibri" w:hAnsi="Times New Roman" w:cs="Times New Roman"/>
          <w:sz w:val="24"/>
          <w:szCs w:val="24"/>
        </w:rPr>
        <w:t>:</w:t>
      </w:r>
      <w:r w:rsidR="009A5FFA">
        <w:rPr>
          <w:rFonts w:ascii="Times New Roman" w:eastAsia="Calibri" w:hAnsi="Times New Roman" w:cs="Times New Roman"/>
          <w:sz w:val="24"/>
          <w:szCs w:val="24"/>
        </w:rPr>
        <w:t xml:space="preserve"> 1511-1523. </w:t>
      </w:r>
    </w:p>
    <w:p w14:paraId="33A44C8A" w14:textId="667A7F66" w:rsidR="006761A0" w:rsidRPr="006761A0" w:rsidRDefault="006761A0"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Sanz</w:t>
      </w:r>
      <w:r w:rsidR="00B76E82">
        <w:rPr>
          <w:rFonts w:ascii="Times New Roman" w:eastAsia="Calibri" w:hAnsi="Times New Roman" w:cs="Times New Roman"/>
          <w:sz w:val="24"/>
          <w:szCs w:val="24"/>
        </w:rPr>
        <w:t>-</w:t>
      </w:r>
      <w:r>
        <w:rPr>
          <w:rFonts w:ascii="Times New Roman" w:eastAsia="Calibri" w:hAnsi="Times New Roman" w:cs="Times New Roman"/>
          <w:sz w:val="24"/>
          <w:szCs w:val="24"/>
        </w:rPr>
        <w:t xml:space="preserve">Vergel, A. I., Demerouti, E., Moreno-Jiménez, B., </w:t>
      </w:r>
      <w:r w:rsidR="008D35E5">
        <w:rPr>
          <w:rFonts w:ascii="Times New Roman" w:eastAsia="Calibri" w:hAnsi="Times New Roman" w:cs="Times New Roman"/>
          <w:sz w:val="24"/>
          <w:szCs w:val="24"/>
        </w:rPr>
        <w:t>&amp; Mayo, M. 2010</w:t>
      </w:r>
      <w:r>
        <w:rPr>
          <w:rFonts w:ascii="Times New Roman" w:eastAsia="Calibri" w:hAnsi="Times New Roman" w:cs="Times New Roman"/>
          <w:sz w:val="24"/>
          <w:szCs w:val="24"/>
        </w:rPr>
        <w:t xml:space="preserve">. Work-family balance and energy: A day-level study on recovery conditions. </w:t>
      </w:r>
      <w:r>
        <w:rPr>
          <w:rFonts w:ascii="Times New Roman" w:eastAsia="Calibri" w:hAnsi="Times New Roman" w:cs="Times New Roman"/>
          <w:i/>
          <w:sz w:val="24"/>
          <w:szCs w:val="24"/>
        </w:rPr>
        <w:t>Jour</w:t>
      </w:r>
      <w:r w:rsidR="008D35E5">
        <w:rPr>
          <w:rFonts w:ascii="Times New Roman" w:eastAsia="Calibri" w:hAnsi="Times New Roman" w:cs="Times New Roman"/>
          <w:i/>
          <w:sz w:val="24"/>
          <w:szCs w:val="24"/>
        </w:rPr>
        <w:t xml:space="preserve">nal of Vocational Behavior, </w:t>
      </w:r>
      <w:r w:rsidR="008D35E5" w:rsidRPr="00C87FF4">
        <w:rPr>
          <w:rFonts w:ascii="Times New Roman" w:eastAsia="Calibri" w:hAnsi="Times New Roman" w:cs="Times New Roman"/>
          <w:sz w:val="24"/>
          <w:szCs w:val="24"/>
        </w:rPr>
        <w:t>76:</w:t>
      </w:r>
      <w:r w:rsidR="008D35E5">
        <w:rPr>
          <w:rFonts w:ascii="Times New Roman" w:eastAsia="Calibri" w:hAnsi="Times New Roman" w:cs="Times New Roman"/>
          <w:i/>
          <w:sz w:val="24"/>
          <w:szCs w:val="24"/>
        </w:rPr>
        <w:t xml:space="preserve"> </w:t>
      </w:r>
      <w:r>
        <w:rPr>
          <w:rFonts w:ascii="Times New Roman" w:eastAsia="Calibri" w:hAnsi="Times New Roman" w:cs="Times New Roman"/>
          <w:sz w:val="24"/>
          <w:szCs w:val="24"/>
        </w:rPr>
        <w:t>118-130.</w:t>
      </w:r>
    </w:p>
    <w:p w14:paraId="020DA63C" w14:textId="4548C793" w:rsidR="009A5FFA" w:rsidRDefault="009A5FFA"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S</w:t>
      </w:r>
      <w:r w:rsidR="00CA5F3A">
        <w:rPr>
          <w:rFonts w:ascii="Times New Roman" w:eastAsia="Calibri" w:hAnsi="Times New Roman" w:cs="Times New Roman"/>
          <w:sz w:val="24"/>
          <w:szCs w:val="24"/>
        </w:rPr>
        <w:t>hockley, K. M., &amp; Allen, T. D. 2015</w:t>
      </w:r>
      <w:r>
        <w:rPr>
          <w:rFonts w:ascii="Times New Roman" w:eastAsia="Calibri" w:hAnsi="Times New Roman" w:cs="Times New Roman"/>
          <w:sz w:val="24"/>
          <w:szCs w:val="24"/>
        </w:rPr>
        <w:t xml:space="preserve">. Deciding between work and family: An episodic </w:t>
      </w:r>
      <w:r>
        <w:rPr>
          <w:rFonts w:ascii="Times New Roman" w:eastAsia="Calibri" w:hAnsi="Times New Roman" w:cs="Times New Roman"/>
          <w:sz w:val="24"/>
          <w:szCs w:val="24"/>
        </w:rPr>
        <w:lastRenderedPageBreak/>
        <w:t xml:space="preserve">approach. </w:t>
      </w:r>
      <w:r w:rsidRPr="00535CE3">
        <w:rPr>
          <w:rFonts w:ascii="Times New Roman" w:eastAsia="Calibri" w:hAnsi="Times New Roman" w:cs="Times New Roman"/>
          <w:i/>
          <w:sz w:val="24"/>
          <w:szCs w:val="24"/>
        </w:rPr>
        <w:t xml:space="preserve">Personnel Psychology, </w:t>
      </w:r>
      <w:r w:rsidRPr="00CA5F3A">
        <w:rPr>
          <w:rFonts w:ascii="Times New Roman" w:eastAsia="Calibri" w:hAnsi="Times New Roman" w:cs="Times New Roman"/>
          <w:sz w:val="24"/>
          <w:szCs w:val="24"/>
        </w:rPr>
        <w:t>68</w:t>
      </w:r>
      <w:r w:rsidR="00CA5F3A">
        <w:rPr>
          <w:rFonts w:ascii="Times New Roman" w:eastAsia="Calibri" w:hAnsi="Times New Roman" w:cs="Times New Roman"/>
          <w:sz w:val="24"/>
          <w:szCs w:val="24"/>
        </w:rPr>
        <w:t>:</w:t>
      </w:r>
      <w:r>
        <w:rPr>
          <w:rFonts w:ascii="Times New Roman" w:eastAsia="Calibri" w:hAnsi="Times New Roman" w:cs="Times New Roman"/>
          <w:sz w:val="24"/>
          <w:szCs w:val="24"/>
        </w:rPr>
        <w:t xml:space="preserve"> 283-318. </w:t>
      </w:r>
    </w:p>
    <w:p w14:paraId="76A3F69E" w14:textId="311AEFAD" w:rsidR="008D35E5" w:rsidRPr="008D35E5" w:rsidRDefault="008D35E5"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Smit, B. W., Maloney, P. W., Maertz, C. P., &amp; Montag-Smit, T. 2016. Out of sight, out of mind? How and when cognitive role transition episodes influence employee performance. </w:t>
      </w:r>
      <w:r>
        <w:rPr>
          <w:rFonts w:ascii="Times New Roman" w:eastAsia="Calibri" w:hAnsi="Times New Roman" w:cs="Times New Roman"/>
          <w:i/>
          <w:sz w:val="24"/>
          <w:szCs w:val="24"/>
        </w:rPr>
        <w:t xml:space="preserve">Human Relations, </w:t>
      </w:r>
      <w:r w:rsidRPr="00C87FF4">
        <w:rPr>
          <w:rFonts w:ascii="Times New Roman" w:eastAsia="Calibri" w:hAnsi="Times New Roman" w:cs="Times New Roman"/>
          <w:sz w:val="24"/>
          <w:szCs w:val="24"/>
        </w:rPr>
        <w:t>69:</w:t>
      </w:r>
      <w:r>
        <w:rPr>
          <w:rFonts w:ascii="Times New Roman" w:eastAsia="Calibri" w:hAnsi="Times New Roman" w:cs="Times New Roman"/>
          <w:i/>
          <w:sz w:val="24"/>
          <w:szCs w:val="24"/>
        </w:rPr>
        <w:t xml:space="preserve"> </w:t>
      </w:r>
      <w:r w:rsidR="0026515D">
        <w:rPr>
          <w:rFonts w:ascii="Times New Roman" w:eastAsia="Calibri" w:hAnsi="Times New Roman" w:cs="Times New Roman"/>
          <w:sz w:val="24"/>
          <w:szCs w:val="24"/>
        </w:rPr>
        <w:t>2141-2168.</w:t>
      </w:r>
    </w:p>
    <w:p w14:paraId="4EFDBDA7" w14:textId="496706A2" w:rsidR="00CD298B" w:rsidRDefault="00CD298B" w:rsidP="009A5FFA">
      <w:pPr>
        <w:widowControl w:val="0"/>
        <w:spacing w:after="0" w:line="48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Smith, A. 2012. </w:t>
      </w:r>
      <w:r w:rsidRPr="0045094B">
        <w:rPr>
          <w:rFonts w:ascii="Times New Roman" w:eastAsia="Calibri" w:hAnsi="Times New Roman" w:cs="Times New Roman"/>
          <w:i/>
          <w:sz w:val="24"/>
          <w:szCs w:val="24"/>
        </w:rPr>
        <w:t>The best (and worst) of mobile connectivity</w:t>
      </w:r>
      <w:r>
        <w:rPr>
          <w:rFonts w:ascii="Times New Roman" w:eastAsia="Calibri" w:hAnsi="Times New Roman" w:cs="Times New Roman"/>
          <w:sz w:val="24"/>
          <w:szCs w:val="24"/>
        </w:rPr>
        <w:t xml:space="preserve">. </w:t>
      </w:r>
      <w:r w:rsidR="00426639">
        <w:rPr>
          <w:rFonts w:ascii="Times New Roman" w:eastAsia="Calibri" w:hAnsi="Times New Roman" w:cs="Times New Roman"/>
          <w:sz w:val="24"/>
          <w:szCs w:val="24"/>
        </w:rPr>
        <w:t xml:space="preserve">Retrieved from Pew Research Center’s Internet &amp; American Life Project Website: </w:t>
      </w:r>
      <w:hyperlink r:id="rId8" w:history="1">
        <w:r w:rsidR="00426639" w:rsidRPr="007B3D1C">
          <w:rPr>
            <w:rStyle w:val="Hyperlink"/>
            <w:rFonts w:ascii="Times New Roman" w:eastAsia="Calibri" w:hAnsi="Times New Roman" w:cs="Times New Roman"/>
            <w:sz w:val="24"/>
            <w:szCs w:val="24"/>
          </w:rPr>
          <w:t>http://www.pewinternet.org/2012/11/30/the-best-and-worst-of-mobile-connectivity/</w:t>
        </w:r>
      </w:hyperlink>
      <w:r w:rsidR="00426639">
        <w:rPr>
          <w:rFonts w:ascii="Times New Roman" w:eastAsia="Calibri" w:hAnsi="Times New Roman" w:cs="Times New Roman"/>
          <w:sz w:val="24"/>
          <w:szCs w:val="24"/>
        </w:rPr>
        <w:t xml:space="preserve"> </w:t>
      </w:r>
    </w:p>
    <w:p w14:paraId="228A2DD9" w14:textId="23446281" w:rsidR="00295877" w:rsidRPr="00295877" w:rsidRDefault="00295877" w:rsidP="009A5FFA">
      <w:pPr>
        <w:widowControl w:val="0"/>
        <w:spacing w:after="0" w:line="480" w:lineRule="auto"/>
        <w:ind w:left="720" w:hanging="720"/>
        <w:rPr>
          <w:rFonts w:ascii="Times New Roman" w:hAnsi="Times New Roman" w:cs="Times New Roman"/>
          <w:sz w:val="24"/>
          <w:szCs w:val="24"/>
          <w:lang w:val="fr-FR"/>
        </w:rPr>
      </w:pPr>
      <w:r>
        <w:rPr>
          <w:rFonts w:ascii="Times New Roman" w:hAnsi="Times New Roman" w:cs="Times New Roman"/>
          <w:sz w:val="24"/>
          <w:szCs w:val="24"/>
          <w:lang w:val="fr-FR"/>
        </w:rPr>
        <w:t xml:space="preserve">Song, Z., Foo, M., Uy, M. A., &amp; Sun, S. </w:t>
      </w:r>
      <w:r w:rsidR="00A83D6E">
        <w:rPr>
          <w:rFonts w:ascii="Times New Roman" w:hAnsi="Times New Roman" w:cs="Times New Roman"/>
          <w:sz w:val="24"/>
          <w:szCs w:val="24"/>
          <w:lang w:val="fr-FR"/>
        </w:rPr>
        <w:t xml:space="preserve">2011. </w:t>
      </w:r>
      <w:r>
        <w:rPr>
          <w:rFonts w:ascii="Times New Roman" w:hAnsi="Times New Roman" w:cs="Times New Roman"/>
          <w:sz w:val="24"/>
          <w:szCs w:val="24"/>
          <w:lang w:val="fr-FR"/>
        </w:rPr>
        <w:t xml:space="preserve">Unraveling the daily stress crossover between unemployed individuals and their employed spouses. </w:t>
      </w:r>
      <w:r>
        <w:rPr>
          <w:rFonts w:ascii="Times New Roman" w:hAnsi="Times New Roman" w:cs="Times New Roman"/>
          <w:i/>
          <w:sz w:val="24"/>
          <w:szCs w:val="24"/>
          <w:lang w:val="fr-FR"/>
        </w:rPr>
        <w:t>Journal of Ap</w:t>
      </w:r>
      <w:r w:rsidR="00A83D6E">
        <w:rPr>
          <w:rFonts w:ascii="Times New Roman" w:hAnsi="Times New Roman" w:cs="Times New Roman"/>
          <w:i/>
          <w:sz w:val="24"/>
          <w:szCs w:val="24"/>
          <w:lang w:val="fr-FR"/>
        </w:rPr>
        <w:t xml:space="preserve">plied Psychology, </w:t>
      </w:r>
      <w:r w:rsidR="00A83D6E" w:rsidRPr="00C87FF4">
        <w:rPr>
          <w:rFonts w:ascii="Times New Roman" w:hAnsi="Times New Roman" w:cs="Times New Roman"/>
          <w:sz w:val="24"/>
          <w:szCs w:val="24"/>
          <w:lang w:val="fr-FR"/>
        </w:rPr>
        <w:t>96:</w:t>
      </w:r>
      <w:r>
        <w:rPr>
          <w:rFonts w:ascii="Times New Roman" w:hAnsi="Times New Roman" w:cs="Times New Roman"/>
          <w:i/>
          <w:sz w:val="24"/>
          <w:szCs w:val="24"/>
          <w:lang w:val="fr-FR"/>
        </w:rPr>
        <w:t xml:space="preserve"> </w:t>
      </w:r>
      <w:r>
        <w:rPr>
          <w:rFonts w:ascii="Times New Roman" w:hAnsi="Times New Roman" w:cs="Times New Roman"/>
          <w:sz w:val="24"/>
          <w:szCs w:val="24"/>
          <w:lang w:val="fr-FR"/>
        </w:rPr>
        <w:t>151-168.</w:t>
      </w:r>
    </w:p>
    <w:p w14:paraId="28F8901A" w14:textId="3DB2DE25" w:rsidR="009A5FFA" w:rsidRDefault="009A5FFA" w:rsidP="009A5FFA">
      <w:pPr>
        <w:widowControl w:val="0"/>
        <w:spacing w:after="0" w:line="480" w:lineRule="auto"/>
        <w:ind w:left="720" w:hanging="720"/>
        <w:rPr>
          <w:rFonts w:ascii="Times New Roman" w:hAnsi="Times New Roman" w:cs="Times New Roman"/>
          <w:sz w:val="24"/>
          <w:szCs w:val="24"/>
        </w:rPr>
      </w:pPr>
      <w:r w:rsidRPr="006D0A6C">
        <w:rPr>
          <w:rFonts w:ascii="Times New Roman" w:hAnsi="Times New Roman" w:cs="Times New Roman"/>
          <w:sz w:val="24"/>
          <w:szCs w:val="24"/>
          <w:lang w:val="fr-FR"/>
        </w:rPr>
        <w:t>Sonnentag, S.,</w:t>
      </w:r>
      <w:r w:rsidR="00CA5F3A">
        <w:rPr>
          <w:rFonts w:ascii="Times New Roman" w:hAnsi="Times New Roman" w:cs="Times New Roman"/>
          <w:sz w:val="24"/>
          <w:szCs w:val="24"/>
          <w:lang w:val="fr-FR"/>
        </w:rPr>
        <w:t xml:space="preserve"> Binnewies, C., &amp; Mojza, E. J. 2008</w:t>
      </w:r>
      <w:r w:rsidRPr="006D0A6C">
        <w:rPr>
          <w:rFonts w:ascii="Times New Roman" w:hAnsi="Times New Roman" w:cs="Times New Roman"/>
          <w:sz w:val="24"/>
          <w:szCs w:val="24"/>
          <w:lang w:val="fr-FR"/>
        </w:rPr>
        <w:t xml:space="preserve">. </w:t>
      </w:r>
      <w:r w:rsidRPr="006D0A6C">
        <w:rPr>
          <w:rFonts w:ascii="Times New Roman" w:hAnsi="Times New Roman" w:cs="Times New Roman"/>
          <w:sz w:val="24"/>
          <w:szCs w:val="24"/>
        </w:rPr>
        <w:t xml:space="preserve">“Did you have a nice evening?” A day-level study on recovery experiences, sleep, and affect. </w:t>
      </w:r>
      <w:r w:rsidRPr="00535CE3">
        <w:rPr>
          <w:rFonts w:ascii="Times New Roman" w:hAnsi="Times New Roman" w:cs="Times New Roman"/>
          <w:i/>
          <w:sz w:val="24"/>
          <w:szCs w:val="24"/>
        </w:rPr>
        <w:t xml:space="preserve">Journal of Applied Psychology, </w:t>
      </w:r>
      <w:r w:rsidRPr="00CA5F3A">
        <w:rPr>
          <w:rFonts w:ascii="Times New Roman" w:hAnsi="Times New Roman" w:cs="Times New Roman"/>
          <w:sz w:val="24"/>
          <w:szCs w:val="24"/>
        </w:rPr>
        <w:t>93</w:t>
      </w:r>
      <w:r w:rsidR="00CA5F3A">
        <w:rPr>
          <w:rFonts w:ascii="Times New Roman" w:hAnsi="Times New Roman" w:cs="Times New Roman"/>
          <w:sz w:val="24"/>
          <w:szCs w:val="24"/>
        </w:rPr>
        <w:t>:</w:t>
      </w:r>
      <w:r w:rsidRPr="006D0A6C">
        <w:rPr>
          <w:rFonts w:ascii="Times New Roman" w:hAnsi="Times New Roman" w:cs="Times New Roman"/>
          <w:sz w:val="24"/>
          <w:szCs w:val="24"/>
        </w:rPr>
        <w:t xml:space="preserve"> 674-684.</w:t>
      </w:r>
    </w:p>
    <w:p w14:paraId="05A4E760" w14:textId="4CB31F7C" w:rsidR="009A5FFA" w:rsidRDefault="009A5FFA" w:rsidP="009A5FFA">
      <w:pPr>
        <w:widowControl w:val="0"/>
        <w:spacing w:after="0" w:line="480" w:lineRule="auto"/>
        <w:ind w:left="720" w:hanging="720"/>
        <w:rPr>
          <w:rFonts w:ascii="Times New Roman" w:hAnsi="Times New Roman" w:cs="Times New Roman"/>
          <w:sz w:val="24"/>
          <w:szCs w:val="24"/>
        </w:rPr>
      </w:pPr>
      <w:r w:rsidRPr="00F72774">
        <w:rPr>
          <w:rFonts w:ascii="Times New Roman" w:hAnsi="Times New Roman" w:cs="Times New Roman"/>
          <w:sz w:val="24"/>
          <w:szCs w:val="24"/>
        </w:rPr>
        <w:t>Sonnentag, S., Mojza, E. J., Bi</w:t>
      </w:r>
      <w:r w:rsidR="00CA5F3A">
        <w:rPr>
          <w:rFonts w:ascii="Times New Roman" w:hAnsi="Times New Roman" w:cs="Times New Roman"/>
          <w:sz w:val="24"/>
          <w:szCs w:val="24"/>
        </w:rPr>
        <w:t>nnewies, C., &amp; Scholl, A. 2008</w:t>
      </w:r>
      <w:r w:rsidRPr="00F72774">
        <w:rPr>
          <w:rFonts w:ascii="Times New Roman" w:hAnsi="Times New Roman" w:cs="Times New Roman"/>
          <w:sz w:val="24"/>
          <w:szCs w:val="24"/>
        </w:rPr>
        <w:t xml:space="preserve">. Being engaged at work and detached at home: A week-level study on work engagement, psychological detachment, and affect. </w:t>
      </w:r>
      <w:r w:rsidRPr="00535CE3">
        <w:rPr>
          <w:rFonts w:ascii="Times New Roman" w:hAnsi="Times New Roman" w:cs="Times New Roman"/>
          <w:i/>
          <w:sz w:val="24"/>
          <w:szCs w:val="24"/>
        </w:rPr>
        <w:t>Work &amp; Stress</w:t>
      </w:r>
      <w:r w:rsidRPr="00C6121E">
        <w:rPr>
          <w:rFonts w:ascii="Times New Roman" w:hAnsi="Times New Roman" w:cs="Times New Roman"/>
          <w:i/>
          <w:sz w:val="24"/>
          <w:szCs w:val="24"/>
        </w:rPr>
        <w:t xml:space="preserve">, </w:t>
      </w:r>
      <w:r w:rsidRPr="00CA5F3A">
        <w:rPr>
          <w:rFonts w:ascii="Times New Roman" w:hAnsi="Times New Roman" w:cs="Times New Roman"/>
          <w:sz w:val="24"/>
          <w:szCs w:val="24"/>
        </w:rPr>
        <w:t>22</w:t>
      </w:r>
      <w:r w:rsidR="00CA5F3A">
        <w:rPr>
          <w:rFonts w:ascii="Times New Roman" w:hAnsi="Times New Roman" w:cs="Times New Roman"/>
          <w:sz w:val="24"/>
          <w:szCs w:val="24"/>
        </w:rPr>
        <w:t>:</w:t>
      </w:r>
      <w:r w:rsidRPr="00F72774">
        <w:rPr>
          <w:rFonts w:ascii="Times New Roman" w:hAnsi="Times New Roman" w:cs="Times New Roman"/>
          <w:sz w:val="24"/>
          <w:szCs w:val="24"/>
        </w:rPr>
        <w:t xml:space="preserve"> 257-276.</w:t>
      </w:r>
    </w:p>
    <w:p w14:paraId="224CF49D" w14:textId="112ADE08" w:rsidR="009A5FFA" w:rsidRDefault="009A5FFA"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Stein, N. L.</w:t>
      </w:r>
      <w:r w:rsidR="00CA5F3A">
        <w:rPr>
          <w:rFonts w:ascii="Times New Roman" w:hAnsi="Times New Roman" w:cs="Times New Roman"/>
          <w:sz w:val="24"/>
          <w:szCs w:val="24"/>
        </w:rPr>
        <w:t>, Trabasso, T., &amp; Liwag, M. D. 1993</w:t>
      </w:r>
      <w:r>
        <w:rPr>
          <w:rFonts w:ascii="Times New Roman" w:hAnsi="Times New Roman" w:cs="Times New Roman"/>
          <w:sz w:val="24"/>
          <w:szCs w:val="24"/>
        </w:rPr>
        <w:t>. The representation and organization of emotional experience: Unfolding the emotion episode. In M. Lewis and J. M. Haviland (Eds</w:t>
      </w:r>
      <w:r w:rsidRPr="009A5FFA">
        <w:rPr>
          <w:rFonts w:ascii="Times New Roman" w:hAnsi="Times New Roman" w:cs="Times New Roman"/>
          <w:sz w:val="24"/>
          <w:szCs w:val="24"/>
        </w:rPr>
        <w:t>.)</w:t>
      </w:r>
      <w:r>
        <w:rPr>
          <w:rFonts w:ascii="Times New Roman" w:hAnsi="Times New Roman" w:cs="Times New Roman"/>
          <w:sz w:val="24"/>
          <w:szCs w:val="24"/>
        </w:rPr>
        <w:t>,</w:t>
      </w:r>
      <w:r w:rsidRPr="009A5FFA">
        <w:rPr>
          <w:rFonts w:ascii="Times New Roman" w:hAnsi="Times New Roman" w:cs="Times New Roman"/>
          <w:sz w:val="24"/>
          <w:szCs w:val="24"/>
        </w:rPr>
        <w:t xml:space="preserve"> </w:t>
      </w:r>
      <w:r w:rsidR="00CA5F3A">
        <w:rPr>
          <w:rFonts w:ascii="Times New Roman" w:hAnsi="Times New Roman" w:cs="Times New Roman"/>
          <w:i/>
          <w:sz w:val="24"/>
          <w:szCs w:val="24"/>
        </w:rPr>
        <w:t>Handbook of Emotions:</w:t>
      </w:r>
      <w:r>
        <w:rPr>
          <w:rFonts w:ascii="Times New Roman" w:hAnsi="Times New Roman" w:cs="Times New Roman"/>
          <w:sz w:val="24"/>
          <w:szCs w:val="24"/>
        </w:rPr>
        <w:t xml:space="preserve"> </w:t>
      </w:r>
      <w:r w:rsidRPr="009A5FFA">
        <w:rPr>
          <w:rFonts w:ascii="Times New Roman" w:hAnsi="Times New Roman" w:cs="Times New Roman"/>
          <w:sz w:val="24"/>
          <w:szCs w:val="24"/>
        </w:rPr>
        <w:t>279-300, New York</w:t>
      </w:r>
      <w:r>
        <w:rPr>
          <w:rFonts w:ascii="Times New Roman" w:hAnsi="Times New Roman" w:cs="Times New Roman"/>
          <w:sz w:val="24"/>
          <w:szCs w:val="24"/>
        </w:rPr>
        <w:t xml:space="preserve">: Guilford Press. </w:t>
      </w:r>
    </w:p>
    <w:p w14:paraId="6A9C3B44" w14:textId="7379EA05" w:rsidR="003D0DE1" w:rsidRDefault="003D0DE1" w:rsidP="009A5FFA">
      <w:pPr>
        <w:widowControl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Tietze, S., &amp; Musson, G. 2003. The times and temporalities of home-based telework. </w:t>
      </w:r>
      <w:r w:rsidRPr="00C87FF4">
        <w:rPr>
          <w:rFonts w:ascii="Times New Roman" w:hAnsi="Times New Roman" w:cs="Times New Roman"/>
          <w:i/>
          <w:sz w:val="24"/>
          <w:szCs w:val="24"/>
        </w:rPr>
        <w:t xml:space="preserve">Personnel Review, </w:t>
      </w:r>
      <w:r>
        <w:rPr>
          <w:rFonts w:ascii="Times New Roman" w:hAnsi="Times New Roman" w:cs="Times New Roman"/>
          <w:sz w:val="24"/>
          <w:szCs w:val="24"/>
        </w:rPr>
        <w:t xml:space="preserve">32: 438-455. </w:t>
      </w:r>
    </w:p>
    <w:p w14:paraId="348693B7" w14:textId="4E35B388" w:rsidR="00634605" w:rsidRDefault="00634605" w:rsidP="009A5FFA">
      <w:pPr>
        <w:widowControl w:val="0"/>
        <w:spacing w:after="0" w:line="480" w:lineRule="auto"/>
        <w:ind w:left="720" w:hanging="720"/>
        <w:rPr>
          <w:rFonts w:ascii="Times New Roman" w:hAnsi="Times New Roman" w:cs="Times New Roman"/>
          <w:sz w:val="24"/>
          <w:szCs w:val="24"/>
        </w:rPr>
      </w:pPr>
      <w:r>
        <w:rPr>
          <w:rFonts w:ascii="Times New Roman" w:hAnsi="Times New Roman"/>
          <w:sz w:val="24"/>
          <w:szCs w:val="24"/>
        </w:rPr>
        <w:t xml:space="preserve">Trougakos, J. P., Hideg, I., Cheng, B. H., &amp; Beal, D. J. 2014. Lunch breaks unpacked: The role of autonomy as a moderator of recovery during lunch. </w:t>
      </w:r>
      <w:r w:rsidRPr="00B82D63">
        <w:rPr>
          <w:rFonts w:ascii="Times New Roman" w:hAnsi="Times New Roman"/>
          <w:i/>
          <w:sz w:val="24"/>
          <w:szCs w:val="24"/>
        </w:rPr>
        <w:t>Academy of Management Journal</w:t>
      </w:r>
      <w:r w:rsidRPr="0045094B">
        <w:rPr>
          <w:rFonts w:ascii="Times New Roman" w:hAnsi="Times New Roman"/>
          <w:sz w:val="24"/>
          <w:szCs w:val="24"/>
        </w:rPr>
        <w:t>,</w:t>
      </w:r>
      <w:r>
        <w:rPr>
          <w:rFonts w:ascii="Times New Roman" w:hAnsi="Times New Roman"/>
          <w:i/>
          <w:sz w:val="24"/>
          <w:szCs w:val="24"/>
        </w:rPr>
        <w:t xml:space="preserve"> </w:t>
      </w:r>
      <w:r w:rsidRPr="00634605">
        <w:rPr>
          <w:rFonts w:ascii="Times New Roman" w:hAnsi="Times New Roman"/>
          <w:sz w:val="24"/>
          <w:szCs w:val="24"/>
        </w:rPr>
        <w:lastRenderedPageBreak/>
        <w:t>57</w:t>
      </w:r>
      <w:r>
        <w:rPr>
          <w:rFonts w:ascii="Times New Roman" w:hAnsi="Times New Roman"/>
          <w:sz w:val="24"/>
          <w:szCs w:val="24"/>
        </w:rPr>
        <w:t>:</w:t>
      </w:r>
      <w:r w:rsidRPr="0045094B">
        <w:rPr>
          <w:rFonts w:ascii="Times New Roman" w:hAnsi="Times New Roman"/>
          <w:sz w:val="24"/>
          <w:szCs w:val="24"/>
        </w:rPr>
        <w:t xml:space="preserve"> </w:t>
      </w:r>
      <w:r>
        <w:rPr>
          <w:rFonts w:ascii="Times New Roman" w:hAnsi="Times New Roman"/>
          <w:sz w:val="24"/>
          <w:szCs w:val="24"/>
        </w:rPr>
        <w:t>405-421.</w:t>
      </w:r>
    </w:p>
    <w:p w14:paraId="27ADBD21" w14:textId="444D0115" w:rsidR="009A5FFA" w:rsidRDefault="009A5FFA"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Van den Berg, P. T., Roe, R. A., Zijlstra, F. R. H., &amp; Krediet</w:t>
      </w:r>
      <w:r w:rsidR="00CA5F3A">
        <w:rPr>
          <w:rFonts w:ascii="Times New Roman" w:hAnsi="Times New Roman" w:cs="Times New Roman"/>
          <w:sz w:val="24"/>
          <w:szCs w:val="24"/>
        </w:rPr>
        <w:t>, I. 1996</w:t>
      </w:r>
      <w:r>
        <w:rPr>
          <w:rFonts w:ascii="Times New Roman" w:hAnsi="Times New Roman" w:cs="Times New Roman"/>
          <w:sz w:val="24"/>
          <w:szCs w:val="24"/>
        </w:rPr>
        <w:t xml:space="preserve">. Temperamental factors in the execution of interrupted editing tasks. </w:t>
      </w:r>
      <w:r w:rsidRPr="00535CE3">
        <w:rPr>
          <w:rFonts w:ascii="Times New Roman" w:hAnsi="Times New Roman" w:cs="Times New Roman"/>
          <w:i/>
          <w:sz w:val="24"/>
          <w:szCs w:val="24"/>
        </w:rPr>
        <w:t xml:space="preserve">European Journal of Personality, </w:t>
      </w:r>
      <w:r w:rsidRPr="00CA5F3A">
        <w:rPr>
          <w:rFonts w:ascii="Times New Roman" w:hAnsi="Times New Roman" w:cs="Times New Roman"/>
          <w:sz w:val="24"/>
          <w:szCs w:val="24"/>
        </w:rPr>
        <w:t>10</w:t>
      </w:r>
      <w:r w:rsidR="00CA5F3A">
        <w:rPr>
          <w:rFonts w:ascii="Times New Roman" w:hAnsi="Times New Roman" w:cs="Times New Roman"/>
          <w:sz w:val="24"/>
          <w:szCs w:val="24"/>
        </w:rPr>
        <w:t>:</w:t>
      </w:r>
      <w:r>
        <w:rPr>
          <w:rFonts w:ascii="Times New Roman" w:hAnsi="Times New Roman" w:cs="Times New Roman"/>
          <w:sz w:val="24"/>
          <w:szCs w:val="24"/>
        </w:rPr>
        <w:t xml:space="preserve"> 233-248. </w:t>
      </w:r>
    </w:p>
    <w:p w14:paraId="7E317A50" w14:textId="572F9B1C" w:rsidR="009A5FFA" w:rsidRDefault="009A5FFA"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Watson, D.</w:t>
      </w:r>
      <w:r w:rsidR="00CA5F3A">
        <w:rPr>
          <w:rFonts w:ascii="Times New Roman" w:hAnsi="Times New Roman" w:cs="Times New Roman"/>
          <w:sz w:val="24"/>
          <w:szCs w:val="24"/>
        </w:rPr>
        <w:t>, Clark, L. A., &amp; Tellegen, A. 1988</w:t>
      </w:r>
      <w:r>
        <w:rPr>
          <w:rFonts w:ascii="Times New Roman" w:hAnsi="Times New Roman" w:cs="Times New Roman"/>
          <w:sz w:val="24"/>
          <w:szCs w:val="24"/>
        </w:rPr>
        <w:t>. Development and validation of brief measures of positive and negative affect: The PANAS scales</w:t>
      </w:r>
      <w:r w:rsidRPr="00535CE3">
        <w:rPr>
          <w:rFonts w:ascii="Times New Roman" w:hAnsi="Times New Roman" w:cs="Times New Roman"/>
          <w:i/>
          <w:sz w:val="24"/>
          <w:szCs w:val="24"/>
        </w:rPr>
        <w:t xml:space="preserve">. Journal of Personality and Social Psychology, </w:t>
      </w:r>
      <w:r w:rsidRPr="00CA5F3A">
        <w:rPr>
          <w:rFonts w:ascii="Times New Roman" w:hAnsi="Times New Roman" w:cs="Times New Roman"/>
          <w:sz w:val="24"/>
          <w:szCs w:val="24"/>
        </w:rPr>
        <w:t>54:</w:t>
      </w:r>
      <w:r>
        <w:rPr>
          <w:rFonts w:ascii="Times New Roman" w:hAnsi="Times New Roman" w:cs="Times New Roman"/>
          <w:sz w:val="24"/>
          <w:szCs w:val="24"/>
        </w:rPr>
        <w:t xml:space="preserve"> 1063-1070. </w:t>
      </w:r>
    </w:p>
    <w:p w14:paraId="29C28EB9" w14:textId="5BCA7014" w:rsidR="00AA3047" w:rsidRDefault="00AA3047"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Wayne, J. H., Butts, M. M., Casper, W. J., &amp; Allen, T. D. 2015. In search of balance: A conceptual and empirical integration of multiple meanings of work-family balance. </w:t>
      </w:r>
      <w:r w:rsidRPr="00C87FF4">
        <w:rPr>
          <w:rFonts w:ascii="Times New Roman" w:hAnsi="Times New Roman" w:cs="Times New Roman"/>
          <w:i/>
          <w:sz w:val="24"/>
          <w:szCs w:val="24"/>
        </w:rPr>
        <w:t>Personnel Psychology</w:t>
      </w:r>
      <w:r>
        <w:rPr>
          <w:rFonts w:ascii="Times New Roman" w:hAnsi="Times New Roman" w:cs="Times New Roman"/>
          <w:sz w:val="24"/>
          <w:szCs w:val="24"/>
        </w:rPr>
        <w:t xml:space="preserve">. Online First. </w:t>
      </w:r>
    </w:p>
    <w:p w14:paraId="00931022" w14:textId="0682D5B9" w:rsidR="00DD792D" w:rsidRPr="00DD792D" w:rsidRDefault="00CA5F3A"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Weiss, H. M. 2002</w:t>
      </w:r>
      <w:r w:rsidR="00DD792D">
        <w:rPr>
          <w:rFonts w:ascii="Times New Roman" w:hAnsi="Times New Roman" w:cs="Times New Roman"/>
          <w:sz w:val="24"/>
          <w:szCs w:val="24"/>
        </w:rPr>
        <w:t xml:space="preserve">. Deconstructing job satisfaction: Separating evaluations, beliefs and affective experiences. </w:t>
      </w:r>
      <w:r w:rsidR="00DD792D">
        <w:rPr>
          <w:rFonts w:ascii="Times New Roman" w:hAnsi="Times New Roman" w:cs="Times New Roman"/>
          <w:i/>
          <w:sz w:val="24"/>
          <w:szCs w:val="24"/>
        </w:rPr>
        <w:t xml:space="preserve">Human Resource Management Review, </w:t>
      </w:r>
      <w:r>
        <w:rPr>
          <w:rFonts w:ascii="Times New Roman" w:hAnsi="Times New Roman" w:cs="Times New Roman"/>
          <w:sz w:val="24"/>
          <w:szCs w:val="24"/>
        </w:rPr>
        <w:t>12:</w:t>
      </w:r>
      <w:r w:rsidR="00DD792D">
        <w:rPr>
          <w:rFonts w:ascii="Times New Roman" w:hAnsi="Times New Roman" w:cs="Times New Roman"/>
          <w:i/>
          <w:sz w:val="24"/>
          <w:szCs w:val="24"/>
        </w:rPr>
        <w:t xml:space="preserve"> </w:t>
      </w:r>
      <w:r w:rsidR="00DD792D">
        <w:rPr>
          <w:rFonts w:ascii="Times New Roman" w:hAnsi="Times New Roman" w:cs="Times New Roman"/>
          <w:sz w:val="24"/>
          <w:szCs w:val="24"/>
        </w:rPr>
        <w:t>173-194.</w:t>
      </w:r>
    </w:p>
    <w:p w14:paraId="32E6F21A" w14:textId="1A058E96" w:rsidR="009A5FFA" w:rsidRPr="00D12B17" w:rsidRDefault="009A5FFA"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Weiss, H. M., &amp; </w:t>
      </w:r>
      <w:r w:rsidR="00CA5F3A">
        <w:rPr>
          <w:rFonts w:ascii="Times New Roman" w:hAnsi="Times New Roman" w:cs="Times New Roman"/>
          <w:sz w:val="24"/>
          <w:szCs w:val="24"/>
        </w:rPr>
        <w:t>Cropanzano, R. 1996</w:t>
      </w:r>
      <w:r>
        <w:rPr>
          <w:rFonts w:ascii="Times New Roman" w:hAnsi="Times New Roman" w:cs="Times New Roman"/>
          <w:sz w:val="24"/>
          <w:szCs w:val="24"/>
        </w:rPr>
        <w:t>. Affective events theory: A theoretical discussion of the structure, causes and consequences of affective experiences at work. In B. M. Staw &amp; L. L. Cummings (Eds</w:t>
      </w:r>
      <w:r w:rsidRPr="009A5FFA">
        <w:rPr>
          <w:rFonts w:ascii="Times New Roman" w:hAnsi="Times New Roman" w:cs="Times New Roman"/>
          <w:sz w:val="24"/>
          <w:szCs w:val="24"/>
        </w:rPr>
        <w:t xml:space="preserve">.), </w:t>
      </w:r>
      <w:r w:rsidRPr="009A5FFA">
        <w:rPr>
          <w:rFonts w:ascii="Times New Roman" w:hAnsi="Times New Roman" w:cs="Times New Roman"/>
          <w:i/>
          <w:sz w:val="24"/>
          <w:szCs w:val="24"/>
        </w:rPr>
        <w:t>Research in organizational behavior</w:t>
      </w:r>
      <w:r w:rsidRPr="009A5FFA">
        <w:rPr>
          <w:rFonts w:ascii="Times New Roman" w:hAnsi="Times New Roman" w:cs="Times New Roman"/>
          <w:sz w:val="24"/>
          <w:szCs w:val="24"/>
        </w:rPr>
        <w:t>, vol. 18: 1-74. Greenwich</w:t>
      </w:r>
      <w:r>
        <w:rPr>
          <w:rFonts w:ascii="Times New Roman" w:hAnsi="Times New Roman" w:cs="Times New Roman"/>
          <w:sz w:val="24"/>
          <w:szCs w:val="24"/>
        </w:rPr>
        <w:t xml:space="preserve">, CT: JAI Press. </w:t>
      </w:r>
    </w:p>
    <w:p w14:paraId="6552EA18" w14:textId="4232E1CA" w:rsidR="00F6749D" w:rsidRPr="00F6749D" w:rsidRDefault="00F6749D"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Weiss, H. M., &amp; Rupp, D. E. 2011. Experiencing work: An essay on person-centric work psychology. </w:t>
      </w:r>
      <w:r>
        <w:rPr>
          <w:rFonts w:ascii="Times New Roman" w:hAnsi="Times New Roman" w:cs="Times New Roman"/>
          <w:i/>
          <w:sz w:val="24"/>
          <w:szCs w:val="24"/>
        </w:rPr>
        <w:t xml:space="preserve">Industrial and Organizational Psychology, </w:t>
      </w:r>
      <w:r>
        <w:rPr>
          <w:rFonts w:ascii="Times New Roman" w:hAnsi="Times New Roman" w:cs="Times New Roman"/>
          <w:sz w:val="24"/>
          <w:szCs w:val="24"/>
        </w:rPr>
        <w:t>4: 83-97.</w:t>
      </w:r>
    </w:p>
    <w:p w14:paraId="7388AFFF" w14:textId="53AC7256" w:rsidR="009A5FFA" w:rsidRPr="000E253A" w:rsidRDefault="00CA5F3A"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Wiese, B. S. 2007</w:t>
      </w:r>
      <w:r w:rsidR="009A5FFA">
        <w:rPr>
          <w:rFonts w:ascii="Times New Roman" w:hAnsi="Times New Roman" w:cs="Times New Roman"/>
          <w:sz w:val="24"/>
          <w:szCs w:val="24"/>
        </w:rPr>
        <w:t xml:space="preserve">. Successful pursuit of personal goals and subjective well-being. In B. Little, K. Salmela-Aro, &amp; S. Phillips (Eds.), </w:t>
      </w:r>
      <w:r w:rsidR="009A5FFA" w:rsidRPr="00535CE3">
        <w:rPr>
          <w:rFonts w:ascii="Times New Roman" w:hAnsi="Times New Roman" w:cs="Times New Roman"/>
          <w:i/>
          <w:sz w:val="24"/>
          <w:szCs w:val="24"/>
        </w:rPr>
        <w:t xml:space="preserve">Personal project pursuit: Goals, action, and human flourishing: </w:t>
      </w:r>
      <w:r w:rsidR="009A5FFA" w:rsidRPr="00CA5F3A">
        <w:rPr>
          <w:rFonts w:ascii="Times New Roman" w:hAnsi="Times New Roman" w:cs="Times New Roman"/>
          <w:sz w:val="24"/>
          <w:szCs w:val="24"/>
        </w:rPr>
        <w:t>301-328,</w:t>
      </w:r>
      <w:r w:rsidR="009A5FFA">
        <w:rPr>
          <w:rFonts w:ascii="Times New Roman" w:hAnsi="Times New Roman" w:cs="Times New Roman"/>
          <w:sz w:val="24"/>
          <w:szCs w:val="24"/>
        </w:rPr>
        <w:t xml:space="preserve"> Hillsdale, NJ: Lawrence Erlbaum. </w:t>
      </w:r>
    </w:p>
    <w:p w14:paraId="5DD4BC33" w14:textId="15AADD57" w:rsidR="009A5FFA" w:rsidRDefault="009A5FFA" w:rsidP="009A5F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w:t>
      </w:r>
      <w:r w:rsidR="00CA5F3A">
        <w:rPr>
          <w:rFonts w:ascii="Times New Roman" w:hAnsi="Times New Roman" w:cs="Times New Roman"/>
          <w:sz w:val="24"/>
          <w:szCs w:val="24"/>
        </w:rPr>
        <w:t>iese, B. S., &amp; Salmela-Aro, K. 2008</w:t>
      </w:r>
      <w:r>
        <w:rPr>
          <w:rFonts w:ascii="Times New Roman" w:hAnsi="Times New Roman" w:cs="Times New Roman"/>
          <w:sz w:val="24"/>
          <w:szCs w:val="24"/>
        </w:rPr>
        <w:t xml:space="preserve">. Goal conflict and facilitation as predictors of work-family satisfaction and engagement. </w:t>
      </w:r>
      <w:r w:rsidRPr="00535CE3">
        <w:rPr>
          <w:rFonts w:ascii="Times New Roman" w:hAnsi="Times New Roman" w:cs="Times New Roman"/>
          <w:i/>
          <w:sz w:val="24"/>
          <w:szCs w:val="24"/>
        </w:rPr>
        <w:t xml:space="preserve">Journal of Vocational Behavior, </w:t>
      </w:r>
      <w:r w:rsidRPr="00CA5F3A">
        <w:rPr>
          <w:rFonts w:ascii="Times New Roman" w:hAnsi="Times New Roman" w:cs="Times New Roman"/>
          <w:sz w:val="24"/>
          <w:szCs w:val="24"/>
        </w:rPr>
        <w:t>73</w:t>
      </w:r>
      <w:r w:rsidR="00CA5F3A">
        <w:rPr>
          <w:rFonts w:ascii="Times New Roman" w:hAnsi="Times New Roman" w:cs="Times New Roman"/>
          <w:sz w:val="24"/>
          <w:szCs w:val="24"/>
        </w:rPr>
        <w:t>:</w:t>
      </w:r>
      <w:r>
        <w:rPr>
          <w:rFonts w:ascii="Times New Roman" w:hAnsi="Times New Roman" w:cs="Times New Roman"/>
          <w:sz w:val="24"/>
          <w:szCs w:val="24"/>
        </w:rPr>
        <w:t xml:space="preserve"> 490-497. </w:t>
      </w:r>
    </w:p>
    <w:p w14:paraId="4544E664" w14:textId="77777777" w:rsidR="009A5FFA" w:rsidRDefault="009A5FFA" w:rsidP="009A5FFA">
      <w:pPr>
        <w:spacing w:after="0" w:line="480" w:lineRule="auto"/>
        <w:ind w:left="720" w:hanging="720"/>
        <w:rPr>
          <w:rFonts w:ascii="Times New Roman" w:hAnsi="Times New Roman" w:cs="Times New Roman"/>
          <w:sz w:val="24"/>
          <w:szCs w:val="24"/>
        </w:rPr>
        <w:sectPr w:rsidR="009A5FFA" w:rsidSect="00F340CC">
          <w:headerReference w:type="default" r:id="rId9"/>
          <w:headerReference w:type="first" r:id="rId10"/>
          <w:pgSz w:w="12240" w:h="15840"/>
          <w:pgMar w:top="1440" w:right="1440" w:bottom="1440" w:left="1440" w:header="720" w:footer="720" w:gutter="0"/>
          <w:cols w:space="720"/>
          <w:titlePg/>
          <w:docGrid w:linePitch="360"/>
        </w:sectPr>
      </w:pPr>
    </w:p>
    <w:p w14:paraId="47275904" w14:textId="38B78B54" w:rsidR="00975773" w:rsidRPr="00140D5F" w:rsidRDefault="00F02627" w:rsidP="0082568A">
      <w:pPr>
        <w:jc w:val="center"/>
        <w:rPr>
          <w:rFonts w:ascii="Times New Roman" w:hAnsi="Times New Roman" w:cs="Times New Roman"/>
          <w:sz w:val="24"/>
        </w:rPr>
      </w:pPr>
      <w:r w:rsidRPr="00140D5F">
        <w:rPr>
          <w:rFonts w:ascii="Times New Roman" w:hAnsi="Times New Roman" w:cs="Times New Roman"/>
          <w:sz w:val="24"/>
        </w:rPr>
        <w:lastRenderedPageBreak/>
        <w:t>Table</w:t>
      </w:r>
      <w:r w:rsidR="00606133" w:rsidRPr="00140D5F">
        <w:rPr>
          <w:rFonts w:ascii="Times New Roman" w:hAnsi="Times New Roman" w:cs="Times New Roman"/>
          <w:sz w:val="24"/>
        </w:rPr>
        <w:t xml:space="preserve"> 1</w:t>
      </w:r>
    </w:p>
    <w:p w14:paraId="3140D388" w14:textId="2322813B" w:rsidR="00975773" w:rsidRPr="0082568A" w:rsidRDefault="00975773" w:rsidP="0082568A">
      <w:pPr>
        <w:jc w:val="center"/>
        <w:rPr>
          <w:rFonts w:ascii="Times New Roman" w:hAnsi="Times New Roman"/>
          <w:sz w:val="24"/>
          <w:szCs w:val="24"/>
        </w:rPr>
      </w:pPr>
      <w:r w:rsidRPr="0082568A">
        <w:rPr>
          <w:rFonts w:ascii="Times New Roman" w:hAnsi="Times New Roman"/>
          <w:sz w:val="24"/>
          <w:szCs w:val="24"/>
        </w:rPr>
        <w:t>Multilevel Descriptive Statistics and Correlations</w:t>
      </w:r>
    </w:p>
    <w:tbl>
      <w:tblPr>
        <w:tblpPr w:leftFromText="180" w:rightFromText="180" w:bottomFromText="200" w:vertAnchor="text" w:horzAnchor="margin" w:tblpY="95"/>
        <w:tblW w:w="13248" w:type="dxa"/>
        <w:tblBorders>
          <w:top w:val="single" w:sz="4" w:space="0" w:color="auto"/>
        </w:tblBorders>
        <w:tblLayout w:type="fixed"/>
        <w:tblLook w:val="01E0" w:firstRow="1" w:lastRow="1" w:firstColumn="1" w:lastColumn="1" w:noHBand="0" w:noVBand="0"/>
      </w:tblPr>
      <w:tblGrid>
        <w:gridCol w:w="2538"/>
        <w:gridCol w:w="630"/>
        <w:gridCol w:w="630"/>
        <w:gridCol w:w="630"/>
        <w:gridCol w:w="630"/>
        <w:gridCol w:w="630"/>
        <w:gridCol w:w="630"/>
        <w:gridCol w:w="630"/>
        <w:gridCol w:w="630"/>
        <w:gridCol w:w="630"/>
        <w:gridCol w:w="630"/>
        <w:gridCol w:w="630"/>
        <w:gridCol w:w="630"/>
        <w:gridCol w:w="630"/>
        <w:gridCol w:w="630"/>
        <w:gridCol w:w="630"/>
        <w:gridCol w:w="630"/>
        <w:gridCol w:w="630"/>
      </w:tblGrid>
      <w:tr w:rsidR="00B10B4D" w14:paraId="4B0E221F" w14:textId="03874B90" w:rsidTr="0045094B">
        <w:trPr>
          <w:trHeight w:val="240"/>
        </w:trPr>
        <w:tc>
          <w:tcPr>
            <w:tcW w:w="2538" w:type="dxa"/>
            <w:tcBorders>
              <w:top w:val="single" w:sz="12" w:space="0" w:color="auto"/>
              <w:left w:val="nil"/>
              <w:bottom w:val="single" w:sz="4" w:space="0" w:color="auto"/>
              <w:right w:val="nil"/>
            </w:tcBorders>
            <w:vAlign w:val="bottom"/>
            <w:hideMark/>
          </w:tcPr>
          <w:p w14:paraId="1EFFC985"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Scale</w:t>
            </w:r>
          </w:p>
        </w:tc>
        <w:tc>
          <w:tcPr>
            <w:tcW w:w="630" w:type="dxa"/>
            <w:tcBorders>
              <w:top w:val="single" w:sz="12" w:space="0" w:color="auto"/>
              <w:left w:val="nil"/>
              <w:bottom w:val="single" w:sz="4" w:space="0" w:color="auto"/>
              <w:right w:val="nil"/>
            </w:tcBorders>
            <w:vAlign w:val="bottom"/>
            <w:hideMark/>
          </w:tcPr>
          <w:p w14:paraId="55E2C73C"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1</w:t>
            </w:r>
          </w:p>
        </w:tc>
        <w:tc>
          <w:tcPr>
            <w:tcW w:w="630" w:type="dxa"/>
            <w:tcBorders>
              <w:top w:val="single" w:sz="12" w:space="0" w:color="auto"/>
              <w:left w:val="nil"/>
              <w:bottom w:val="single" w:sz="4" w:space="0" w:color="auto"/>
              <w:right w:val="nil"/>
            </w:tcBorders>
            <w:vAlign w:val="bottom"/>
            <w:hideMark/>
          </w:tcPr>
          <w:p w14:paraId="7802336B"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2</w:t>
            </w:r>
          </w:p>
        </w:tc>
        <w:tc>
          <w:tcPr>
            <w:tcW w:w="630" w:type="dxa"/>
            <w:tcBorders>
              <w:top w:val="single" w:sz="12" w:space="0" w:color="auto"/>
              <w:left w:val="nil"/>
              <w:bottom w:val="single" w:sz="4" w:space="0" w:color="auto"/>
              <w:right w:val="nil"/>
            </w:tcBorders>
            <w:vAlign w:val="bottom"/>
            <w:hideMark/>
          </w:tcPr>
          <w:p w14:paraId="077B7BEC"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3</w:t>
            </w:r>
          </w:p>
        </w:tc>
        <w:tc>
          <w:tcPr>
            <w:tcW w:w="630" w:type="dxa"/>
            <w:tcBorders>
              <w:top w:val="single" w:sz="12" w:space="0" w:color="auto"/>
              <w:left w:val="nil"/>
              <w:bottom w:val="single" w:sz="4" w:space="0" w:color="auto"/>
              <w:right w:val="nil"/>
            </w:tcBorders>
            <w:vAlign w:val="bottom"/>
            <w:hideMark/>
          </w:tcPr>
          <w:p w14:paraId="274DBD84"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4</w:t>
            </w:r>
          </w:p>
        </w:tc>
        <w:tc>
          <w:tcPr>
            <w:tcW w:w="630" w:type="dxa"/>
            <w:tcBorders>
              <w:top w:val="single" w:sz="12" w:space="0" w:color="auto"/>
              <w:left w:val="nil"/>
              <w:bottom w:val="single" w:sz="4" w:space="0" w:color="auto"/>
              <w:right w:val="nil"/>
            </w:tcBorders>
            <w:vAlign w:val="bottom"/>
            <w:hideMark/>
          </w:tcPr>
          <w:p w14:paraId="6C6C2DF1"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5</w:t>
            </w:r>
          </w:p>
        </w:tc>
        <w:tc>
          <w:tcPr>
            <w:tcW w:w="630" w:type="dxa"/>
            <w:tcBorders>
              <w:top w:val="single" w:sz="12" w:space="0" w:color="auto"/>
              <w:left w:val="nil"/>
              <w:bottom w:val="single" w:sz="4" w:space="0" w:color="auto"/>
              <w:right w:val="nil"/>
            </w:tcBorders>
            <w:vAlign w:val="bottom"/>
            <w:hideMark/>
          </w:tcPr>
          <w:p w14:paraId="0D2B7136"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6</w:t>
            </w:r>
          </w:p>
        </w:tc>
        <w:tc>
          <w:tcPr>
            <w:tcW w:w="630" w:type="dxa"/>
            <w:tcBorders>
              <w:top w:val="single" w:sz="12" w:space="0" w:color="auto"/>
              <w:left w:val="nil"/>
              <w:bottom w:val="single" w:sz="4" w:space="0" w:color="auto"/>
              <w:right w:val="nil"/>
            </w:tcBorders>
            <w:vAlign w:val="bottom"/>
            <w:hideMark/>
          </w:tcPr>
          <w:p w14:paraId="56A2E56E"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7</w:t>
            </w:r>
          </w:p>
        </w:tc>
        <w:tc>
          <w:tcPr>
            <w:tcW w:w="630" w:type="dxa"/>
            <w:tcBorders>
              <w:top w:val="single" w:sz="12" w:space="0" w:color="auto"/>
              <w:left w:val="nil"/>
              <w:bottom w:val="single" w:sz="4" w:space="0" w:color="auto"/>
              <w:right w:val="nil"/>
            </w:tcBorders>
            <w:vAlign w:val="bottom"/>
            <w:hideMark/>
          </w:tcPr>
          <w:p w14:paraId="42488B5F"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8</w:t>
            </w:r>
          </w:p>
        </w:tc>
        <w:tc>
          <w:tcPr>
            <w:tcW w:w="630" w:type="dxa"/>
            <w:tcBorders>
              <w:top w:val="single" w:sz="12" w:space="0" w:color="auto"/>
              <w:left w:val="nil"/>
              <w:bottom w:val="single" w:sz="4" w:space="0" w:color="auto"/>
              <w:right w:val="nil"/>
            </w:tcBorders>
            <w:vAlign w:val="bottom"/>
            <w:hideMark/>
          </w:tcPr>
          <w:p w14:paraId="74179041" w14:textId="77777777" w:rsidR="00B10B4D" w:rsidRDefault="00B10B4D" w:rsidP="00AE55DB">
            <w:pPr>
              <w:widowControl w:val="0"/>
              <w:spacing w:after="0" w:line="240" w:lineRule="auto"/>
              <w:jc w:val="center"/>
              <w:rPr>
                <w:rFonts w:ascii="Times New Roman" w:hAnsi="Times New Roman"/>
                <w:b/>
                <w:sz w:val="18"/>
                <w:szCs w:val="18"/>
              </w:rPr>
            </w:pPr>
            <w:r>
              <w:rPr>
                <w:rFonts w:ascii="Times New Roman" w:hAnsi="Times New Roman"/>
                <w:b/>
                <w:sz w:val="18"/>
                <w:szCs w:val="18"/>
              </w:rPr>
              <w:t>9</w:t>
            </w:r>
          </w:p>
        </w:tc>
        <w:tc>
          <w:tcPr>
            <w:tcW w:w="630" w:type="dxa"/>
            <w:tcBorders>
              <w:top w:val="single" w:sz="12" w:space="0" w:color="auto"/>
              <w:left w:val="nil"/>
              <w:bottom w:val="single" w:sz="4" w:space="0" w:color="auto"/>
              <w:right w:val="nil"/>
            </w:tcBorders>
            <w:vAlign w:val="bottom"/>
            <w:hideMark/>
          </w:tcPr>
          <w:p w14:paraId="4705F829" w14:textId="77777777" w:rsidR="00B10B4D" w:rsidRPr="0045094B" w:rsidRDefault="00B10B4D" w:rsidP="00AE55DB">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10</w:t>
            </w:r>
          </w:p>
        </w:tc>
        <w:tc>
          <w:tcPr>
            <w:tcW w:w="630" w:type="dxa"/>
            <w:tcBorders>
              <w:top w:val="single" w:sz="12" w:space="0" w:color="auto"/>
              <w:left w:val="nil"/>
              <w:bottom w:val="single" w:sz="4" w:space="0" w:color="auto"/>
              <w:right w:val="nil"/>
            </w:tcBorders>
            <w:vAlign w:val="bottom"/>
          </w:tcPr>
          <w:p w14:paraId="021A8CFC" w14:textId="7B96AC7B" w:rsidR="00B10B4D" w:rsidRPr="0045094B" w:rsidRDefault="00B10B4D" w:rsidP="00FD175A">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11</w:t>
            </w:r>
          </w:p>
        </w:tc>
        <w:tc>
          <w:tcPr>
            <w:tcW w:w="630" w:type="dxa"/>
            <w:tcBorders>
              <w:top w:val="single" w:sz="12" w:space="0" w:color="auto"/>
              <w:left w:val="nil"/>
              <w:bottom w:val="single" w:sz="4" w:space="0" w:color="auto"/>
              <w:right w:val="nil"/>
            </w:tcBorders>
            <w:vAlign w:val="bottom"/>
          </w:tcPr>
          <w:p w14:paraId="5A090F2B" w14:textId="5E63D71A" w:rsidR="00B10B4D" w:rsidRPr="0045094B" w:rsidRDefault="00B10B4D" w:rsidP="00FD175A">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12</w:t>
            </w:r>
          </w:p>
        </w:tc>
        <w:tc>
          <w:tcPr>
            <w:tcW w:w="630" w:type="dxa"/>
            <w:tcBorders>
              <w:top w:val="single" w:sz="12" w:space="0" w:color="auto"/>
              <w:left w:val="nil"/>
              <w:bottom w:val="single" w:sz="4" w:space="0" w:color="auto"/>
              <w:right w:val="nil"/>
            </w:tcBorders>
            <w:vAlign w:val="bottom"/>
          </w:tcPr>
          <w:p w14:paraId="40B65981" w14:textId="373FFA5B" w:rsidR="00B10B4D" w:rsidRPr="0045094B" w:rsidRDefault="00B10B4D" w:rsidP="00455A38">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13</w:t>
            </w:r>
          </w:p>
        </w:tc>
        <w:tc>
          <w:tcPr>
            <w:tcW w:w="630" w:type="dxa"/>
            <w:tcBorders>
              <w:top w:val="single" w:sz="12" w:space="0" w:color="auto"/>
              <w:left w:val="nil"/>
              <w:bottom w:val="single" w:sz="4" w:space="0" w:color="auto"/>
              <w:right w:val="nil"/>
            </w:tcBorders>
            <w:vAlign w:val="bottom"/>
          </w:tcPr>
          <w:p w14:paraId="4C8B0477" w14:textId="2C743CD7" w:rsidR="00B10B4D" w:rsidRPr="0045094B" w:rsidRDefault="00B10B4D" w:rsidP="00455A38">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14</w:t>
            </w:r>
          </w:p>
        </w:tc>
        <w:tc>
          <w:tcPr>
            <w:tcW w:w="630" w:type="dxa"/>
            <w:tcBorders>
              <w:top w:val="single" w:sz="12" w:space="0" w:color="auto"/>
              <w:left w:val="nil"/>
              <w:bottom w:val="single" w:sz="4" w:space="0" w:color="auto"/>
              <w:right w:val="nil"/>
            </w:tcBorders>
            <w:vAlign w:val="bottom"/>
          </w:tcPr>
          <w:p w14:paraId="10424257" w14:textId="024EDE66" w:rsidR="00B10B4D" w:rsidRPr="0045094B" w:rsidRDefault="00B10B4D" w:rsidP="00EB0EB7">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15</w:t>
            </w:r>
          </w:p>
        </w:tc>
        <w:tc>
          <w:tcPr>
            <w:tcW w:w="630" w:type="dxa"/>
            <w:tcBorders>
              <w:top w:val="single" w:sz="12" w:space="0" w:color="auto"/>
              <w:left w:val="nil"/>
              <w:bottom w:val="single" w:sz="4" w:space="0" w:color="auto"/>
              <w:right w:val="nil"/>
            </w:tcBorders>
            <w:vAlign w:val="bottom"/>
          </w:tcPr>
          <w:p w14:paraId="69B25817" w14:textId="26B69DD0" w:rsidR="00B10B4D" w:rsidRPr="0045094B" w:rsidRDefault="00B10B4D" w:rsidP="00EB0EB7">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16</w:t>
            </w:r>
          </w:p>
        </w:tc>
        <w:tc>
          <w:tcPr>
            <w:tcW w:w="630" w:type="dxa"/>
            <w:tcBorders>
              <w:top w:val="single" w:sz="12" w:space="0" w:color="auto"/>
              <w:left w:val="nil"/>
              <w:bottom w:val="single" w:sz="4" w:space="0" w:color="auto"/>
              <w:right w:val="nil"/>
            </w:tcBorders>
            <w:vAlign w:val="bottom"/>
          </w:tcPr>
          <w:p w14:paraId="786A92D9" w14:textId="46D0F53A" w:rsidR="00B10B4D" w:rsidRPr="0045094B" w:rsidRDefault="00B10B4D" w:rsidP="00EB0EB7">
            <w:pPr>
              <w:widowControl w:val="0"/>
              <w:spacing w:after="0" w:line="240" w:lineRule="auto"/>
              <w:jc w:val="center"/>
              <w:rPr>
                <w:rFonts w:ascii="Times New Roman" w:hAnsi="Times New Roman"/>
                <w:b/>
                <w:sz w:val="16"/>
                <w:szCs w:val="16"/>
              </w:rPr>
            </w:pPr>
            <w:r w:rsidRPr="0045094B">
              <w:rPr>
                <w:rFonts w:ascii="Times New Roman" w:hAnsi="Times New Roman"/>
                <w:b/>
                <w:sz w:val="16"/>
                <w:szCs w:val="16"/>
              </w:rPr>
              <w:t>17</w:t>
            </w:r>
          </w:p>
        </w:tc>
      </w:tr>
      <w:tr w:rsidR="00964DEC" w14:paraId="2628F408" w14:textId="2B90903C" w:rsidTr="0045094B">
        <w:trPr>
          <w:trHeight w:val="258"/>
        </w:trPr>
        <w:tc>
          <w:tcPr>
            <w:tcW w:w="2538" w:type="dxa"/>
            <w:tcBorders>
              <w:top w:val="nil"/>
              <w:left w:val="nil"/>
              <w:bottom w:val="nil"/>
              <w:right w:val="nil"/>
            </w:tcBorders>
            <w:vAlign w:val="bottom"/>
            <w:hideMark/>
          </w:tcPr>
          <w:p w14:paraId="783FE84F" w14:textId="2FEF70AF"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Morning Positive Affect</w:t>
            </w:r>
          </w:p>
        </w:tc>
        <w:tc>
          <w:tcPr>
            <w:tcW w:w="630" w:type="dxa"/>
            <w:tcBorders>
              <w:top w:val="nil"/>
              <w:left w:val="nil"/>
              <w:bottom w:val="nil"/>
              <w:right w:val="nil"/>
            </w:tcBorders>
            <w:vAlign w:val="bottom"/>
          </w:tcPr>
          <w:p w14:paraId="46C011DD" w14:textId="3D4B5121"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(.96)</w:t>
            </w:r>
          </w:p>
        </w:tc>
        <w:tc>
          <w:tcPr>
            <w:tcW w:w="630" w:type="dxa"/>
            <w:tcBorders>
              <w:top w:val="nil"/>
              <w:left w:val="nil"/>
              <w:bottom w:val="nil"/>
              <w:right w:val="nil"/>
            </w:tcBorders>
            <w:vAlign w:val="bottom"/>
          </w:tcPr>
          <w:p w14:paraId="517A2C2B" w14:textId="3E4D7358"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-.19**</w:t>
            </w:r>
          </w:p>
        </w:tc>
        <w:tc>
          <w:tcPr>
            <w:tcW w:w="630" w:type="dxa"/>
            <w:tcBorders>
              <w:top w:val="nil"/>
              <w:left w:val="nil"/>
              <w:bottom w:val="nil"/>
              <w:right w:val="nil"/>
            </w:tcBorders>
            <w:vAlign w:val="bottom"/>
          </w:tcPr>
          <w:p w14:paraId="56FD4224" w14:textId="35D8B071"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-.53**</w:t>
            </w:r>
          </w:p>
        </w:tc>
        <w:tc>
          <w:tcPr>
            <w:tcW w:w="630" w:type="dxa"/>
            <w:tcBorders>
              <w:top w:val="nil"/>
              <w:left w:val="nil"/>
              <w:bottom w:val="nil"/>
              <w:right w:val="nil"/>
            </w:tcBorders>
            <w:vAlign w:val="bottom"/>
          </w:tcPr>
          <w:p w14:paraId="4CDF34B9" w14:textId="7166D8A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29F66849" w14:textId="21CDF1A4"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6D0B9282" w14:textId="69159CF7"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2</w:t>
            </w:r>
          </w:p>
        </w:tc>
        <w:tc>
          <w:tcPr>
            <w:tcW w:w="630" w:type="dxa"/>
            <w:tcBorders>
              <w:top w:val="nil"/>
              <w:left w:val="nil"/>
              <w:bottom w:val="nil"/>
              <w:right w:val="nil"/>
            </w:tcBorders>
            <w:vAlign w:val="bottom"/>
          </w:tcPr>
          <w:p w14:paraId="700064D5" w14:textId="40D4CDCF"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5A2936E3" w14:textId="739A3CE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7A2B97E0" w14:textId="5A5AD756"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0</w:t>
            </w:r>
          </w:p>
        </w:tc>
        <w:tc>
          <w:tcPr>
            <w:tcW w:w="630" w:type="dxa"/>
            <w:tcBorders>
              <w:top w:val="nil"/>
              <w:left w:val="nil"/>
              <w:bottom w:val="nil"/>
              <w:right w:val="nil"/>
            </w:tcBorders>
            <w:vAlign w:val="bottom"/>
          </w:tcPr>
          <w:p w14:paraId="756E5E6A" w14:textId="308B2F0B"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2B9D5D3F" w14:textId="04F87C6B"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.16**</w:t>
            </w:r>
          </w:p>
        </w:tc>
        <w:tc>
          <w:tcPr>
            <w:tcW w:w="630" w:type="dxa"/>
            <w:tcBorders>
              <w:top w:val="nil"/>
              <w:left w:val="nil"/>
              <w:bottom w:val="nil"/>
              <w:right w:val="nil"/>
            </w:tcBorders>
            <w:vAlign w:val="bottom"/>
          </w:tcPr>
          <w:p w14:paraId="62B44C8B" w14:textId="19ACF243"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10D2CCFC" w14:textId="398EBBFA"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.01</w:t>
            </w:r>
          </w:p>
        </w:tc>
        <w:tc>
          <w:tcPr>
            <w:tcW w:w="630" w:type="dxa"/>
            <w:tcBorders>
              <w:top w:val="nil"/>
              <w:left w:val="nil"/>
              <w:bottom w:val="nil"/>
              <w:right w:val="nil"/>
            </w:tcBorders>
            <w:vAlign w:val="bottom"/>
          </w:tcPr>
          <w:p w14:paraId="394F2677" w14:textId="07A9E7E2"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.09**</w:t>
            </w:r>
          </w:p>
        </w:tc>
        <w:tc>
          <w:tcPr>
            <w:tcW w:w="630" w:type="dxa"/>
            <w:tcBorders>
              <w:top w:val="nil"/>
              <w:left w:val="nil"/>
              <w:bottom w:val="nil"/>
              <w:right w:val="nil"/>
            </w:tcBorders>
            <w:vAlign w:val="bottom"/>
          </w:tcPr>
          <w:p w14:paraId="33C70053" w14:textId="33E67005"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.06</w:t>
            </w:r>
          </w:p>
        </w:tc>
        <w:tc>
          <w:tcPr>
            <w:tcW w:w="630" w:type="dxa"/>
            <w:tcBorders>
              <w:top w:val="nil"/>
              <w:left w:val="nil"/>
              <w:bottom w:val="nil"/>
              <w:right w:val="nil"/>
            </w:tcBorders>
            <w:vAlign w:val="bottom"/>
          </w:tcPr>
          <w:p w14:paraId="2CC272C4" w14:textId="2A6451E6" w:rsidR="00964DEC" w:rsidRPr="00B10B4D" w:rsidRDefault="00964DEC" w:rsidP="00964DEC">
            <w:pPr>
              <w:widowControl w:val="0"/>
              <w:spacing w:after="0" w:line="240" w:lineRule="auto"/>
              <w:rPr>
                <w:rFonts w:ascii="Times New Roman" w:hAnsi="Times New Roman"/>
                <w:sz w:val="16"/>
                <w:szCs w:val="16"/>
              </w:rPr>
            </w:pPr>
            <w:r>
              <w:rPr>
                <w:rFonts w:ascii="Times New Roman" w:hAnsi="Times New Roman"/>
                <w:sz w:val="16"/>
                <w:szCs w:val="16"/>
              </w:rPr>
              <w:t>-.08*</w:t>
            </w:r>
          </w:p>
        </w:tc>
        <w:tc>
          <w:tcPr>
            <w:tcW w:w="630" w:type="dxa"/>
            <w:tcBorders>
              <w:top w:val="nil"/>
              <w:left w:val="nil"/>
              <w:bottom w:val="nil"/>
              <w:right w:val="nil"/>
            </w:tcBorders>
            <w:vAlign w:val="bottom"/>
          </w:tcPr>
          <w:p w14:paraId="63FA1BF2" w14:textId="65A6B57A" w:rsidR="00964DEC" w:rsidRPr="00B10B4D" w:rsidRDefault="00964DEC" w:rsidP="00964DEC">
            <w:pPr>
              <w:widowControl w:val="0"/>
              <w:spacing w:after="0" w:line="240" w:lineRule="auto"/>
              <w:rPr>
                <w:rFonts w:ascii="Times New Roman" w:hAnsi="Times New Roman"/>
                <w:sz w:val="16"/>
                <w:szCs w:val="16"/>
              </w:rPr>
            </w:pPr>
            <w:r>
              <w:rPr>
                <w:rFonts w:ascii="Times New Roman" w:hAnsi="Times New Roman"/>
                <w:sz w:val="16"/>
                <w:szCs w:val="16"/>
              </w:rPr>
              <w:t>-.07*</w:t>
            </w:r>
          </w:p>
        </w:tc>
      </w:tr>
      <w:tr w:rsidR="00964DEC" w14:paraId="6C6B39ED" w14:textId="0D0EFE11" w:rsidTr="0045094B">
        <w:trPr>
          <w:trHeight w:val="286"/>
        </w:trPr>
        <w:tc>
          <w:tcPr>
            <w:tcW w:w="2538" w:type="dxa"/>
            <w:tcBorders>
              <w:top w:val="nil"/>
              <w:left w:val="nil"/>
              <w:bottom w:val="nil"/>
              <w:right w:val="nil"/>
            </w:tcBorders>
            <w:vAlign w:val="bottom"/>
            <w:hideMark/>
          </w:tcPr>
          <w:p w14:paraId="0C26A390" w14:textId="03F06231"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Morning Negative Affect</w:t>
            </w:r>
          </w:p>
        </w:tc>
        <w:tc>
          <w:tcPr>
            <w:tcW w:w="630" w:type="dxa"/>
            <w:tcBorders>
              <w:top w:val="nil"/>
              <w:left w:val="nil"/>
              <w:bottom w:val="nil"/>
              <w:right w:val="nil"/>
            </w:tcBorders>
            <w:vAlign w:val="bottom"/>
          </w:tcPr>
          <w:p w14:paraId="415D77D2" w14:textId="166C453F"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1</w:t>
            </w:r>
          </w:p>
        </w:tc>
        <w:tc>
          <w:tcPr>
            <w:tcW w:w="630" w:type="dxa"/>
            <w:tcBorders>
              <w:top w:val="nil"/>
              <w:left w:val="nil"/>
              <w:bottom w:val="nil"/>
              <w:right w:val="nil"/>
            </w:tcBorders>
            <w:vAlign w:val="bottom"/>
          </w:tcPr>
          <w:p w14:paraId="39CA8915" w14:textId="43A15DBB"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(.89)</w:t>
            </w:r>
          </w:p>
        </w:tc>
        <w:tc>
          <w:tcPr>
            <w:tcW w:w="630" w:type="dxa"/>
            <w:tcBorders>
              <w:top w:val="nil"/>
              <w:left w:val="nil"/>
              <w:bottom w:val="nil"/>
              <w:right w:val="nil"/>
            </w:tcBorders>
            <w:vAlign w:val="bottom"/>
          </w:tcPr>
          <w:p w14:paraId="29F9C3A5" w14:textId="257BE801"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.40**</w:t>
            </w:r>
          </w:p>
        </w:tc>
        <w:tc>
          <w:tcPr>
            <w:tcW w:w="630" w:type="dxa"/>
            <w:tcBorders>
              <w:top w:val="nil"/>
              <w:left w:val="nil"/>
              <w:bottom w:val="nil"/>
              <w:right w:val="nil"/>
            </w:tcBorders>
            <w:vAlign w:val="bottom"/>
          </w:tcPr>
          <w:p w14:paraId="6DD362B0" w14:textId="5ADAE188"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3</w:t>
            </w:r>
          </w:p>
        </w:tc>
        <w:tc>
          <w:tcPr>
            <w:tcW w:w="630" w:type="dxa"/>
            <w:tcBorders>
              <w:top w:val="nil"/>
              <w:left w:val="nil"/>
              <w:bottom w:val="nil"/>
              <w:right w:val="nil"/>
            </w:tcBorders>
            <w:vAlign w:val="bottom"/>
          </w:tcPr>
          <w:p w14:paraId="617DDA4B" w14:textId="322D1732"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.12**</w:t>
            </w:r>
          </w:p>
        </w:tc>
        <w:tc>
          <w:tcPr>
            <w:tcW w:w="630" w:type="dxa"/>
            <w:tcBorders>
              <w:top w:val="nil"/>
              <w:left w:val="nil"/>
              <w:bottom w:val="nil"/>
              <w:right w:val="nil"/>
            </w:tcBorders>
            <w:vAlign w:val="bottom"/>
          </w:tcPr>
          <w:p w14:paraId="342C5FDD" w14:textId="5002721A"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-.01</w:t>
            </w:r>
          </w:p>
        </w:tc>
        <w:tc>
          <w:tcPr>
            <w:tcW w:w="630" w:type="dxa"/>
            <w:tcBorders>
              <w:top w:val="nil"/>
              <w:left w:val="nil"/>
              <w:bottom w:val="nil"/>
              <w:right w:val="nil"/>
            </w:tcBorders>
            <w:vAlign w:val="bottom"/>
          </w:tcPr>
          <w:p w14:paraId="25667B5A" w14:textId="1C06D6E6"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6796EBE8" w14:textId="35898B9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.11*</w:t>
            </w:r>
          </w:p>
        </w:tc>
        <w:tc>
          <w:tcPr>
            <w:tcW w:w="630" w:type="dxa"/>
            <w:tcBorders>
              <w:top w:val="nil"/>
              <w:left w:val="nil"/>
              <w:bottom w:val="nil"/>
              <w:right w:val="nil"/>
            </w:tcBorders>
            <w:vAlign w:val="bottom"/>
          </w:tcPr>
          <w:p w14:paraId="23E516AC" w14:textId="6E26B7CC"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nil"/>
              <w:right w:val="nil"/>
            </w:tcBorders>
            <w:vAlign w:val="bottom"/>
          </w:tcPr>
          <w:p w14:paraId="26A393D6" w14:textId="084833C9"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.15**</w:t>
            </w:r>
          </w:p>
        </w:tc>
        <w:tc>
          <w:tcPr>
            <w:tcW w:w="630" w:type="dxa"/>
            <w:tcBorders>
              <w:top w:val="nil"/>
              <w:left w:val="nil"/>
              <w:bottom w:val="nil"/>
              <w:right w:val="nil"/>
            </w:tcBorders>
            <w:vAlign w:val="bottom"/>
          </w:tcPr>
          <w:p w14:paraId="0F7D635E" w14:textId="2E6DE31D"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-.02</w:t>
            </w:r>
          </w:p>
        </w:tc>
        <w:tc>
          <w:tcPr>
            <w:tcW w:w="630" w:type="dxa"/>
            <w:tcBorders>
              <w:top w:val="nil"/>
              <w:left w:val="nil"/>
              <w:bottom w:val="nil"/>
              <w:right w:val="nil"/>
            </w:tcBorders>
            <w:vAlign w:val="bottom"/>
          </w:tcPr>
          <w:p w14:paraId="481D1CA9" w14:textId="6ECD033E"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05DD2B54" w14:textId="58AE0B6B"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nil"/>
              <w:right w:val="nil"/>
            </w:tcBorders>
            <w:vAlign w:val="bottom"/>
          </w:tcPr>
          <w:p w14:paraId="478DB950" w14:textId="11487CAE"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-.06</w:t>
            </w:r>
          </w:p>
        </w:tc>
        <w:tc>
          <w:tcPr>
            <w:tcW w:w="630" w:type="dxa"/>
            <w:tcBorders>
              <w:top w:val="nil"/>
              <w:left w:val="nil"/>
              <w:bottom w:val="nil"/>
              <w:right w:val="nil"/>
            </w:tcBorders>
            <w:vAlign w:val="bottom"/>
          </w:tcPr>
          <w:p w14:paraId="46CAC332" w14:textId="5632B7C9" w:rsidR="00964DEC" w:rsidRPr="00B10B4D"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7D9CBB14" w14:textId="72C17CC6" w:rsidR="00964DEC" w:rsidRPr="00B10B4D" w:rsidRDefault="00964DEC" w:rsidP="00964DEC">
            <w:pPr>
              <w:widowControl w:val="0"/>
              <w:spacing w:after="0" w:line="240" w:lineRule="auto"/>
              <w:rPr>
                <w:rFonts w:ascii="Times New Roman" w:hAnsi="Times New Roman"/>
                <w:sz w:val="16"/>
                <w:szCs w:val="16"/>
              </w:rPr>
            </w:pPr>
            <w:r>
              <w:rPr>
                <w:rFonts w:ascii="Times New Roman" w:hAnsi="Times New Roman"/>
                <w:sz w:val="16"/>
                <w:szCs w:val="16"/>
              </w:rPr>
              <w:t>.07</w:t>
            </w:r>
          </w:p>
        </w:tc>
        <w:tc>
          <w:tcPr>
            <w:tcW w:w="630" w:type="dxa"/>
            <w:tcBorders>
              <w:top w:val="nil"/>
              <w:left w:val="nil"/>
              <w:bottom w:val="nil"/>
              <w:right w:val="nil"/>
            </w:tcBorders>
            <w:vAlign w:val="bottom"/>
          </w:tcPr>
          <w:p w14:paraId="13357BEA" w14:textId="03DCA135" w:rsidR="00964DEC" w:rsidRPr="00B10B4D" w:rsidRDefault="00964DEC" w:rsidP="00964DEC">
            <w:pPr>
              <w:widowControl w:val="0"/>
              <w:spacing w:after="0" w:line="240" w:lineRule="auto"/>
              <w:rPr>
                <w:rFonts w:ascii="Times New Roman" w:hAnsi="Times New Roman"/>
                <w:sz w:val="16"/>
                <w:szCs w:val="16"/>
              </w:rPr>
            </w:pPr>
            <w:r>
              <w:rPr>
                <w:rFonts w:ascii="Times New Roman" w:hAnsi="Times New Roman"/>
                <w:sz w:val="16"/>
                <w:szCs w:val="16"/>
              </w:rPr>
              <w:t>.11**</w:t>
            </w:r>
          </w:p>
        </w:tc>
      </w:tr>
      <w:tr w:rsidR="00964DEC" w14:paraId="7C536833" w14:textId="05DF7A28" w:rsidTr="0045094B">
        <w:trPr>
          <w:trHeight w:val="247"/>
        </w:trPr>
        <w:tc>
          <w:tcPr>
            <w:tcW w:w="2538" w:type="dxa"/>
            <w:tcBorders>
              <w:top w:val="nil"/>
              <w:left w:val="nil"/>
              <w:bottom w:val="nil"/>
              <w:right w:val="nil"/>
            </w:tcBorders>
            <w:vAlign w:val="bottom"/>
            <w:hideMark/>
          </w:tcPr>
          <w:p w14:paraId="689A3A59" w14:textId="0D4886E6"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Morning Fatigue</w:t>
            </w:r>
          </w:p>
        </w:tc>
        <w:tc>
          <w:tcPr>
            <w:tcW w:w="630" w:type="dxa"/>
            <w:tcBorders>
              <w:top w:val="nil"/>
              <w:left w:val="nil"/>
              <w:bottom w:val="nil"/>
              <w:right w:val="nil"/>
            </w:tcBorders>
            <w:vAlign w:val="bottom"/>
          </w:tcPr>
          <w:p w14:paraId="7FBD4EE8" w14:textId="71E731BE"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nil"/>
              <w:right w:val="nil"/>
            </w:tcBorders>
            <w:vAlign w:val="bottom"/>
          </w:tcPr>
          <w:p w14:paraId="1C890DAC" w14:textId="4D3F3748"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.76**</w:t>
            </w:r>
          </w:p>
        </w:tc>
        <w:tc>
          <w:tcPr>
            <w:tcW w:w="630" w:type="dxa"/>
            <w:tcBorders>
              <w:top w:val="nil"/>
              <w:left w:val="nil"/>
              <w:bottom w:val="nil"/>
              <w:right w:val="nil"/>
            </w:tcBorders>
            <w:vAlign w:val="bottom"/>
          </w:tcPr>
          <w:p w14:paraId="50DE4ED5" w14:textId="5354AA7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(.93)</w:t>
            </w:r>
          </w:p>
        </w:tc>
        <w:tc>
          <w:tcPr>
            <w:tcW w:w="630" w:type="dxa"/>
            <w:tcBorders>
              <w:top w:val="nil"/>
              <w:left w:val="nil"/>
              <w:bottom w:val="nil"/>
              <w:right w:val="nil"/>
            </w:tcBorders>
            <w:vAlign w:val="bottom"/>
          </w:tcPr>
          <w:p w14:paraId="7B8328ED" w14:textId="663F56B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p>
        </w:tc>
        <w:tc>
          <w:tcPr>
            <w:tcW w:w="630" w:type="dxa"/>
            <w:tcBorders>
              <w:top w:val="nil"/>
              <w:left w:val="nil"/>
              <w:bottom w:val="nil"/>
              <w:right w:val="nil"/>
            </w:tcBorders>
            <w:vAlign w:val="bottom"/>
          </w:tcPr>
          <w:p w14:paraId="71C60D59" w14:textId="5685B00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.11**</w:t>
            </w:r>
          </w:p>
        </w:tc>
        <w:tc>
          <w:tcPr>
            <w:tcW w:w="630" w:type="dxa"/>
            <w:tcBorders>
              <w:top w:val="nil"/>
              <w:left w:val="nil"/>
              <w:bottom w:val="nil"/>
              <w:right w:val="nil"/>
            </w:tcBorders>
            <w:vAlign w:val="bottom"/>
          </w:tcPr>
          <w:p w14:paraId="55FAF5E8" w14:textId="7A68553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w:t>
            </w:r>
          </w:p>
        </w:tc>
        <w:tc>
          <w:tcPr>
            <w:tcW w:w="630" w:type="dxa"/>
            <w:tcBorders>
              <w:top w:val="nil"/>
              <w:left w:val="nil"/>
              <w:bottom w:val="nil"/>
              <w:right w:val="nil"/>
            </w:tcBorders>
            <w:vAlign w:val="bottom"/>
          </w:tcPr>
          <w:p w14:paraId="17B8B8C0" w14:textId="319AE1D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6</w:t>
            </w:r>
          </w:p>
        </w:tc>
        <w:tc>
          <w:tcPr>
            <w:tcW w:w="630" w:type="dxa"/>
            <w:tcBorders>
              <w:top w:val="nil"/>
              <w:left w:val="nil"/>
              <w:bottom w:val="nil"/>
              <w:right w:val="nil"/>
            </w:tcBorders>
            <w:vAlign w:val="bottom"/>
          </w:tcPr>
          <w:p w14:paraId="24944DB5" w14:textId="6EE91EE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6875D5D1" w14:textId="1A96BDE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0B98B48E" w14:textId="3CF9CAA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nil"/>
              <w:right w:val="nil"/>
            </w:tcBorders>
            <w:vAlign w:val="bottom"/>
          </w:tcPr>
          <w:p w14:paraId="078CFCCC" w14:textId="2D498AB7"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-.10*</w:t>
            </w:r>
          </w:p>
        </w:tc>
        <w:tc>
          <w:tcPr>
            <w:tcW w:w="630" w:type="dxa"/>
            <w:tcBorders>
              <w:top w:val="nil"/>
              <w:left w:val="nil"/>
              <w:bottom w:val="nil"/>
              <w:right w:val="nil"/>
            </w:tcBorders>
            <w:vAlign w:val="bottom"/>
          </w:tcPr>
          <w:p w14:paraId="24347872" w14:textId="3FF50389"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2B483055" w14:textId="402462A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6</w:t>
            </w:r>
          </w:p>
        </w:tc>
        <w:tc>
          <w:tcPr>
            <w:tcW w:w="630" w:type="dxa"/>
            <w:tcBorders>
              <w:top w:val="nil"/>
              <w:left w:val="nil"/>
              <w:bottom w:val="nil"/>
              <w:right w:val="nil"/>
            </w:tcBorders>
            <w:vAlign w:val="bottom"/>
          </w:tcPr>
          <w:p w14:paraId="77A3E7CE" w14:textId="74DB9086"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-.11**</w:t>
            </w:r>
          </w:p>
        </w:tc>
        <w:tc>
          <w:tcPr>
            <w:tcW w:w="630" w:type="dxa"/>
            <w:tcBorders>
              <w:top w:val="nil"/>
              <w:left w:val="nil"/>
              <w:bottom w:val="nil"/>
              <w:right w:val="nil"/>
            </w:tcBorders>
            <w:vAlign w:val="bottom"/>
          </w:tcPr>
          <w:p w14:paraId="39F31350" w14:textId="283E0B1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-.13**</w:t>
            </w:r>
          </w:p>
        </w:tc>
        <w:tc>
          <w:tcPr>
            <w:tcW w:w="630" w:type="dxa"/>
            <w:tcBorders>
              <w:top w:val="nil"/>
              <w:left w:val="nil"/>
              <w:bottom w:val="nil"/>
              <w:right w:val="nil"/>
            </w:tcBorders>
            <w:vAlign w:val="bottom"/>
          </w:tcPr>
          <w:p w14:paraId="2CA0EF6D" w14:textId="6F3C524F"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.14**</w:t>
            </w:r>
          </w:p>
        </w:tc>
        <w:tc>
          <w:tcPr>
            <w:tcW w:w="630" w:type="dxa"/>
            <w:tcBorders>
              <w:top w:val="nil"/>
              <w:left w:val="nil"/>
              <w:bottom w:val="nil"/>
              <w:right w:val="nil"/>
            </w:tcBorders>
            <w:vAlign w:val="bottom"/>
          </w:tcPr>
          <w:p w14:paraId="695E0235" w14:textId="782EA28C"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.13**</w:t>
            </w:r>
          </w:p>
        </w:tc>
      </w:tr>
      <w:tr w:rsidR="00964DEC" w14:paraId="60B047AE" w14:textId="56879580" w:rsidTr="0045094B">
        <w:trPr>
          <w:trHeight w:val="220"/>
        </w:trPr>
        <w:tc>
          <w:tcPr>
            <w:tcW w:w="2538" w:type="dxa"/>
            <w:tcBorders>
              <w:top w:val="nil"/>
              <w:left w:val="nil"/>
              <w:bottom w:val="nil"/>
              <w:right w:val="nil"/>
            </w:tcBorders>
            <w:vAlign w:val="bottom"/>
            <w:hideMark/>
          </w:tcPr>
          <w:p w14:paraId="26D16AB5" w14:textId="28A466C9"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Boundary Violations at Work</w:t>
            </w:r>
          </w:p>
        </w:tc>
        <w:tc>
          <w:tcPr>
            <w:tcW w:w="630" w:type="dxa"/>
            <w:tcBorders>
              <w:top w:val="nil"/>
              <w:left w:val="nil"/>
              <w:bottom w:val="nil"/>
              <w:right w:val="nil"/>
            </w:tcBorders>
            <w:vAlign w:val="bottom"/>
          </w:tcPr>
          <w:p w14:paraId="4AF77719" w14:textId="3CE7D880"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.01</w:t>
            </w:r>
          </w:p>
        </w:tc>
        <w:tc>
          <w:tcPr>
            <w:tcW w:w="630" w:type="dxa"/>
            <w:tcBorders>
              <w:top w:val="nil"/>
              <w:left w:val="nil"/>
              <w:bottom w:val="nil"/>
              <w:right w:val="nil"/>
            </w:tcBorders>
            <w:vAlign w:val="bottom"/>
          </w:tcPr>
          <w:p w14:paraId="12A0CFA7" w14:textId="59EF0C7A"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6</w:t>
            </w:r>
            <w:r w:rsidRPr="009376E6">
              <w:rPr>
                <w:rFonts w:ascii="Times New Roman" w:hAnsi="Times New Roman"/>
                <w:sz w:val="16"/>
                <w:szCs w:val="16"/>
              </w:rPr>
              <w:t>**</w:t>
            </w:r>
          </w:p>
        </w:tc>
        <w:tc>
          <w:tcPr>
            <w:tcW w:w="630" w:type="dxa"/>
            <w:tcBorders>
              <w:top w:val="nil"/>
              <w:left w:val="nil"/>
              <w:bottom w:val="nil"/>
              <w:right w:val="nil"/>
            </w:tcBorders>
            <w:vAlign w:val="bottom"/>
          </w:tcPr>
          <w:p w14:paraId="3E4AFDC7" w14:textId="22900A5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5DF69967" w14:textId="2F48E6F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(.95)</w:t>
            </w:r>
          </w:p>
        </w:tc>
        <w:tc>
          <w:tcPr>
            <w:tcW w:w="630" w:type="dxa"/>
            <w:tcBorders>
              <w:top w:val="nil"/>
              <w:left w:val="nil"/>
              <w:bottom w:val="nil"/>
              <w:right w:val="nil"/>
            </w:tcBorders>
            <w:vAlign w:val="bottom"/>
          </w:tcPr>
          <w:p w14:paraId="5867E3A7" w14:textId="158DB6C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.08*</w:t>
            </w:r>
          </w:p>
        </w:tc>
        <w:tc>
          <w:tcPr>
            <w:tcW w:w="630" w:type="dxa"/>
            <w:tcBorders>
              <w:top w:val="nil"/>
              <w:left w:val="nil"/>
              <w:bottom w:val="nil"/>
              <w:right w:val="nil"/>
            </w:tcBorders>
            <w:vAlign w:val="bottom"/>
          </w:tcPr>
          <w:p w14:paraId="24955257" w14:textId="19A16BE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.46**</w:t>
            </w:r>
          </w:p>
        </w:tc>
        <w:tc>
          <w:tcPr>
            <w:tcW w:w="630" w:type="dxa"/>
            <w:tcBorders>
              <w:top w:val="nil"/>
              <w:left w:val="nil"/>
              <w:bottom w:val="nil"/>
              <w:right w:val="nil"/>
            </w:tcBorders>
            <w:vAlign w:val="bottom"/>
          </w:tcPr>
          <w:p w14:paraId="0F8490D3" w14:textId="4B9FC59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.09*</w:t>
            </w:r>
          </w:p>
        </w:tc>
        <w:tc>
          <w:tcPr>
            <w:tcW w:w="630" w:type="dxa"/>
            <w:tcBorders>
              <w:top w:val="nil"/>
              <w:left w:val="nil"/>
              <w:bottom w:val="nil"/>
              <w:right w:val="nil"/>
            </w:tcBorders>
            <w:vAlign w:val="bottom"/>
          </w:tcPr>
          <w:p w14:paraId="6BB4B17C" w14:textId="1854E43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09</w:t>
            </w:r>
          </w:p>
        </w:tc>
        <w:tc>
          <w:tcPr>
            <w:tcW w:w="630" w:type="dxa"/>
            <w:tcBorders>
              <w:top w:val="nil"/>
              <w:left w:val="nil"/>
              <w:bottom w:val="nil"/>
              <w:right w:val="nil"/>
            </w:tcBorders>
            <w:vAlign w:val="bottom"/>
          </w:tcPr>
          <w:p w14:paraId="0E09E327" w14:textId="7515762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4</w:t>
            </w:r>
          </w:p>
        </w:tc>
        <w:tc>
          <w:tcPr>
            <w:tcW w:w="630" w:type="dxa"/>
            <w:tcBorders>
              <w:top w:val="nil"/>
              <w:left w:val="nil"/>
              <w:bottom w:val="nil"/>
              <w:right w:val="nil"/>
            </w:tcBorders>
            <w:vAlign w:val="bottom"/>
          </w:tcPr>
          <w:p w14:paraId="2C5C0172" w14:textId="06EAF21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5</w:t>
            </w:r>
            <w:r w:rsidRPr="009376E6">
              <w:rPr>
                <w:rFonts w:ascii="Times New Roman" w:hAnsi="Times New Roman"/>
                <w:sz w:val="16"/>
                <w:szCs w:val="16"/>
              </w:rPr>
              <w:t>**</w:t>
            </w:r>
          </w:p>
        </w:tc>
        <w:tc>
          <w:tcPr>
            <w:tcW w:w="630" w:type="dxa"/>
            <w:tcBorders>
              <w:top w:val="nil"/>
              <w:left w:val="nil"/>
              <w:bottom w:val="nil"/>
              <w:right w:val="nil"/>
            </w:tcBorders>
            <w:vAlign w:val="bottom"/>
          </w:tcPr>
          <w:p w14:paraId="70DF563E" w14:textId="532F3FD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p>
        </w:tc>
        <w:tc>
          <w:tcPr>
            <w:tcW w:w="630" w:type="dxa"/>
            <w:tcBorders>
              <w:top w:val="nil"/>
              <w:left w:val="nil"/>
              <w:bottom w:val="nil"/>
              <w:right w:val="nil"/>
            </w:tcBorders>
            <w:vAlign w:val="bottom"/>
          </w:tcPr>
          <w:p w14:paraId="1277FCA2" w14:textId="702D24B7"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8</w:t>
            </w:r>
          </w:p>
        </w:tc>
        <w:tc>
          <w:tcPr>
            <w:tcW w:w="630" w:type="dxa"/>
            <w:tcBorders>
              <w:top w:val="nil"/>
              <w:left w:val="nil"/>
              <w:bottom w:val="nil"/>
              <w:right w:val="nil"/>
            </w:tcBorders>
            <w:vAlign w:val="bottom"/>
          </w:tcPr>
          <w:p w14:paraId="51E07B9D" w14:textId="3720C22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3</w:t>
            </w:r>
          </w:p>
        </w:tc>
        <w:tc>
          <w:tcPr>
            <w:tcW w:w="630" w:type="dxa"/>
            <w:tcBorders>
              <w:top w:val="nil"/>
              <w:left w:val="nil"/>
              <w:bottom w:val="nil"/>
              <w:right w:val="nil"/>
            </w:tcBorders>
            <w:vAlign w:val="bottom"/>
          </w:tcPr>
          <w:p w14:paraId="46F4D7B9" w14:textId="71550AE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-.19**</w:t>
            </w:r>
          </w:p>
        </w:tc>
        <w:tc>
          <w:tcPr>
            <w:tcW w:w="630" w:type="dxa"/>
            <w:tcBorders>
              <w:top w:val="nil"/>
              <w:left w:val="nil"/>
              <w:bottom w:val="nil"/>
              <w:right w:val="nil"/>
            </w:tcBorders>
            <w:vAlign w:val="bottom"/>
          </w:tcPr>
          <w:p w14:paraId="4416A162" w14:textId="727881F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-.01</w:t>
            </w:r>
          </w:p>
        </w:tc>
        <w:tc>
          <w:tcPr>
            <w:tcW w:w="630" w:type="dxa"/>
            <w:tcBorders>
              <w:top w:val="nil"/>
              <w:left w:val="nil"/>
              <w:bottom w:val="nil"/>
              <w:right w:val="nil"/>
            </w:tcBorders>
            <w:vAlign w:val="bottom"/>
          </w:tcPr>
          <w:p w14:paraId="735B588F" w14:textId="14201484"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.35**</w:t>
            </w:r>
          </w:p>
        </w:tc>
        <w:tc>
          <w:tcPr>
            <w:tcW w:w="630" w:type="dxa"/>
            <w:tcBorders>
              <w:top w:val="nil"/>
              <w:left w:val="nil"/>
              <w:bottom w:val="nil"/>
              <w:right w:val="nil"/>
            </w:tcBorders>
            <w:vAlign w:val="bottom"/>
          </w:tcPr>
          <w:p w14:paraId="2A7F3F12" w14:textId="2DBFCF9D"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.02</w:t>
            </w:r>
          </w:p>
        </w:tc>
      </w:tr>
      <w:tr w:rsidR="00964DEC" w14:paraId="629CC852" w14:textId="6EA35AC5" w:rsidTr="0045094B">
        <w:trPr>
          <w:trHeight w:val="376"/>
        </w:trPr>
        <w:tc>
          <w:tcPr>
            <w:tcW w:w="2538" w:type="dxa"/>
            <w:tcBorders>
              <w:top w:val="nil"/>
              <w:left w:val="nil"/>
              <w:bottom w:val="nil"/>
              <w:right w:val="nil"/>
            </w:tcBorders>
            <w:vAlign w:val="bottom"/>
            <w:hideMark/>
          </w:tcPr>
          <w:p w14:paraId="65BAD32C" w14:textId="563168A0"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Boundary Violations at Home</w:t>
            </w:r>
          </w:p>
        </w:tc>
        <w:tc>
          <w:tcPr>
            <w:tcW w:w="630" w:type="dxa"/>
            <w:tcBorders>
              <w:top w:val="nil"/>
              <w:left w:val="nil"/>
              <w:bottom w:val="nil"/>
              <w:right w:val="nil"/>
            </w:tcBorders>
            <w:vAlign w:val="bottom"/>
          </w:tcPr>
          <w:p w14:paraId="4B442D94" w14:textId="2C5A9135"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-.12</w:t>
            </w:r>
          </w:p>
        </w:tc>
        <w:tc>
          <w:tcPr>
            <w:tcW w:w="630" w:type="dxa"/>
            <w:tcBorders>
              <w:top w:val="nil"/>
              <w:left w:val="nil"/>
              <w:bottom w:val="nil"/>
              <w:right w:val="nil"/>
            </w:tcBorders>
            <w:vAlign w:val="bottom"/>
          </w:tcPr>
          <w:p w14:paraId="11956481" w14:textId="64BE3B59"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.43**</w:t>
            </w:r>
          </w:p>
        </w:tc>
        <w:tc>
          <w:tcPr>
            <w:tcW w:w="630" w:type="dxa"/>
            <w:tcBorders>
              <w:top w:val="nil"/>
              <w:left w:val="nil"/>
              <w:bottom w:val="nil"/>
              <w:right w:val="nil"/>
            </w:tcBorders>
            <w:vAlign w:val="bottom"/>
          </w:tcPr>
          <w:p w14:paraId="2B3D6542" w14:textId="6AC6DCE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.37**</w:t>
            </w:r>
          </w:p>
        </w:tc>
        <w:tc>
          <w:tcPr>
            <w:tcW w:w="630" w:type="dxa"/>
            <w:tcBorders>
              <w:top w:val="nil"/>
              <w:left w:val="nil"/>
              <w:bottom w:val="nil"/>
              <w:right w:val="nil"/>
            </w:tcBorders>
            <w:vAlign w:val="bottom"/>
          </w:tcPr>
          <w:p w14:paraId="6D6257E3" w14:textId="01A4323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.70**</w:t>
            </w:r>
          </w:p>
        </w:tc>
        <w:tc>
          <w:tcPr>
            <w:tcW w:w="630" w:type="dxa"/>
            <w:tcBorders>
              <w:top w:val="nil"/>
              <w:left w:val="nil"/>
              <w:bottom w:val="nil"/>
              <w:right w:val="nil"/>
            </w:tcBorders>
            <w:vAlign w:val="bottom"/>
          </w:tcPr>
          <w:p w14:paraId="70D2812B" w14:textId="745FCB4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(.95)</w:t>
            </w:r>
          </w:p>
        </w:tc>
        <w:tc>
          <w:tcPr>
            <w:tcW w:w="630" w:type="dxa"/>
            <w:tcBorders>
              <w:top w:val="nil"/>
              <w:left w:val="nil"/>
              <w:bottom w:val="nil"/>
              <w:right w:val="nil"/>
            </w:tcBorders>
            <w:vAlign w:val="bottom"/>
          </w:tcPr>
          <w:p w14:paraId="56B2496D" w14:textId="2CB7671A" w:rsidR="00964DEC" w:rsidRPr="0045094B"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w:t>
            </w:r>
            <w:r w:rsidRPr="009376E6">
              <w:rPr>
                <w:rFonts w:ascii="Times New Roman" w:hAnsi="Times New Roman"/>
                <w:sz w:val="16"/>
                <w:szCs w:val="16"/>
              </w:rPr>
              <w:t>.00</w:t>
            </w:r>
          </w:p>
        </w:tc>
        <w:tc>
          <w:tcPr>
            <w:tcW w:w="630" w:type="dxa"/>
            <w:tcBorders>
              <w:top w:val="nil"/>
              <w:left w:val="nil"/>
              <w:bottom w:val="nil"/>
              <w:right w:val="nil"/>
            </w:tcBorders>
            <w:vAlign w:val="bottom"/>
          </w:tcPr>
          <w:p w14:paraId="10B7CFB7" w14:textId="48C8A1B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.01</w:t>
            </w:r>
          </w:p>
        </w:tc>
        <w:tc>
          <w:tcPr>
            <w:tcW w:w="630" w:type="dxa"/>
            <w:tcBorders>
              <w:top w:val="nil"/>
              <w:left w:val="nil"/>
              <w:bottom w:val="nil"/>
              <w:right w:val="nil"/>
            </w:tcBorders>
            <w:vAlign w:val="bottom"/>
          </w:tcPr>
          <w:p w14:paraId="76A84F48" w14:textId="72F30AE0"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2</w:t>
            </w:r>
            <w:r w:rsidRPr="009376E6">
              <w:rPr>
                <w:rFonts w:ascii="Times New Roman" w:hAnsi="Times New Roman"/>
                <w:sz w:val="16"/>
                <w:szCs w:val="16"/>
              </w:rPr>
              <w:t>**</w:t>
            </w:r>
          </w:p>
        </w:tc>
        <w:tc>
          <w:tcPr>
            <w:tcW w:w="630" w:type="dxa"/>
            <w:tcBorders>
              <w:top w:val="nil"/>
              <w:left w:val="nil"/>
              <w:bottom w:val="nil"/>
              <w:right w:val="nil"/>
            </w:tcBorders>
            <w:vAlign w:val="bottom"/>
          </w:tcPr>
          <w:p w14:paraId="31F67904" w14:textId="0924ADF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.27**</w:t>
            </w:r>
          </w:p>
        </w:tc>
        <w:tc>
          <w:tcPr>
            <w:tcW w:w="630" w:type="dxa"/>
            <w:tcBorders>
              <w:top w:val="nil"/>
              <w:left w:val="nil"/>
              <w:bottom w:val="nil"/>
              <w:right w:val="nil"/>
            </w:tcBorders>
            <w:vAlign w:val="bottom"/>
          </w:tcPr>
          <w:p w14:paraId="578D4BAB" w14:textId="2ED0B59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.11*</w:t>
            </w:r>
          </w:p>
        </w:tc>
        <w:tc>
          <w:tcPr>
            <w:tcW w:w="630" w:type="dxa"/>
            <w:tcBorders>
              <w:top w:val="nil"/>
              <w:left w:val="nil"/>
              <w:bottom w:val="nil"/>
              <w:right w:val="nil"/>
            </w:tcBorders>
            <w:vAlign w:val="bottom"/>
          </w:tcPr>
          <w:p w14:paraId="6CFF1A59" w14:textId="169E7E4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0E71EFDB" w14:textId="4F0A572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.28**</w:t>
            </w:r>
          </w:p>
        </w:tc>
        <w:tc>
          <w:tcPr>
            <w:tcW w:w="630" w:type="dxa"/>
            <w:tcBorders>
              <w:top w:val="nil"/>
              <w:left w:val="nil"/>
              <w:bottom w:val="nil"/>
              <w:right w:val="nil"/>
            </w:tcBorders>
            <w:vAlign w:val="bottom"/>
          </w:tcPr>
          <w:p w14:paraId="2637CBA3" w14:textId="46AD555D"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w:t>
            </w:r>
          </w:p>
        </w:tc>
        <w:tc>
          <w:tcPr>
            <w:tcW w:w="630" w:type="dxa"/>
            <w:tcBorders>
              <w:top w:val="nil"/>
              <w:left w:val="nil"/>
              <w:bottom w:val="nil"/>
              <w:right w:val="nil"/>
            </w:tcBorders>
            <w:vAlign w:val="bottom"/>
          </w:tcPr>
          <w:p w14:paraId="5FFD7AE2" w14:textId="4C5B272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-.08*</w:t>
            </w:r>
          </w:p>
        </w:tc>
        <w:tc>
          <w:tcPr>
            <w:tcW w:w="630" w:type="dxa"/>
            <w:tcBorders>
              <w:top w:val="nil"/>
              <w:left w:val="nil"/>
              <w:bottom w:val="nil"/>
              <w:right w:val="nil"/>
            </w:tcBorders>
            <w:vAlign w:val="bottom"/>
          </w:tcPr>
          <w:p w14:paraId="55C51B53" w14:textId="04603FFD"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-.21**</w:t>
            </w:r>
          </w:p>
        </w:tc>
        <w:tc>
          <w:tcPr>
            <w:tcW w:w="630" w:type="dxa"/>
            <w:tcBorders>
              <w:top w:val="nil"/>
              <w:left w:val="nil"/>
              <w:bottom w:val="nil"/>
              <w:right w:val="nil"/>
            </w:tcBorders>
            <w:vAlign w:val="bottom"/>
          </w:tcPr>
          <w:p w14:paraId="3CF36F50" w14:textId="7B838F4B"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.19**</w:t>
            </w:r>
          </w:p>
        </w:tc>
        <w:tc>
          <w:tcPr>
            <w:tcW w:w="630" w:type="dxa"/>
            <w:tcBorders>
              <w:top w:val="nil"/>
              <w:left w:val="nil"/>
              <w:bottom w:val="nil"/>
              <w:right w:val="nil"/>
            </w:tcBorders>
            <w:vAlign w:val="bottom"/>
          </w:tcPr>
          <w:p w14:paraId="0BDE317A" w14:textId="011D2DE8"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.41**</w:t>
            </w:r>
          </w:p>
        </w:tc>
      </w:tr>
      <w:tr w:rsidR="00964DEC" w14:paraId="49A0F46D" w14:textId="661CDD2D" w:rsidTr="0045094B">
        <w:trPr>
          <w:trHeight w:val="223"/>
        </w:trPr>
        <w:tc>
          <w:tcPr>
            <w:tcW w:w="2538" w:type="dxa"/>
            <w:tcBorders>
              <w:top w:val="nil"/>
              <w:left w:val="nil"/>
              <w:bottom w:val="nil"/>
              <w:right w:val="nil"/>
            </w:tcBorders>
            <w:vAlign w:val="bottom"/>
            <w:hideMark/>
          </w:tcPr>
          <w:p w14:paraId="33BDCC87" w14:textId="01FA4DC3"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Work Goal Obstruction</w:t>
            </w:r>
          </w:p>
        </w:tc>
        <w:tc>
          <w:tcPr>
            <w:tcW w:w="630" w:type="dxa"/>
            <w:tcBorders>
              <w:top w:val="nil"/>
              <w:left w:val="nil"/>
              <w:bottom w:val="nil"/>
              <w:right w:val="nil"/>
            </w:tcBorders>
            <w:vAlign w:val="bottom"/>
          </w:tcPr>
          <w:p w14:paraId="135C2F9C" w14:textId="7B2EA374"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5</w:t>
            </w:r>
          </w:p>
        </w:tc>
        <w:tc>
          <w:tcPr>
            <w:tcW w:w="630" w:type="dxa"/>
            <w:tcBorders>
              <w:top w:val="nil"/>
              <w:left w:val="nil"/>
              <w:bottom w:val="nil"/>
              <w:right w:val="nil"/>
            </w:tcBorders>
            <w:vAlign w:val="bottom"/>
          </w:tcPr>
          <w:p w14:paraId="529B41F9" w14:textId="3A7C5887"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.62**</w:t>
            </w:r>
          </w:p>
        </w:tc>
        <w:tc>
          <w:tcPr>
            <w:tcW w:w="630" w:type="dxa"/>
            <w:tcBorders>
              <w:top w:val="nil"/>
              <w:left w:val="nil"/>
              <w:bottom w:val="nil"/>
              <w:right w:val="nil"/>
            </w:tcBorders>
            <w:vAlign w:val="bottom"/>
          </w:tcPr>
          <w:p w14:paraId="293EC02E" w14:textId="3DE4015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6</w:t>
            </w:r>
            <w:r w:rsidRPr="009376E6">
              <w:rPr>
                <w:rFonts w:ascii="Times New Roman" w:hAnsi="Times New Roman"/>
                <w:sz w:val="16"/>
                <w:szCs w:val="16"/>
              </w:rPr>
              <w:t>**</w:t>
            </w:r>
          </w:p>
        </w:tc>
        <w:tc>
          <w:tcPr>
            <w:tcW w:w="630" w:type="dxa"/>
            <w:tcBorders>
              <w:top w:val="nil"/>
              <w:left w:val="nil"/>
              <w:bottom w:val="nil"/>
              <w:right w:val="nil"/>
            </w:tcBorders>
            <w:vAlign w:val="bottom"/>
          </w:tcPr>
          <w:p w14:paraId="675F6C91" w14:textId="248CBA2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52D4D7EF" w14:textId="14E014B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6</w:t>
            </w:r>
            <w:r w:rsidRPr="009376E6">
              <w:rPr>
                <w:rFonts w:ascii="Times New Roman" w:hAnsi="Times New Roman"/>
                <w:sz w:val="16"/>
                <w:szCs w:val="16"/>
              </w:rPr>
              <w:t>**</w:t>
            </w:r>
          </w:p>
        </w:tc>
        <w:tc>
          <w:tcPr>
            <w:tcW w:w="630" w:type="dxa"/>
            <w:tcBorders>
              <w:top w:val="nil"/>
              <w:left w:val="nil"/>
              <w:bottom w:val="nil"/>
              <w:right w:val="nil"/>
            </w:tcBorders>
            <w:vAlign w:val="bottom"/>
          </w:tcPr>
          <w:p w14:paraId="4A6CBCD2" w14:textId="429E7BFD"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cs="Times New Roman"/>
                <w:sz w:val="16"/>
                <w:szCs w:val="16"/>
              </w:rPr>
              <w:t>—</w:t>
            </w:r>
          </w:p>
        </w:tc>
        <w:tc>
          <w:tcPr>
            <w:tcW w:w="630" w:type="dxa"/>
            <w:tcBorders>
              <w:top w:val="nil"/>
              <w:left w:val="nil"/>
              <w:bottom w:val="nil"/>
              <w:right w:val="nil"/>
            </w:tcBorders>
            <w:vAlign w:val="bottom"/>
          </w:tcPr>
          <w:p w14:paraId="4894ABB1" w14:textId="1B736E4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.21**</w:t>
            </w:r>
          </w:p>
        </w:tc>
        <w:tc>
          <w:tcPr>
            <w:tcW w:w="630" w:type="dxa"/>
            <w:tcBorders>
              <w:top w:val="nil"/>
              <w:left w:val="nil"/>
              <w:bottom w:val="nil"/>
              <w:right w:val="nil"/>
            </w:tcBorders>
            <w:vAlign w:val="bottom"/>
          </w:tcPr>
          <w:p w14:paraId="0A8B7241" w14:textId="4D56D75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7</w:t>
            </w:r>
          </w:p>
        </w:tc>
        <w:tc>
          <w:tcPr>
            <w:tcW w:w="630" w:type="dxa"/>
            <w:tcBorders>
              <w:top w:val="nil"/>
              <w:left w:val="nil"/>
              <w:bottom w:val="nil"/>
              <w:right w:val="nil"/>
            </w:tcBorders>
            <w:vAlign w:val="bottom"/>
          </w:tcPr>
          <w:p w14:paraId="22AAEFFF" w14:textId="2724DEE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7</w:t>
            </w:r>
          </w:p>
        </w:tc>
        <w:tc>
          <w:tcPr>
            <w:tcW w:w="630" w:type="dxa"/>
            <w:tcBorders>
              <w:top w:val="nil"/>
              <w:left w:val="nil"/>
              <w:bottom w:val="nil"/>
              <w:right w:val="nil"/>
            </w:tcBorders>
            <w:vAlign w:val="bottom"/>
          </w:tcPr>
          <w:p w14:paraId="12C5CEF3" w14:textId="2505CFC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.27**</w:t>
            </w:r>
          </w:p>
        </w:tc>
        <w:tc>
          <w:tcPr>
            <w:tcW w:w="630" w:type="dxa"/>
            <w:tcBorders>
              <w:top w:val="nil"/>
              <w:left w:val="nil"/>
              <w:bottom w:val="nil"/>
              <w:right w:val="nil"/>
            </w:tcBorders>
            <w:vAlign w:val="bottom"/>
          </w:tcPr>
          <w:p w14:paraId="2D1F1FA7" w14:textId="183592C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00A7D52E" w14:textId="59846BC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9</w:t>
            </w:r>
          </w:p>
        </w:tc>
        <w:tc>
          <w:tcPr>
            <w:tcW w:w="630" w:type="dxa"/>
            <w:tcBorders>
              <w:top w:val="nil"/>
              <w:left w:val="nil"/>
              <w:bottom w:val="nil"/>
              <w:right w:val="nil"/>
            </w:tcBorders>
            <w:vAlign w:val="bottom"/>
          </w:tcPr>
          <w:p w14:paraId="2558B536" w14:textId="4E17CF3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6</w:t>
            </w:r>
          </w:p>
        </w:tc>
        <w:tc>
          <w:tcPr>
            <w:tcW w:w="630" w:type="dxa"/>
            <w:tcBorders>
              <w:top w:val="nil"/>
              <w:left w:val="nil"/>
              <w:bottom w:val="nil"/>
              <w:right w:val="nil"/>
            </w:tcBorders>
            <w:vAlign w:val="bottom"/>
          </w:tcPr>
          <w:p w14:paraId="75556716" w14:textId="5BC94176"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4</w:t>
            </w:r>
            <w:r w:rsidRPr="009376E6">
              <w:rPr>
                <w:rFonts w:ascii="Times New Roman" w:hAnsi="Times New Roman"/>
                <w:sz w:val="16"/>
                <w:szCs w:val="16"/>
              </w:rPr>
              <w:t>**</w:t>
            </w:r>
          </w:p>
        </w:tc>
        <w:tc>
          <w:tcPr>
            <w:tcW w:w="630" w:type="dxa"/>
            <w:tcBorders>
              <w:top w:val="nil"/>
              <w:left w:val="nil"/>
              <w:bottom w:val="nil"/>
              <w:right w:val="nil"/>
            </w:tcBorders>
            <w:vAlign w:val="bottom"/>
          </w:tcPr>
          <w:p w14:paraId="3531A239" w14:textId="2367AE4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.09*</w:t>
            </w:r>
          </w:p>
        </w:tc>
        <w:tc>
          <w:tcPr>
            <w:tcW w:w="630" w:type="dxa"/>
            <w:tcBorders>
              <w:top w:val="nil"/>
              <w:left w:val="nil"/>
              <w:bottom w:val="nil"/>
              <w:right w:val="nil"/>
            </w:tcBorders>
            <w:vAlign w:val="bottom"/>
          </w:tcPr>
          <w:p w14:paraId="0986E3A7" w14:textId="5B96D3E1"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.31**</w:t>
            </w:r>
          </w:p>
        </w:tc>
        <w:tc>
          <w:tcPr>
            <w:tcW w:w="630" w:type="dxa"/>
            <w:tcBorders>
              <w:top w:val="nil"/>
              <w:left w:val="nil"/>
              <w:bottom w:val="nil"/>
              <w:right w:val="nil"/>
            </w:tcBorders>
            <w:vAlign w:val="bottom"/>
          </w:tcPr>
          <w:p w14:paraId="7C5DE89A" w14:textId="444B4E02"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-.00</w:t>
            </w:r>
          </w:p>
        </w:tc>
      </w:tr>
      <w:tr w:rsidR="00964DEC" w14:paraId="62E8D7EB" w14:textId="39B1534F" w:rsidTr="0045094B">
        <w:trPr>
          <w:trHeight w:val="295"/>
        </w:trPr>
        <w:tc>
          <w:tcPr>
            <w:tcW w:w="2538" w:type="dxa"/>
            <w:tcBorders>
              <w:top w:val="nil"/>
              <w:left w:val="nil"/>
              <w:bottom w:val="nil"/>
              <w:right w:val="nil"/>
            </w:tcBorders>
            <w:vAlign w:val="bottom"/>
            <w:hideMark/>
          </w:tcPr>
          <w:p w14:paraId="3ECDE39F" w14:textId="4ABF89CE"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Family Goal Facilitation</w:t>
            </w:r>
          </w:p>
        </w:tc>
        <w:tc>
          <w:tcPr>
            <w:tcW w:w="630" w:type="dxa"/>
            <w:tcBorders>
              <w:top w:val="nil"/>
              <w:left w:val="nil"/>
              <w:bottom w:val="nil"/>
              <w:right w:val="nil"/>
            </w:tcBorders>
            <w:vAlign w:val="bottom"/>
          </w:tcPr>
          <w:p w14:paraId="7BA2256C" w14:textId="49B1A70F"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p>
        </w:tc>
        <w:tc>
          <w:tcPr>
            <w:tcW w:w="630" w:type="dxa"/>
            <w:tcBorders>
              <w:top w:val="nil"/>
              <w:left w:val="nil"/>
              <w:bottom w:val="nil"/>
              <w:right w:val="nil"/>
            </w:tcBorders>
            <w:vAlign w:val="bottom"/>
          </w:tcPr>
          <w:p w14:paraId="16829833" w14:textId="4B367AE0"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w:t>
            </w:r>
          </w:p>
        </w:tc>
        <w:tc>
          <w:tcPr>
            <w:tcW w:w="630" w:type="dxa"/>
            <w:tcBorders>
              <w:top w:val="nil"/>
              <w:left w:val="nil"/>
              <w:bottom w:val="nil"/>
              <w:right w:val="nil"/>
            </w:tcBorders>
            <w:vAlign w:val="bottom"/>
          </w:tcPr>
          <w:p w14:paraId="2B1588A9" w14:textId="2852F3A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3</w:t>
            </w:r>
          </w:p>
        </w:tc>
        <w:tc>
          <w:tcPr>
            <w:tcW w:w="630" w:type="dxa"/>
            <w:tcBorders>
              <w:top w:val="nil"/>
              <w:left w:val="nil"/>
              <w:bottom w:val="nil"/>
              <w:right w:val="nil"/>
            </w:tcBorders>
            <w:vAlign w:val="bottom"/>
          </w:tcPr>
          <w:p w14:paraId="742894B5" w14:textId="756F6B4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4</w:t>
            </w:r>
          </w:p>
        </w:tc>
        <w:tc>
          <w:tcPr>
            <w:tcW w:w="630" w:type="dxa"/>
            <w:tcBorders>
              <w:top w:val="nil"/>
              <w:left w:val="nil"/>
              <w:bottom w:val="nil"/>
              <w:right w:val="nil"/>
            </w:tcBorders>
            <w:vAlign w:val="bottom"/>
          </w:tcPr>
          <w:p w14:paraId="53DDD160" w14:textId="5668E5A0"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3</w:t>
            </w:r>
          </w:p>
        </w:tc>
        <w:tc>
          <w:tcPr>
            <w:tcW w:w="630" w:type="dxa"/>
            <w:tcBorders>
              <w:top w:val="nil"/>
              <w:left w:val="nil"/>
              <w:bottom w:val="nil"/>
              <w:right w:val="nil"/>
            </w:tcBorders>
            <w:vAlign w:val="bottom"/>
          </w:tcPr>
          <w:p w14:paraId="7FB61FD2" w14:textId="154852C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11</w:t>
            </w:r>
          </w:p>
        </w:tc>
        <w:tc>
          <w:tcPr>
            <w:tcW w:w="630" w:type="dxa"/>
            <w:tcBorders>
              <w:top w:val="nil"/>
              <w:left w:val="nil"/>
              <w:bottom w:val="nil"/>
              <w:right w:val="nil"/>
            </w:tcBorders>
            <w:vAlign w:val="bottom"/>
          </w:tcPr>
          <w:p w14:paraId="08EFB43A" w14:textId="0D041FE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cs="Times New Roman"/>
                <w:sz w:val="16"/>
                <w:szCs w:val="16"/>
              </w:rPr>
              <w:t>—</w:t>
            </w:r>
          </w:p>
        </w:tc>
        <w:tc>
          <w:tcPr>
            <w:tcW w:w="630" w:type="dxa"/>
            <w:tcBorders>
              <w:top w:val="nil"/>
              <w:left w:val="nil"/>
              <w:bottom w:val="nil"/>
              <w:right w:val="nil"/>
            </w:tcBorders>
            <w:vAlign w:val="bottom"/>
          </w:tcPr>
          <w:p w14:paraId="6EE1CF23" w14:textId="7435AE4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08</w:t>
            </w:r>
          </w:p>
        </w:tc>
        <w:tc>
          <w:tcPr>
            <w:tcW w:w="630" w:type="dxa"/>
            <w:tcBorders>
              <w:top w:val="nil"/>
              <w:left w:val="nil"/>
              <w:bottom w:val="nil"/>
              <w:right w:val="nil"/>
            </w:tcBorders>
            <w:vAlign w:val="bottom"/>
          </w:tcPr>
          <w:p w14:paraId="67D46926" w14:textId="41C8E42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.16*</w:t>
            </w:r>
          </w:p>
        </w:tc>
        <w:tc>
          <w:tcPr>
            <w:tcW w:w="630" w:type="dxa"/>
            <w:tcBorders>
              <w:top w:val="nil"/>
              <w:left w:val="nil"/>
              <w:bottom w:val="nil"/>
              <w:right w:val="nil"/>
            </w:tcBorders>
            <w:vAlign w:val="bottom"/>
          </w:tcPr>
          <w:p w14:paraId="5AD2C553" w14:textId="5009EA9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nil"/>
              <w:right w:val="nil"/>
            </w:tcBorders>
            <w:vAlign w:val="bottom"/>
          </w:tcPr>
          <w:p w14:paraId="1DF6B51A" w14:textId="5FBBE0D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.27**</w:t>
            </w:r>
          </w:p>
        </w:tc>
        <w:tc>
          <w:tcPr>
            <w:tcW w:w="630" w:type="dxa"/>
            <w:tcBorders>
              <w:top w:val="nil"/>
              <w:left w:val="nil"/>
              <w:bottom w:val="nil"/>
              <w:right w:val="nil"/>
            </w:tcBorders>
            <w:vAlign w:val="bottom"/>
          </w:tcPr>
          <w:p w14:paraId="318FCF30" w14:textId="34F1843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1</w:t>
            </w:r>
          </w:p>
        </w:tc>
        <w:tc>
          <w:tcPr>
            <w:tcW w:w="630" w:type="dxa"/>
            <w:tcBorders>
              <w:top w:val="nil"/>
              <w:left w:val="nil"/>
              <w:bottom w:val="nil"/>
              <w:right w:val="nil"/>
            </w:tcBorders>
            <w:vAlign w:val="bottom"/>
          </w:tcPr>
          <w:p w14:paraId="66995D43" w14:textId="0C499B6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2</w:t>
            </w:r>
          </w:p>
        </w:tc>
        <w:tc>
          <w:tcPr>
            <w:tcW w:w="630" w:type="dxa"/>
            <w:tcBorders>
              <w:top w:val="nil"/>
              <w:left w:val="nil"/>
              <w:bottom w:val="nil"/>
              <w:right w:val="nil"/>
            </w:tcBorders>
            <w:vAlign w:val="bottom"/>
          </w:tcPr>
          <w:p w14:paraId="5E7E0C39" w14:textId="715D81A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64881B95" w14:textId="492A0613"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.15**</w:t>
            </w:r>
          </w:p>
        </w:tc>
        <w:tc>
          <w:tcPr>
            <w:tcW w:w="630" w:type="dxa"/>
            <w:tcBorders>
              <w:top w:val="nil"/>
              <w:left w:val="nil"/>
              <w:bottom w:val="nil"/>
              <w:right w:val="nil"/>
            </w:tcBorders>
            <w:vAlign w:val="bottom"/>
          </w:tcPr>
          <w:p w14:paraId="7E668FAC" w14:textId="6C37E7DB"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.10*</w:t>
            </w:r>
          </w:p>
        </w:tc>
        <w:tc>
          <w:tcPr>
            <w:tcW w:w="630" w:type="dxa"/>
            <w:tcBorders>
              <w:top w:val="nil"/>
              <w:left w:val="nil"/>
              <w:bottom w:val="nil"/>
              <w:right w:val="nil"/>
            </w:tcBorders>
            <w:vAlign w:val="bottom"/>
          </w:tcPr>
          <w:p w14:paraId="62D5BECF" w14:textId="37C6BE69"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-.02</w:t>
            </w:r>
          </w:p>
        </w:tc>
      </w:tr>
      <w:tr w:rsidR="00964DEC" w14:paraId="3087C5EF" w14:textId="3D06057C" w:rsidTr="0045094B">
        <w:trPr>
          <w:trHeight w:val="241"/>
        </w:trPr>
        <w:tc>
          <w:tcPr>
            <w:tcW w:w="2538" w:type="dxa"/>
            <w:tcBorders>
              <w:top w:val="nil"/>
              <w:left w:val="nil"/>
              <w:bottom w:val="nil"/>
              <w:right w:val="nil"/>
            </w:tcBorders>
            <w:vAlign w:val="bottom"/>
            <w:hideMark/>
          </w:tcPr>
          <w:p w14:paraId="19B03940" w14:textId="78C7B271"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Family Goal Obstruction</w:t>
            </w:r>
          </w:p>
        </w:tc>
        <w:tc>
          <w:tcPr>
            <w:tcW w:w="630" w:type="dxa"/>
            <w:tcBorders>
              <w:top w:val="nil"/>
              <w:left w:val="nil"/>
              <w:bottom w:val="nil"/>
              <w:right w:val="nil"/>
            </w:tcBorders>
            <w:vAlign w:val="bottom"/>
          </w:tcPr>
          <w:p w14:paraId="18910ECA" w14:textId="7685B14A"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.12</w:t>
            </w:r>
          </w:p>
        </w:tc>
        <w:tc>
          <w:tcPr>
            <w:tcW w:w="630" w:type="dxa"/>
            <w:tcBorders>
              <w:top w:val="nil"/>
              <w:left w:val="nil"/>
              <w:bottom w:val="nil"/>
              <w:right w:val="nil"/>
            </w:tcBorders>
            <w:vAlign w:val="bottom"/>
          </w:tcPr>
          <w:p w14:paraId="0FF11A40" w14:textId="575E17A2"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.68**</w:t>
            </w:r>
          </w:p>
        </w:tc>
        <w:tc>
          <w:tcPr>
            <w:tcW w:w="630" w:type="dxa"/>
            <w:tcBorders>
              <w:top w:val="nil"/>
              <w:left w:val="nil"/>
              <w:bottom w:val="nil"/>
              <w:right w:val="nil"/>
            </w:tcBorders>
            <w:vAlign w:val="bottom"/>
          </w:tcPr>
          <w:p w14:paraId="2F88CBF0" w14:textId="345031B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2E0482FE" w14:textId="2428ADC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7E2204B7" w14:textId="2AC08E4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.69**</w:t>
            </w:r>
          </w:p>
        </w:tc>
        <w:tc>
          <w:tcPr>
            <w:tcW w:w="630" w:type="dxa"/>
            <w:tcBorders>
              <w:top w:val="nil"/>
              <w:left w:val="nil"/>
              <w:bottom w:val="nil"/>
              <w:right w:val="nil"/>
            </w:tcBorders>
            <w:vAlign w:val="bottom"/>
          </w:tcPr>
          <w:p w14:paraId="7A1BD464" w14:textId="03DA8D0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w:t>
            </w:r>
            <w:r>
              <w:rPr>
                <w:rFonts w:ascii="Times New Roman" w:hAnsi="Times New Roman"/>
                <w:sz w:val="16"/>
                <w:szCs w:val="16"/>
              </w:rPr>
              <w:t>5</w:t>
            </w:r>
            <w:r w:rsidRPr="009376E6">
              <w:rPr>
                <w:rFonts w:ascii="Times New Roman" w:hAnsi="Times New Roman"/>
                <w:sz w:val="16"/>
                <w:szCs w:val="16"/>
              </w:rPr>
              <w:t>**</w:t>
            </w:r>
          </w:p>
        </w:tc>
        <w:tc>
          <w:tcPr>
            <w:tcW w:w="630" w:type="dxa"/>
            <w:tcBorders>
              <w:top w:val="nil"/>
              <w:left w:val="nil"/>
              <w:bottom w:val="nil"/>
              <w:right w:val="nil"/>
            </w:tcBorders>
            <w:vAlign w:val="bottom"/>
          </w:tcPr>
          <w:p w14:paraId="18B00088" w14:textId="2368473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9</w:t>
            </w:r>
          </w:p>
        </w:tc>
        <w:tc>
          <w:tcPr>
            <w:tcW w:w="630" w:type="dxa"/>
            <w:tcBorders>
              <w:top w:val="nil"/>
              <w:left w:val="nil"/>
              <w:bottom w:val="nil"/>
              <w:right w:val="nil"/>
            </w:tcBorders>
            <w:vAlign w:val="bottom"/>
          </w:tcPr>
          <w:p w14:paraId="33113327" w14:textId="3E2F70F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cs="Times New Roman"/>
                <w:sz w:val="16"/>
                <w:szCs w:val="16"/>
              </w:rPr>
              <w:t>—</w:t>
            </w:r>
          </w:p>
        </w:tc>
        <w:tc>
          <w:tcPr>
            <w:tcW w:w="630" w:type="dxa"/>
            <w:tcBorders>
              <w:top w:val="nil"/>
              <w:left w:val="nil"/>
              <w:bottom w:val="nil"/>
              <w:right w:val="nil"/>
            </w:tcBorders>
            <w:vAlign w:val="bottom"/>
          </w:tcPr>
          <w:p w14:paraId="35E43F87" w14:textId="42F5D3B0"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1065E826" w14:textId="49B52C6D"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1DB1D22C" w14:textId="40F11C6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.08</w:t>
            </w:r>
          </w:p>
        </w:tc>
        <w:tc>
          <w:tcPr>
            <w:tcW w:w="630" w:type="dxa"/>
            <w:tcBorders>
              <w:top w:val="nil"/>
              <w:left w:val="nil"/>
              <w:bottom w:val="nil"/>
              <w:right w:val="nil"/>
            </w:tcBorders>
            <w:vAlign w:val="bottom"/>
          </w:tcPr>
          <w:p w14:paraId="710603BD" w14:textId="7881C23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.27**</w:t>
            </w:r>
          </w:p>
        </w:tc>
        <w:tc>
          <w:tcPr>
            <w:tcW w:w="630" w:type="dxa"/>
            <w:tcBorders>
              <w:top w:val="nil"/>
              <w:left w:val="nil"/>
              <w:bottom w:val="nil"/>
              <w:right w:val="nil"/>
            </w:tcBorders>
            <w:vAlign w:val="bottom"/>
          </w:tcPr>
          <w:p w14:paraId="0812588D" w14:textId="3042F6D0"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w:t>
            </w:r>
          </w:p>
        </w:tc>
        <w:tc>
          <w:tcPr>
            <w:tcW w:w="630" w:type="dxa"/>
            <w:tcBorders>
              <w:top w:val="nil"/>
              <w:left w:val="nil"/>
              <w:bottom w:val="nil"/>
              <w:right w:val="nil"/>
            </w:tcBorders>
            <w:vAlign w:val="bottom"/>
          </w:tcPr>
          <w:p w14:paraId="52562F3F" w14:textId="5D07064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3</w:t>
            </w:r>
          </w:p>
        </w:tc>
        <w:tc>
          <w:tcPr>
            <w:tcW w:w="630" w:type="dxa"/>
            <w:tcBorders>
              <w:top w:val="nil"/>
              <w:left w:val="nil"/>
              <w:bottom w:val="nil"/>
              <w:right w:val="nil"/>
            </w:tcBorders>
            <w:vAlign w:val="bottom"/>
          </w:tcPr>
          <w:p w14:paraId="425EE624" w14:textId="085FCC3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nil"/>
              <w:right w:val="nil"/>
            </w:tcBorders>
            <w:vAlign w:val="bottom"/>
          </w:tcPr>
          <w:p w14:paraId="5E78A0C1" w14:textId="5E2A9021"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.01</w:t>
            </w:r>
          </w:p>
        </w:tc>
        <w:tc>
          <w:tcPr>
            <w:tcW w:w="630" w:type="dxa"/>
            <w:tcBorders>
              <w:top w:val="nil"/>
              <w:left w:val="nil"/>
              <w:bottom w:val="nil"/>
              <w:right w:val="nil"/>
            </w:tcBorders>
            <w:vAlign w:val="bottom"/>
          </w:tcPr>
          <w:p w14:paraId="2B0D2A4F" w14:textId="21E831A2"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.38**</w:t>
            </w:r>
          </w:p>
        </w:tc>
      </w:tr>
      <w:tr w:rsidR="00964DEC" w14:paraId="3D897F0E" w14:textId="331CDE62" w:rsidTr="0045094B">
        <w:trPr>
          <w:trHeight w:val="241"/>
        </w:trPr>
        <w:tc>
          <w:tcPr>
            <w:tcW w:w="2538" w:type="dxa"/>
            <w:tcBorders>
              <w:top w:val="nil"/>
              <w:left w:val="nil"/>
              <w:bottom w:val="nil"/>
              <w:right w:val="nil"/>
            </w:tcBorders>
            <w:vAlign w:val="bottom"/>
            <w:hideMark/>
          </w:tcPr>
          <w:p w14:paraId="63C12A47" w14:textId="12D44883"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rPr>
              <w:t>Work Goal Facilitation</w:t>
            </w:r>
          </w:p>
        </w:tc>
        <w:tc>
          <w:tcPr>
            <w:tcW w:w="630" w:type="dxa"/>
            <w:tcBorders>
              <w:top w:val="nil"/>
              <w:left w:val="nil"/>
              <w:bottom w:val="nil"/>
              <w:right w:val="nil"/>
            </w:tcBorders>
            <w:vAlign w:val="bottom"/>
          </w:tcPr>
          <w:p w14:paraId="047FD870" w14:textId="7F5A2326"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42</w:t>
            </w:r>
            <w:r w:rsidRPr="009376E6">
              <w:rPr>
                <w:rFonts w:ascii="Times New Roman" w:hAnsi="Times New Roman"/>
                <w:sz w:val="16"/>
                <w:szCs w:val="16"/>
              </w:rPr>
              <w:t>**</w:t>
            </w:r>
          </w:p>
        </w:tc>
        <w:tc>
          <w:tcPr>
            <w:tcW w:w="630" w:type="dxa"/>
            <w:tcBorders>
              <w:top w:val="nil"/>
              <w:left w:val="nil"/>
              <w:bottom w:val="nil"/>
              <w:right w:val="nil"/>
            </w:tcBorders>
            <w:vAlign w:val="bottom"/>
          </w:tcPr>
          <w:p w14:paraId="379EF0B8" w14:textId="5FDA2CB6"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678586E0" w14:textId="17AB663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09</w:t>
            </w:r>
          </w:p>
        </w:tc>
        <w:tc>
          <w:tcPr>
            <w:tcW w:w="630" w:type="dxa"/>
            <w:tcBorders>
              <w:top w:val="nil"/>
              <w:left w:val="nil"/>
              <w:bottom w:val="nil"/>
              <w:right w:val="nil"/>
            </w:tcBorders>
            <w:vAlign w:val="bottom"/>
          </w:tcPr>
          <w:p w14:paraId="08943CE2" w14:textId="4FEC7AC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9</w:t>
            </w:r>
          </w:p>
        </w:tc>
        <w:tc>
          <w:tcPr>
            <w:tcW w:w="630" w:type="dxa"/>
            <w:tcBorders>
              <w:top w:val="nil"/>
              <w:left w:val="nil"/>
              <w:bottom w:val="nil"/>
              <w:right w:val="nil"/>
            </w:tcBorders>
            <w:vAlign w:val="bottom"/>
          </w:tcPr>
          <w:p w14:paraId="39F06718" w14:textId="107B0B3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4</w:t>
            </w:r>
          </w:p>
        </w:tc>
        <w:tc>
          <w:tcPr>
            <w:tcW w:w="630" w:type="dxa"/>
            <w:tcBorders>
              <w:top w:val="nil"/>
              <w:left w:val="nil"/>
              <w:bottom w:val="nil"/>
              <w:right w:val="nil"/>
            </w:tcBorders>
            <w:vAlign w:val="bottom"/>
          </w:tcPr>
          <w:p w14:paraId="56AFD803" w14:textId="6C31441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32FED231" w14:textId="191F47A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74D2793D" w14:textId="478B3260"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.49**</w:t>
            </w:r>
          </w:p>
        </w:tc>
        <w:tc>
          <w:tcPr>
            <w:tcW w:w="630" w:type="dxa"/>
            <w:tcBorders>
              <w:top w:val="nil"/>
              <w:left w:val="nil"/>
              <w:bottom w:val="nil"/>
              <w:right w:val="nil"/>
            </w:tcBorders>
            <w:vAlign w:val="bottom"/>
          </w:tcPr>
          <w:p w14:paraId="49821863" w14:textId="3ACAC77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cs="Times New Roman"/>
                <w:sz w:val="16"/>
                <w:szCs w:val="16"/>
              </w:rPr>
              <w:t>—</w:t>
            </w:r>
          </w:p>
        </w:tc>
        <w:tc>
          <w:tcPr>
            <w:tcW w:w="630" w:type="dxa"/>
            <w:tcBorders>
              <w:top w:val="nil"/>
              <w:left w:val="nil"/>
              <w:bottom w:val="nil"/>
              <w:right w:val="nil"/>
            </w:tcBorders>
            <w:vAlign w:val="bottom"/>
          </w:tcPr>
          <w:p w14:paraId="1EEE784A" w14:textId="35D51A6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p>
        </w:tc>
        <w:tc>
          <w:tcPr>
            <w:tcW w:w="630" w:type="dxa"/>
            <w:tcBorders>
              <w:top w:val="nil"/>
              <w:left w:val="nil"/>
              <w:bottom w:val="nil"/>
              <w:right w:val="nil"/>
            </w:tcBorders>
            <w:vAlign w:val="bottom"/>
          </w:tcPr>
          <w:p w14:paraId="19C189CD" w14:textId="147A4B2B"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.02</w:t>
            </w:r>
          </w:p>
        </w:tc>
        <w:tc>
          <w:tcPr>
            <w:tcW w:w="630" w:type="dxa"/>
            <w:tcBorders>
              <w:top w:val="nil"/>
              <w:left w:val="nil"/>
              <w:bottom w:val="nil"/>
              <w:right w:val="nil"/>
            </w:tcBorders>
            <w:vAlign w:val="bottom"/>
          </w:tcPr>
          <w:p w14:paraId="05889DD4" w14:textId="1A378CA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.10</w:t>
            </w:r>
          </w:p>
        </w:tc>
        <w:tc>
          <w:tcPr>
            <w:tcW w:w="630" w:type="dxa"/>
            <w:tcBorders>
              <w:top w:val="nil"/>
              <w:left w:val="nil"/>
              <w:bottom w:val="nil"/>
              <w:right w:val="nil"/>
            </w:tcBorders>
            <w:vAlign w:val="bottom"/>
          </w:tcPr>
          <w:p w14:paraId="07D2637A" w14:textId="14F89BB9"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5</w:t>
            </w:r>
            <w:r w:rsidRPr="009376E6">
              <w:rPr>
                <w:rFonts w:ascii="Times New Roman" w:hAnsi="Times New Roman"/>
                <w:sz w:val="16"/>
                <w:szCs w:val="16"/>
              </w:rPr>
              <w:t>*</w:t>
            </w:r>
            <w:r>
              <w:rPr>
                <w:rFonts w:ascii="Times New Roman" w:hAnsi="Times New Roman"/>
                <w:sz w:val="16"/>
                <w:szCs w:val="16"/>
              </w:rPr>
              <w:t>*</w:t>
            </w:r>
          </w:p>
        </w:tc>
        <w:tc>
          <w:tcPr>
            <w:tcW w:w="630" w:type="dxa"/>
            <w:tcBorders>
              <w:top w:val="nil"/>
              <w:left w:val="nil"/>
              <w:bottom w:val="nil"/>
              <w:right w:val="nil"/>
            </w:tcBorders>
            <w:vAlign w:val="bottom"/>
          </w:tcPr>
          <w:p w14:paraId="1A02CA14" w14:textId="20D50AD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6CAB6129" w14:textId="48E9E626"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-.01</w:t>
            </w:r>
          </w:p>
        </w:tc>
        <w:tc>
          <w:tcPr>
            <w:tcW w:w="630" w:type="dxa"/>
            <w:tcBorders>
              <w:top w:val="nil"/>
              <w:left w:val="nil"/>
              <w:bottom w:val="nil"/>
              <w:right w:val="nil"/>
            </w:tcBorders>
            <w:vAlign w:val="bottom"/>
          </w:tcPr>
          <w:p w14:paraId="471E3710" w14:textId="502F0E7B"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.15**</w:t>
            </w:r>
          </w:p>
        </w:tc>
        <w:tc>
          <w:tcPr>
            <w:tcW w:w="630" w:type="dxa"/>
            <w:tcBorders>
              <w:top w:val="nil"/>
              <w:left w:val="nil"/>
              <w:bottom w:val="nil"/>
              <w:right w:val="nil"/>
            </w:tcBorders>
            <w:vAlign w:val="bottom"/>
          </w:tcPr>
          <w:p w14:paraId="758C2C97" w14:textId="384B53E2"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.17**</w:t>
            </w:r>
          </w:p>
        </w:tc>
      </w:tr>
      <w:tr w:rsidR="00964DEC" w14:paraId="3A4EF1A7" w14:textId="1D9798A4" w:rsidTr="0045094B">
        <w:trPr>
          <w:trHeight w:val="349"/>
        </w:trPr>
        <w:tc>
          <w:tcPr>
            <w:tcW w:w="2538" w:type="dxa"/>
            <w:tcBorders>
              <w:top w:val="nil"/>
              <w:left w:val="nil"/>
              <w:bottom w:val="nil"/>
              <w:right w:val="nil"/>
            </w:tcBorders>
            <w:vAlign w:val="bottom"/>
            <w:hideMark/>
          </w:tcPr>
          <w:p w14:paraId="5EDC238F" w14:textId="26B5F59D"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Negative Affect at Work</w:t>
            </w:r>
          </w:p>
        </w:tc>
        <w:tc>
          <w:tcPr>
            <w:tcW w:w="630" w:type="dxa"/>
            <w:tcBorders>
              <w:top w:val="nil"/>
              <w:left w:val="nil"/>
              <w:bottom w:val="nil"/>
              <w:right w:val="nil"/>
            </w:tcBorders>
            <w:vAlign w:val="bottom"/>
          </w:tcPr>
          <w:p w14:paraId="3E4D1F3C" w14:textId="5F6CEDB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4</w:t>
            </w:r>
          </w:p>
        </w:tc>
        <w:tc>
          <w:tcPr>
            <w:tcW w:w="630" w:type="dxa"/>
            <w:tcBorders>
              <w:top w:val="nil"/>
              <w:left w:val="nil"/>
              <w:bottom w:val="nil"/>
              <w:right w:val="nil"/>
            </w:tcBorders>
            <w:vAlign w:val="bottom"/>
          </w:tcPr>
          <w:p w14:paraId="2FB4050F" w14:textId="06178D67"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.8</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nil"/>
              <w:right w:val="nil"/>
            </w:tcBorders>
            <w:vAlign w:val="bottom"/>
          </w:tcPr>
          <w:p w14:paraId="2832D622" w14:textId="0043AF4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59</w:t>
            </w:r>
            <w:r w:rsidRPr="009376E6">
              <w:rPr>
                <w:rFonts w:ascii="Times New Roman" w:hAnsi="Times New Roman"/>
                <w:sz w:val="16"/>
                <w:szCs w:val="16"/>
              </w:rPr>
              <w:t>**</w:t>
            </w:r>
          </w:p>
        </w:tc>
        <w:tc>
          <w:tcPr>
            <w:tcW w:w="630" w:type="dxa"/>
            <w:tcBorders>
              <w:top w:val="nil"/>
              <w:left w:val="nil"/>
              <w:bottom w:val="nil"/>
              <w:right w:val="nil"/>
            </w:tcBorders>
            <w:vAlign w:val="bottom"/>
          </w:tcPr>
          <w:p w14:paraId="414DAD58" w14:textId="2CA7332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.59**</w:t>
            </w:r>
          </w:p>
        </w:tc>
        <w:tc>
          <w:tcPr>
            <w:tcW w:w="630" w:type="dxa"/>
            <w:tcBorders>
              <w:top w:val="nil"/>
              <w:left w:val="nil"/>
              <w:bottom w:val="nil"/>
              <w:right w:val="nil"/>
            </w:tcBorders>
            <w:vAlign w:val="bottom"/>
          </w:tcPr>
          <w:p w14:paraId="5BFFDE63" w14:textId="22B0554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02035881" w14:textId="70C10B9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.76**</w:t>
            </w:r>
          </w:p>
        </w:tc>
        <w:tc>
          <w:tcPr>
            <w:tcW w:w="630" w:type="dxa"/>
            <w:tcBorders>
              <w:top w:val="nil"/>
              <w:left w:val="nil"/>
              <w:bottom w:val="nil"/>
              <w:right w:val="nil"/>
            </w:tcBorders>
            <w:vAlign w:val="bottom"/>
          </w:tcPr>
          <w:p w14:paraId="55670CDA" w14:textId="7488531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0</w:t>
            </w:r>
          </w:p>
        </w:tc>
        <w:tc>
          <w:tcPr>
            <w:tcW w:w="630" w:type="dxa"/>
            <w:tcBorders>
              <w:top w:val="nil"/>
              <w:left w:val="nil"/>
              <w:bottom w:val="nil"/>
              <w:right w:val="nil"/>
            </w:tcBorders>
            <w:vAlign w:val="bottom"/>
          </w:tcPr>
          <w:p w14:paraId="6D64E5AE" w14:textId="0D25401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.68**</w:t>
            </w:r>
          </w:p>
        </w:tc>
        <w:tc>
          <w:tcPr>
            <w:tcW w:w="630" w:type="dxa"/>
            <w:tcBorders>
              <w:top w:val="nil"/>
              <w:left w:val="nil"/>
              <w:bottom w:val="nil"/>
              <w:right w:val="nil"/>
            </w:tcBorders>
            <w:vAlign w:val="bottom"/>
          </w:tcPr>
          <w:p w14:paraId="52CC36ED" w14:textId="50A99B2D"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7F63FF88" w14:textId="0E6CAAC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(.90)</w:t>
            </w:r>
          </w:p>
        </w:tc>
        <w:tc>
          <w:tcPr>
            <w:tcW w:w="630" w:type="dxa"/>
            <w:tcBorders>
              <w:top w:val="nil"/>
              <w:left w:val="nil"/>
              <w:bottom w:val="nil"/>
              <w:right w:val="nil"/>
            </w:tcBorders>
            <w:vAlign w:val="bottom"/>
          </w:tcPr>
          <w:p w14:paraId="41E95E4C" w14:textId="583AC6E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w:t>
            </w:r>
          </w:p>
        </w:tc>
        <w:tc>
          <w:tcPr>
            <w:tcW w:w="630" w:type="dxa"/>
            <w:tcBorders>
              <w:top w:val="nil"/>
              <w:left w:val="nil"/>
              <w:bottom w:val="nil"/>
              <w:right w:val="nil"/>
            </w:tcBorders>
            <w:vAlign w:val="bottom"/>
          </w:tcPr>
          <w:p w14:paraId="6DFE1104" w14:textId="5D7375C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614BE0EB" w14:textId="2DF8AC8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78D48993" w14:textId="089907C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w:t>
            </w:r>
          </w:p>
        </w:tc>
        <w:tc>
          <w:tcPr>
            <w:tcW w:w="630" w:type="dxa"/>
            <w:tcBorders>
              <w:top w:val="nil"/>
              <w:left w:val="nil"/>
              <w:bottom w:val="nil"/>
              <w:right w:val="nil"/>
            </w:tcBorders>
            <w:vAlign w:val="bottom"/>
          </w:tcPr>
          <w:p w14:paraId="7F563A58" w14:textId="6DC371D3"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nil"/>
              <w:right w:val="nil"/>
            </w:tcBorders>
            <w:vAlign w:val="bottom"/>
          </w:tcPr>
          <w:p w14:paraId="61F6437C" w14:textId="7DF292AD"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.28**</w:t>
            </w:r>
          </w:p>
        </w:tc>
        <w:tc>
          <w:tcPr>
            <w:tcW w:w="630" w:type="dxa"/>
            <w:tcBorders>
              <w:top w:val="nil"/>
              <w:left w:val="nil"/>
              <w:bottom w:val="nil"/>
              <w:right w:val="nil"/>
            </w:tcBorders>
            <w:vAlign w:val="bottom"/>
          </w:tcPr>
          <w:p w14:paraId="5BC781C0" w14:textId="5DF1EDC2"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.10*</w:t>
            </w:r>
          </w:p>
        </w:tc>
      </w:tr>
      <w:tr w:rsidR="00964DEC" w14:paraId="7D31AF44" w14:textId="0FC9891B" w:rsidTr="0045094B">
        <w:trPr>
          <w:trHeight w:val="349"/>
        </w:trPr>
        <w:tc>
          <w:tcPr>
            <w:tcW w:w="2538" w:type="dxa"/>
            <w:tcBorders>
              <w:top w:val="nil"/>
              <w:left w:val="nil"/>
              <w:bottom w:val="nil"/>
              <w:right w:val="nil"/>
            </w:tcBorders>
            <w:vAlign w:val="bottom"/>
            <w:hideMark/>
          </w:tcPr>
          <w:p w14:paraId="01996738" w14:textId="65CEB482"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Positive Affect at Work</w:t>
            </w:r>
          </w:p>
        </w:tc>
        <w:tc>
          <w:tcPr>
            <w:tcW w:w="630" w:type="dxa"/>
            <w:tcBorders>
              <w:top w:val="nil"/>
              <w:left w:val="nil"/>
              <w:bottom w:val="nil"/>
              <w:right w:val="nil"/>
            </w:tcBorders>
            <w:vAlign w:val="bottom"/>
          </w:tcPr>
          <w:p w14:paraId="751970C2" w14:textId="1AC939C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6</w:t>
            </w:r>
            <w:r w:rsidRPr="009376E6">
              <w:rPr>
                <w:rFonts w:ascii="Times New Roman" w:hAnsi="Times New Roman"/>
                <w:sz w:val="16"/>
                <w:szCs w:val="16"/>
              </w:rPr>
              <w:t>**</w:t>
            </w:r>
          </w:p>
        </w:tc>
        <w:tc>
          <w:tcPr>
            <w:tcW w:w="630" w:type="dxa"/>
            <w:tcBorders>
              <w:top w:val="nil"/>
              <w:left w:val="nil"/>
              <w:bottom w:val="nil"/>
              <w:right w:val="nil"/>
            </w:tcBorders>
            <w:vAlign w:val="bottom"/>
          </w:tcPr>
          <w:p w14:paraId="6C07C321" w14:textId="5148E845"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9</w:t>
            </w:r>
            <w:r w:rsidRPr="009376E6">
              <w:rPr>
                <w:rFonts w:ascii="Times New Roman" w:hAnsi="Times New Roman"/>
                <w:sz w:val="16"/>
                <w:szCs w:val="16"/>
              </w:rPr>
              <w:t>**</w:t>
            </w:r>
          </w:p>
        </w:tc>
        <w:tc>
          <w:tcPr>
            <w:tcW w:w="630" w:type="dxa"/>
            <w:tcBorders>
              <w:top w:val="nil"/>
              <w:left w:val="nil"/>
              <w:bottom w:val="nil"/>
              <w:right w:val="nil"/>
            </w:tcBorders>
            <w:vAlign w:val="bottom"/>
          </w:tcPr>
          <w:p w14:paraId="00D5A9BA" w14:textId="203F799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.13</w:t>
            </w:r>
          </w:p>
        </w:tc>
        <w:tc>
          <w:tcPr>
            <w:tcW w:w="630" w:type="dxa"/>
            <w:tcBorders>
              <w:top w:val="nil"/>
              <w:left w:val="nil"/>
              <w:bottom w:val="nil"/>
              <w:right w:val="nil"/>
            </w:tcBorders>
            <w:vAlign w:val="bottom"/>
          </w:tcPr>
          <w:p w14:paraId="1FDCE4DE" w14:textId="3417A5E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p>
        </w:tc>
        <w:tc>
          <w:tcPr>
            <w:tcW w:w="630" w:type="dxa"/>
            <w:tcBorders>
              <w:top w:val="nil"/>
              <w:left w:val="nil"/>
              <w:bottom w:val="nil"/>
              <w:right w:val="nil"/>
            </w:tcBorders>
            <w:vAlign w:val="bottom"/>
          </w:tcPr>
          <w:p w14:paraId="7844D723" w14:textId="6019BE3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.02</w:t>
            </w:r>
          </w:p>
        </w:tc>
        <w:tc>
          <w:tcPr>
            <w:tcW w:w="630" w:type="dxa"/>
            <w:tcBorders>
              <w:top w:val="nil"/>
              <w:left w:val="nil"/>
              <w:bottom w:val="nil"/>
              <w:right w:val="nil"/>
            </w:tcBorders>
            <w:vAlign w:val="bottom"/>
          </w:tcPr>
          <w:p w14:paraId="03FE51CB" w14:textId="3E05E55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.13</w:t>
            </w:r>
          </w:p>
        </w:tc>
        <w:tc>
          <w:tcPr>
            <w:tcW w:w="630" w:type="dxa"/>
            <w:tcBorders>
              <w:top w:val="nil"/>
              <w:left w:val="nil"/>
              <w:bottom w:val="nil"/>
              <w:right w:val="nil"/>
            </w:tcBorders>
            <w:vAlign w:val="bottom"/>
          </w:tcPr>
          <w:p w14:paraId="4E947C30" w14:textId="4D4C3B2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6</w:t>
            </w:r>
            <w:r w:rsidRPr="009376E6">
              <w:rPr>
                <w:rFonts w:ascii="Times New Roman" w:hAnsi="Times New Roman"/>
                <w:sz w:val="16"/>
                <w:szCs w:val="16"/>
              </w:rPr>
              <w:t>**</w:t>
            </w:r>
          </w:p>
        </w:tc>
        <w:tc>
          <w:tcPr>
            <w:tcW w:w="630" w:type="dxa"/>
            <w:tcBorders>
              <w:top w:val="nil"/>
              <w:left w:val="nil"/>
              <w:bottom w:val="nil"/>
              <w:right w:val="nil"/>
            </w:tcBorders>
            <w:vAlign w:val="bottom"/>
          </w:tcPr>
          <w:p w14:paraId="316D140E" w14:textId="4ED1055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7</w:t>
            </w:r>
          </w:p>
        </w:tc>
        <w:tc>
          <w:tcPr>
            <w:tcW w:w="630" w:type="dxa"/>
            <w:tcBorders>
              <w:top w:val="nil"/>
              <w:left w:val="nil"/>
              <w:bottom w:val="nil"/>
              <w:right w:val="nil"/>
            </w:tcBorders>
            <w:vAlign w:val="bottom"/>
          </w:tcPr>
          <w:p w14:paraId="40A73607" w14:textId="2BA5D09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.18</w:t>
            </w:r>
          </w:p>
        </w:tc>
        <w:tc>
          <w:tcPr>
            <w:tcW w:w="630" w:type="dxa"/>
            <w:tcBorders>
              <w:top w:val="nil"/>
              <w:left w:val="nil"/>
              <w:bottom w:val="nil"/>
              <w:right w:val="nil"/>
            </w:tcBorders>
            <w:vAlign w:val="bottom"/>
          </w:tcPr>
          <w:p w14:paraId="69D07552" w14:textId="0809F99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3</w:t>
            </w:r>
          </w:p>
        </w:tc>
        <w:tc>
          <w:tcPr>
            <w:tcW w:w="630" w:type="dxa"/>
            <w:tcBorders>
              <w:top w:val="nil"/>
              <w:left w:val="nil"/>
              <w:bottom w:val="nil"/>
              <w:right w:val="nil"/>
            </w:tcBorders>
            <w:vAlign w:val="bottom"/>
          </w:tcPr>
          <w:p w14:paraId="38FF9FEC" w14:textId="42B02C6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(.93)</w:t>
            </w:r>
          </w:p>
        </w:tc>
        <w:tc>
          <w:tcPr>
            <w:tcW w:w="630" w:type="dxa"/>
            <w:tcBorders>
              <w:top w:val="nil"/>
              <w:left w:val="nil"/>
              <w:bottom w:val="nil"/>
              <w:right w:val="nil"/>
            </w:tcBorders>
            <w:vAlign w:val="bottom"/>
          </w:tcPr>
          <w:p w14:paraId="112B5456" w14:textId="0F6597FB"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7</w:t>
            </w:r>
          </w:p>
        </w:tc>
        <w:tc>
          <w:tcPr>
            <w:tcW w:w="630" w:type="dxa"/>
            <w:tcBorders>
              <w:top w:val="nil"/>
              <w:left w:val="nil"/>
              <w:bottom w:val="nil"/>
              <w:right w:val="nil"/>
            </w:tcBorders>
            <w:vAlign w:val="bottom"/>
          </w:tcPr>
          <w:p w14:paraId="2C1CFB94" w14:textId="34130980"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4</w:t>
            </w:r>
            <w:r w:rsidRPr="009376E6">
              <w:rPr>
                <w:rFonts w:ascii="Times New Roman" w:hAnsi="Times New Roman"/>
                <w:sz w:val="16"/>
                <w:szCs w:val="16"/>
              </w:rPr>
              <w:t>*</w:t>
            </w:r>
          </w:p>
        </w:tc>
        <w:tc>
          <w:tcPr>
            <w:tcW w:w="630" w:type="dxa"/>
            <w:tcBorders>
              <w:top w:val="nil"/>
              <w:left w:val="nil"/>
              <w:bottom w:val="nil"/>
              <w:right w:val="nil"/>
            </w:tcBorders>
            <w:vAlign w:val="bottom"/>
          </w:tcPr>
          <w:p w14:paraId="29D7DD74" w14:textId="5BA3F56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40957FCC" w14:textId="57DF826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.13*</w:t>
            </w:r>
          </w:p>
        </w:tc>
        <w:tc>
          <w:tcPr>
            <w:tcW w:w="630" w:type="dxa"/>
            <w:tcBorders>
              <w:top w:val="nil"/>
              <w:left w:val="nil"/>
              <w:bottom w:val="nil"/>
              <w:right w:val="nil"/>
            </w:tcBorders>
            <w:vAlign w:val="bottom"/>
          </w:tcPr>
          <w:p w14:paraId="5874537A" w14:textId="349A1543"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-.01</w:t>
            </w:r>
          </w:p>
        </w:tc>
        <w:tc>
          <w:tcPr>
            <w:tcW w:w="630" w:type="dxa"/>
            <w:tcBorders>
              <w:top w:val="nil"/>
              <w:left w:val="nil"/>
              <w:bottom w:val="nil"/>
              <w:right w:val="nil"/>
            </w:tcBorders>
            <w:vAlign w:val="bottom"/>
          </w:tcPr>
          <w:p w14:paraId="419D88EE" w14:textId="162E8A80"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-.04</w:t>
            </w:r>
          </w:p>
        </w:tc>
      </w:tr>
      <w:tr w:rsidR="00964DEC" w14:paraId="46B10340" w14:textId="539AEE2C" w:rsidTr="0045094B">
        <w:trPr>
          <w:trHeight w:val="349"/>
        </w:trPr>
        <w:tc>
          <w:tcPr>
            <w:tcW w:w="2538" w:type="dxa"/>
            <w:tcBorders>
              <w:top w:val="nil"/>
              <w:left w:val="nil"/>
              <w:bottom w:val="nil"/>
              <w:right w:val="nil"/>
            </w:tcBorders>
            <w:vAlign w:val="bottom"/>
            <w:hideMark/>
          </w:tcPr>
          <w:p w14:paraId="761DB3CB" w14:textId="7187723A"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Negative Affect at Home</w:t>
            </w:r>
          </w:p>
        </w:tc>
        <w:tc>
          <w:tcPr>
            <w:tcW w:w="630" w:type="dxa"/>
            <w:tcBorders>
              <w:top w:val="nil"/>
              <w:left w:val="nil"/>
              <w:bottom w:val="nil"/>
              <w:right w:val="nil"/>
            </w:tcBorders>
            <w:vAlign w:val="bottom"/>
          </w:tcPr>
          <w:p w14:paraId="6C8768C1" w14:textId="57404686"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1</w:t>
            </w:r>
          </w:p>
        </w:tc>
        <w:tc>
          <w:tcPr>
            <w:tcW w:w="630" w:type="dxa"/>
            <w:tcBorders>
              <w:top w:val="nil"/>
              <w:left w:val="nil"/>
              <w:bottom w:val="nil"/>
              <w:right w:val="nil"/>
            </w:tcBorders>
            <w:vAlign w:val="bottom"/>
          </w:tcPr>
          <w:p w14:paraId="21CAB79D" w14:textId="0C83FE78"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89</w:t>
            </w:r>
            <w:r w:rsidRPr="009376E6">
              <w:rPr>
                <w:rFonts w:ascii="Times New Roman" w:hAnsi="Times New Roman"/>
                <w:sz w:val="16"/>
                <w:szCs w:val="16"/>
              </w:rPr>
              <w:t>**</w:t>
            </w:r>
          </w:p>
        </w:tc>
        <w:tc>
          <w:tcPr>
            <w:tcW w:w="630" w:type="dxa"/>
            <w:tcBorders>
              <w:top w:val="nil"/>
              <w:left w:val="nil"/>
              <w:bottom w:val="nil"/>
              <w:right w:val="nil"/>
            </w:tcBorders>
            <w:vAlign w:val="bottom"/>
          </w:tcPr>
          <w:p w14:paraId="78F2D37B" w14:textId="4C5A399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w:t>
            </w:r>
            <w:r>
              <w:rPr>
                <w:rFonts w:ascii="Times New Roman" w:hAnsi="Times New Roman"/>
                <w:sz w:val="16"/>
                <w:szCs w:val="16"/>
              </w:rPr>
              <w:t>2</w:t>
            </w:r>
            <w:r w:rsidRPr="009376E6">
              <w:rPr>
                <w:rFonts w:ascii="Times New Roman" w:hAnsi="Times New Roman"/>
                <w:sz w:val="16"/>
                <w:szCs w:val="16"/>
              </w:rPr>
              <w:t>**</w:t>
            </w:r>
          </w:p>
        </w:tc>
        <w:tc>
          <w:tcPr>
            <w:tcW w:w="630" w:type="dxa"/>
            <w:tcBorders>
              <w:top w:val="nil"/>
              <w:left w:val="nil"/>
              <w:bottom w:val="nil"/>
              <w:right w:val="nil"/>
            </w:tcBorders>
            <w:vAlign w:val="bottom"/>
          </w:tcPr>
          <w:p w14:paraId="16A80089" w14:textId="362B473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46293C25" w14:textId="72C8943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36F53002" w14:textId="6550A10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.68**</w:t>
            </w:r>
          </w:p>
        </w:tc>
        <w:tc>
          <w:tcPr>
            <w:tcW w:w="630" w:type="dxa"/>
            <w:tcBorders>
              <w:top w:val="nil"/>
              <w:left w:val="nil"/>
              <w:bottom w:val="nil"/>
              <w:right w:val="nil"/>
            </w:tcBorders>
            <w:vAlign w:val="bottom"/>
          </w:tcPr>
          <w:p w14:paraId="773F8B06" w14:textId="3F1BFB2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20</w:t>
            </w:r>
          </w:p>
        </w:tc>
        <w:tc>
          <w:tcPr>
            <w:tcW w:w="630" w:type="dxa"/>
            <w:tcBorders>
              <w:top w:val="nil"/>
              <w:left w:val="nil"/>
              <w:bottom w:val="nil"/>
              <w:right w:val="nil"/>
            </w:tcBorders>
            <w:vAlign w:val="bottom"/>
          </w:tcPr>
          <w:p w14:paraId="5BC55E43" w14:textId="230062E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.75**</w:t>
            </w:r>
          </w:p>
        </w:tc>
        <w:tc>
          <w:tcPr>
            <w:tcW w:w="630" w:type="dxa"/>
            <w:tcBorders>
              <w:top w:val="nil"/>
              <w:left w:val="nil"/>
              <w:bottom w:val="nil"/>
              <w:right w:val="nil"/>
            </w:tcBorders>
            <w:vAlign w:val="bottom"/>
          </w:tcPr>
          <w:p w14:paraId="3DBE1E8F" w14:textId="410D7A0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.40**</w:t>
            </w:r>
          </w:p>
        </w:tc>
        <w:tc>
          <w:tcPr>
            <w:tcW w:w="630" w:type="dxa"/>
            <w:tcBorders>
              <w:top w:val="nil"/>
              <w:left w:val="nil"/>
              <w:bottom w:val="nil"/>
              <w:right w:val="nil"/>
            </w:tcBorders>
            <w:vAlign w:val="bottom"/>
          </w:tcPr>
          <w:p w14:paraId="41A73535" w14:textId="371F480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.8</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3F37FBF2" w14:textId="057C812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.31**</w:t>
            </w:r>
          </w:p>
        </w:tc>
        <w:tc>
          <w:tcPr>
            <w:tcW w:w="630" w:type="dxa"/>
            <w:tcBorders>
              <w:top w:val="nil"/>
              <w:left w:val="nil"/>
              <w:bottom w:val="nil"/>
              <w:right w:val="nil"/>
            </w:tcBorders>
            <w:vAlign w:val="bottom"/>
          </w:tcPr>
          <w:p w14:paraId="65A0E0EB" w14:textId="2E6206F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(.94)</w:t>
            </w:r>
          </w:p>
        </w:tc>
        <w:tc>
          <w:tcPr>
            <w:tcW w:w="630" w:type="dxa"/>
            <w:tcBorders>
              <w:top w:val="nil"/>
              <w:left w:val="nil"/>
              <w:bottom w:val="nil"/>
              <w:right w:val="nil"/>
            </w:tcBorders>
            <w:vAlign w:val="bottom"/>
          </w:tcPr>
          <w:p w14:paraId="7279DDB5" w14:textId="540644C7"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9</w:t>
            </w:r>
            <w:r w:rsidRPr="009376E6">
              <w:rPr>
                <w:rFonts w:ascii="Times New Roman" w:hAnsi="Times New Roman"/>
                <w:sz w:val="16"/>
                <w:szCs w:val="16"/>
              </w:rPr>
              <w:t>**</w:t>
            </w:r>
          </w:p>
        </w:tc>
        <w:tc>
          <w:tcPr>
            <w:tcW w:w="630" w:type="dxa"/>
            <w:tcBorders>
              <w:top w:val="nil"/>
              <w:left w:val="nil"/>
              <w:bottom w:val="nil"/>
              <w:right w:val="nil"/>
            </w:tcBorders>
            <w:vAlign w:val="bottom"/>
          </w:tcPr>
          <w:p w14:paraId="09E96D26" w14:textId="2403437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411C7087" w14:textId="4AC3B4D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-.18**</w:t>
            </w:r>
          </w:p>
        </w:tc>
        <w:tc>
          <w:tcPr>
            <w:tcW w:w="630" w:type="dxa"/>
            <w:tcBorders>
              <w:top w:val="nil"/>
              <w:left w:val="nil"/>
              <w:bottom w:val="nil"/>
              <w:right w:val="nil"/>
            </w:tcBorders>
            <w:vAlign w:val="bottom"/>
          </w:tcPr>
          <w:p w14:paraId="59D60FDA" w14:textId="50FDAAB1"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.22**</w:t>
            </w:r>
          </w:p>
        </w:tc>
        <w:tc>
          <w:tcPr>
            <w:tcW w:w="630" w:type="dxa"/>
            <w:tcBorders>
              <w:top w:val="nil"/>
              <w:left w:val="nil"/>
              <w:bottom w:val="nil"/>
              <w:right w:val="nil"/>
            </w:tcBorders>
            <w:vAlign w:val="bottom"/>
          </w:tcPr>
          <w:p w14:paraId="79AFF468" w14:textId="2E8A3B8B"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.17**</w:t>
            </w:r>
          </w:p>
        </w:tc>
      </w:tr>
      <w:tr w:rsidR="00964DEC" w14:paraId="3FBA821A" w14:textId="6E404598" w:rsidTr="0045094B">
        <w:trPr>
          <w:trHeight w:val="349"/>
        </w:trPr>
        <w:tc>
          <w:tcPr>
            <w:tcW w:w="2538" w:type="dxa"/>
            <w:tcBorders>
              <w:top w:val="nil"/>
              <w:left w:val="nil"/>
              <w:bottom w:val="nil"/>
              <w:right w:val="nil"/>
            </w:tcBorders>
            <w:vAlign w:val="bottom"/>
            <w:hideMark/>
          </w:tcPr>
          <w:p w14:paraId="0FD695A8" w14:textId="0F982814"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Positive Affect at Home</w:t>
            </w:r>
          </w:p>
        </w:tc>
        <w:tc>
          <w:tcPr>
            <w:tcW w:w="630" w:type="dxa"/>
            <w:tcBorders>
              <w:top w:val="nil"/>
              <w:left w:val="nil"/>
              <w:bottom w:val="nil"/>
              <w:right w:val="nil"/>
            </w:tcBorders>
            <w:vAlign w:val="bottom"/>
          </w:tcPr>
          <w:p w14:paraId="3637F49F" w14:textId="3053DC2E"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.7</w:t>
            </w:r>
            <w:r>
              <w:rPr>
                <w:rFonts w:ascii="Times New Roman" w:hAnsi="Times New Roman"/>
                <w:sz w:val="16"/>
                <w:szCs w:val="16"/>
              </w:rPr>
              <w:t>2</w:t>
            </w:r>
            <w:r w:rsidRPr="009376E6">
              <w:rPr>
                <w:rFonts w:ascii="Times New Roman" w:hAnsi="Times New Roman"/>
                <w:sz w:val="16"/>
                <w:szCs w:val="16"/>
              </w:rPr>
              <w:t>**</w:t>
            </w:r>
          </w:p>
        </w:tc>
        <w:tc>
          <w:tcPr>
            <w:tcW w:w="630" w:type="dxa"/>
            <w:tcBorders>
              <w:top w:val="nil"/>
              <w:left w:val="nil"/>
              <w:bottom w:val="nil"/>
              <w:right w:val="nil"/>
            </w:tcBorders>
            <w:vAlign w:val="bottom"/>
          </w:tcPr>
          <w:p w14:paraId="1BB04025" w14:textId="5C3C121F"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4</w:t>
            </w:r>
            <w:r w:rsidRPr="009376E6">
              <w:rPr>
                <w:rFonts w:ascii="Times New Roman" w:hAnsi="Times New Roman"/>
                <w:sz w:val="16"/>
                <w:szCs w:val="16"/>
              </w:rPr>
              <w:t>*</w:t>
            </w:r>
          </w:p>
        </w:tc>
        <w:tc>
          <w:tcPr>
            <w:tcW w:w="630" w:type="dxa"/>
            <w:tcBorders>
              <w:top w:val="nil"/>
              <w:left w:val="nil"/>
              <w:bottom w:val="nil"/>
              <w:right w:val="nil"/>
            </w:tcBorders>
            <w:vAlign w:val="bottom"/>
          </w:tcPr>
          <w:p w14:paraId="539990C0" w14:textId="3D40EA8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4</w:t>
            </w:r>
          </w:p>
        </w:tc>
        <w:tc>
          <w:tcPr>
            <w:tcW w:w="630" w:type="dxa"/>
            <w:tcBorders>
              <w:top w:val="nil"/>
              <w:left w:val="nil"/>
              <w:bottom w:val="nil"/>
              <w:right w:val="nil"/>
            </w:tcBorders>
            <w:vAlign w:val="bottom"/>
          </w:tcPr>
          <w:p w14:paraId="4552F043" w14:textId="7C1254A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p>
        </w:tc>
        <w:tc>
          <w:tcPr>
            <w:tcW w:w="630" w:type="dxa"/>
            <w:tcBorders>
              <w:top w:val="nil"/>
              <w:left w:val="nil"/>
              <w:bottom w:val="nil"/>
              <w:right w:val="nil"/>
            </w:tcBorders>
            <w:vAlign w:val="bottom"/>
          </w:tcPr>
          <w:p w14:paraId="19D8245E" w14:textId="6463056D"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8</w:t>
            </w:r>
          </w:p>
        </w:tc>
        <w:tc>
          <w:tcPr>
            <w:tcW w:w="630" w:type="dxa"/>
            <w:tcBorders>
              <w:top w:val="nil"/>
              <w:left w:val="nil"/>
              <w:bottom w:val="nil"/>
              <w:right w:val="nil"/>
            </w:tcBorders>
            <w:vAlign w:val="bottom"/>
          </w:tcPr>
          <w:p w14:paraId="13F7DE74" w14:textId="712A39F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271DB360" w14:textId="79DDAE6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33*</w:t>
            </w:r>
            <w:r w:rsidRPr="009376E6">
              <w:rPr>
                <w:rFonts w:ascii="Times New Roman" w:hAnsi="Times New Roman"/>
                <w:sz w:val="16"/>
                <w:szCs w:val="16"/>
              </w:rPr>
              <w:t>*</w:t>
            </w:r>
          </w:p>
        </w:tc>
        <w:tc>
          <w:tcPr>
            <w:tcW w:w="630" w:type="dxa"/>
            <w:tcBorders>
              <w:top w:val="nil"/>
              <w:left w:val="nil"/>
              <w:bottom w:val="nil"/>
              <w:right w:val="nil"/>
            </w:tcBorders>
            <w:vAlign w:val="bottom"/>
          </w:tcPr>
          <w:p w14:paraId="39773C4C" w14:textId="4848455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2E5101F5" w14:textId="7B38877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.45**</w:t>
            </w:r>
          </w:p>
        </w:tc>
        <w:tc>
          <w:tcPr>
            <w:tcW w:w="630" w:type="dxa"/>
            <w:tcBorders>
              <w:top w:val="nil"/>
              <w:left w:val="nil"/>
              <w:bottom w:val="nil"/>
              <w:right w:val="nil"/>
            </w:tcBorders>
            <w:vAlign w:val="bottom"/>
          </w:tcPr>
          <w:p w14:paraId="74C4DF61" w14:textId="2A4F8B1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41</w:t>
            </w:r>
            <w:r w:rsidRPr="009376E6">
              <w:rPr>
                <w:rFonts w:ascii="Times New Roman" w:hAnsi="Times New Roman"/>
                <w:sz w:val="16"/>
                <w:szCs w:val="16"/>
              </w:rPr>
              <w:t>**</w:t>
            </w:r>
          </w:p>
        </w:tc>
        <w:tc>
          <w:tcPr>
            <w:tcW w:w="630" w:type="dxa"/>
            <w:tcBorders>
              <w:top w:val="nil"/>
              <w:left w:val="nil"/>
              <w:bottom w:val="nil"/>
              <w:right w:val="nil"/>
            </w:tcBorders>
            <w:vAlign w:val="bottom"/>
          </w:tcPr>
          <w:p w14:paraId="7F3CA031" w14:textId="5DBD5491"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nil"/>
              <w:right w:val="nil"/>
            </w:tcBorders>
            <w:vAlign w:val="bottom"/>
          </w:tcPr>
          <w:p w14:paraId="4F08D30E" w14:textId="26FF9E5B"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7</w:t>
            </w:r>
            <w:r w:rsidRPr="009376E6">
              <w:rPr>
                <w:rFonts w:ascii="Times New Roman" w:hAnsi="Times New Roman"/>
                <w:sz w:val="16"/>
                <w:szCs w:val="16"/>
              </w:rPr>
              <w:t>**</w:t>
            </w:r>
          </w:p>
        </w:tc>
        <w:tc>
          <w:tcPr>
            <w:tcW w:w="630" w:type="dxa"/>
            <w:tcBorders>
              <w:top w:val="nil"/>
              <w:left w:val="nil"/>
              <w:bottom w:val="nil"/>
              <w:right w:val="nil"/>
            </w:tcBorders>
            <w:vAlign w:val="bottom"/>
          </w:tcPr>
          <w:p w14:paraId="29FCD357" w14:textId="1A75846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(.94)</w:t>
            </w:r>
          </w:p>
        </w:tc>
        <w:tc>
          <w:tcPr>
            <w:tcW w:w="630" w:type="dxa"/>
            <w:tcBorders>
              <w:top w:val="nil"/>
              <w:left w:val="nil"/>
              <w:bottom w:val="nil"/>
              <w:right w:val="nil"/>
            </w:tcBorders>
            <w:vAlign w:val="bottom"/>
          </w:tcPr>
          <w:p w14:paraId="1D2D7A33" w14:textId="1A6A884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w:t>
            </w:r>
          </w:p>
        </w:tc>
        <w:tc>
          <w:tcPr>
            <w:tcW w:w="630" w:type="dxa"/>
            <w:tcBorders>
              <w:top w:val="nil"/>
              <w:left w:val="nil"/>
              <w:bottom w:val="nil"/>
              <w:right w:val="nil"/>
            </w:tcBorders>
            <w:vAlign w:val="bottom"/>
          </w:tcPr>
          <w:p w14:paraId="0C125095" w14:textId="3CAC91C7"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0362ACF1" w14:textId="43614F51"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.15**</w:t>
            </w:r>
          </w:p>
        </w:tc>
        <w:tc>
          <w:tcPr>
            <w:tcW w:w="630" w:type="dxa"/>
            <w:tcBorders>
              <w:top w:val="nil"/>
              <w:left w:val="nil"/>
              <w:bottom w:val="nil"/>
              <w:right w:val="nil"/>
            </w:tcBorders>
            <w:vAlign w:val="bottom"/>
          </w:tcPr>
          <w:p w14:paraId="32BAD653" w14:textId="072CAFF8"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.07</w:t>
            </w:r>
          </w:p>
        </w:tc>
      </w:tr>
      <w:tr w:rsidR="00964DEC" w14:paraId="14042283" w14:textId="44BCFC9A" w:rsidTr="0045094B">
        <w:trPr>
          <w:trHeight w:val="349"/>
        </w:trPr>
        <w:tc>
          <w:tcPr>
            <w:tcW w:w="2538" w:type="dxa"/>
            <w:tcBorders>
              <w:top w:val="nil"/>
              <w:left w:val="nil"/>
              <w:bottom w:val="nil"/>
              <w:right w:val="nil"/>
            </w:tcBorders>
            <w:vAlign w:val="bottom"/>
            <w:hideMark/>
          </w:tcPr>
          <w:p w14:paraId="711DEEA4" w14:textId="13AF7EB4"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Satisfaction with Investment in Work</w:t>
            </w:r>
          </w:p>
        </w:tc>
        <w:tc>
          <w:tcPr>
            <w:tcW w:w="630" w:type="dxa"/>
            <w:tcBorders>
              <w:top w:val="nil"/>
              <w:left w:val="nil"/>
              <w:bottom w:val="nil"/>
              <w:right w:val="nil"/>
            </w:tcBorders>
            <w:vAlign w:val="bottom"/>
          </w:tcPr>
          <w:p w14:paraId="2459098F" w14:textId="66B834BC"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.35**</w:t>
            </w:r>
          </w:p>
        </w:tc>
        <w:tc>
          <w:tcPr>
            <w:tcW w:w="630" w:type="dxa"/>
            <w:tcBorders>
              <w:top w:val="nil"/>
              <w:left w:val="nil"/>
              <w:bottom w:val="nil"/>
              <w:right w:val="nil"/>
            </w:tcBorders>
            <w:vAlign w:val="bottom"/>
          </w:tcPr>
          <w:p w14:paraId="06D06FB8" w14:textId="05687E46"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055AA53D" w14:textId="480F6800"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8</w:t>
            </w:r>
            <w:r w:rsidRPr="009376E6">
              <w:rPr>
                <w:rFonts w:ascii="Times New Roman" w:hAnsi="Times New Roman"/>
                <w:sz w:val="16"/>
                <w:szCs w:val="16"/>
              </w:rPr>
              <w:t>**</w:t>
            </w:r>
          </w:p>
        </w:tc>
        <w:tc>
          <w:tcPr>
            <w:tcW w:w="630" w:type="dxa"/>
            <w:tcBorders>
              <w:top w:val="nil"/>
              <w:left w:val="nil"/>
              <w:bottom w:val="nil"/>
              <w:right w:val="nil"/>
            </w:tcBorders>
            <w:vAlign w:val="bottom"/>
          </w:tcPr>
          <w:p w14:paraId="0181BBE7" w14:textId="60DABEB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2</w:t>
            </w:r>
            <w:r w:rsidRPr="009376E6">
              <w:rPr>
                <w:rFonts w:ascii="Times New Roman" w:hAnsi="Times New Roman"/>
                <w:sz w:val="16"/>
                <w:szCs w:val="16"/>
              </w:rPr>
              <w:t>**</w:t>
            </w:r>
          </w:p>
        </w:tc>
        <w:tc>
          <w:tcPr>
            <w:tcW w:w="630" w:type="dxa"/>
            <w:tcBorders>
              <w:top w:val="nil"/>
              <w:left w:val="nil"/>
              <w:bottom w:val="nil"/>
              <w:right w:val="nil"/>
            </w:tcBorders>
            <w:vAlign w:val="bottom"/>
          </w:tcPr>
          <w:p w14:paraId="69123CDF" w14:textId="2D18674A"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-.43**</w:t>
            </w:r>
          </w:p>
        </w:tc>
        <w:tc>
          <w:tcPr>
            <w:tcW w:w="630" w:type="dxa"/>
            <w:tcBorders>
              <w:top w:val="nil"/>
              <w:left w:val="nil"/>
              <w:bottom w:val="nil"/>
              <w:right w:val="nil"/>
            </w:tcBorders>
            <w:vAlign w:val="bottom"/>
          </w:tcPr>
          <w:p w14:paraId="7BB61A70" w14:textId="4378535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-.30**</w:t>
            </w:r>
          </w:p>
        </w:tc>
        <w:tc>
          <w:tcPr>
            <w:tcW w:w="630" w:type="dxa"/>
            <w:tcBorders>
              <w:top w:val="nil"/>
              <w:left w:val="nil"/>
              <w:bottom w:val="nil"/>
              <w:right w:val="nil"/>
            </w:tcBorders>
            <w:vAlign w:val="bottom"/>
          </w:tcPr>
          <w:p w14:paraId="142147C8" w14:textId="1ED3D64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3</w:t>
            </w:r>
          </w:p>
        </w:tc>
        <w:tc>
          <w:tcPr>
            <w:tcW w:w="630" w:type="dxa"/>
            <w:tcBorders>
              <w:top w:val="nil"/>
              <w:left w:val="nil"/>
              <w:bottom w:val="nil"/>
              <w:right w:val="nil"/>
            </w:tcBorders>
            <w:vAlign w:val="bottom"/>
          </w:tcPr>
          <w:p w14:paraId="5BCB7854" w14:textId="256F1E9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0</w:t>
            </w:r>
            <w:r w:rsidRPr="009376E6">
              <w:rPr>
                <w:rFonts w:ascii="Times New Roman" w:hAnsi="Times New Roman"/>
                <w:sz w:val="16"/>
                <w:szCs w:val="16"/>
              </w:rPr>
              <w:t>*</w:t>
            </w:r>
          </w:p>
        </w:tc>
        <w:tc>
          <w:tcPr>
            <w:tcW w:w="630" w:type="dxa"/>
            <w:tcBorders>
              <w:top w:val="nil"/>
              <w:left w:val="nil"/>
              <w:bottom w:val="nil"/>
              <w:right w:val="nil"/>
            </w:tcBorders>
            <w:vAlign w:val="bottom"/>
          </w:tcPr>
          <w:p w14:paraId="27D422F5" w14:textId="762D08E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2</w:t>
            </w:r>
          </w:p>
        </w:tc>
        <w:tc>
          <w:tcPr>
            <w:tcW w:w="630" w:type="dxa"/>
            <w:tcBorders>
              <w:top w:val="nil"/>
              <w:left w:val="nil"/>
              <w:bottom w:val="nil"/>
              <w:right w:val="nil"/>
            </w:tcBorders>
            <w:vAlign w:val="bottom"/>
          </w:tcPr>
          <w:p w14:paraId="104DCED3" w14:textId="3478DF5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-.26*</w:t>
            </w:r>
          </w:p>
        </w:tc>
        <w:tc>
          <w:tcPr>
            <w:tcW w:w="630" w:type="dxa"/>
            <w:tcBorders>
              <w:top w:val="nil"/>
              <w:left w:val="nil"/>
              <w:bottom w:val="nil"/>
              <w:right w:val="nil"/>
            </w:tcBorders>
            <w:vAlign w:val="bottom"/>
          </w:tcPr>
          <w:p w14:paraId="7E9C7725" w14:textId="122D8367"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27FC76BA" w14:textId="41758ED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2</w:t>
            </w:r>
            <w:r w:rsidRPr="009376E6">
              <w:rPr>
                <w:rFonts w:ascii="Times New Roman" w:hAnsi="Times New Roman"/>
                <w:sz w:val="16"/>
                <w:szCs w:val="16"/>
              </w:rPr>
              <w:t>**</w:t>
            </w:r>
          </w:p>
        </w:tc>
        <w:tc>
          <w:tcPr>
            <w:tcW w:w="630" w:type="dxa"/>
            <w:tcBorders>
              <w:top w:val="nil"/>
              <w:left w:val="nil"/>
              <w:bottom w:val="nil"/>
              <w:right w:val="nil"/>
            </w:tcBorders>
            <w:vAlign w:val="bottom"/>
          </w:tcPr>
          <w:p w14:paraId="5394D638" w14:textId="741AF53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7C04EEF7" w14:textId="767D63A0"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(.92)</w:t>
            </w:r>
          </w:p>
        </w:tc>
        <w:tc>
          <w:tcPr>
            <w:tcW w:w="630" w:type="dxa"/>
            <w:tcBorders>
              <w:top w:val="nil"/>
              <w:left w:val="nil"/>
              <w:bottom w:val="nil"/>
              <w:right w:val="nil"/>
            </w:tcBorders>
            <w:vAlign w:val="bottom"/>
          </w:tcPr>
          <w:p w14:paraId="57307FCF" w14:textId="6AC0E59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.17**</w:t>
            </w:r>
          </w:p>
        </w:tc>
        <w:tc>
          <w:tcPr>
            <w:tcW w:w="630" w:type="dxa"/>
            <w:tcBorders>
              <w:top w:val="nil"/>
              <w:left w:val="nil"/>
              <w:bottom w:val="nil"/>
              <w:right w:val="nil"/>
            </w:tcBorders>
            <w:vAlign w:val="bottom"/>
          </w:tcPr>
          <w:p w14:paraId="12641EC6" w14:textId="053583B7"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-.20</w:t>
            </w:r>
          </w:p>
        </w:tc>
        <w:tc>
          <w:tcPr>
            <w:tcW w:w="630" w:type="dxa"/>
            <w:tcBorders>
              <w:top w:val="nil"/>
              <w:left w:val="nil"/>
              <w:bottom w:val="nil"/>
              <w:right w:val="nil"/>
            </w:tcBorders>
            <w:vAlign w:val="bottom"/>
          </w:tcPr>
          <w:p w14:paraId="2133809B" w14:textId="710AC87D"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-.04</w:t>
            </w:r>
          </w:p>
        </w:tc>
      </w:tr>
      <w:tr w:rsidR="00964DEC" w14:paraId="6FBA9B68" w14:textId="4FD979EC" w:rsidTr="0045094B">
        <w:trPr>
          <w:trHeight w:val="349"/>
        </w:trPr>
        <w:tc>
          <w:tcPr>
            <w:tcW w:w="2538" w:type="dxa"/>
            <w:tcBorders>
              <w:top w:val="nil"/>
              <w:left w:val="nil"/>
              <w:bottom w:val="nil"/>
              <w:right w:val="nil"/>
            </w:tcBorders>
            <w:vAlign w:val="bottom"/>
            <w:hideMark/>
          </w:tcPr>
          <w:p w14:paraId="7DACB55B" w14:textId="1678DEA8"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Satisfaction with Investment in Family</w:t>
            </w:r>
          </w:p>
        </w:tc>
        <w:tc>
          <w:tcPr>
            <w:tcW w:w="630" w:type="dxa"/>
            <w:tcBorders>
              <w:top w:val="nil"/>
              <w:left w:val="nil"/>
              <w:bottom w:val="nil"/>
              <w:right w:val="nil"/>
            </w:tcBorders>
            <w:vAlign w:val="bottom"/>
          </w:tcPr>
          <w:p w14:paraId="65B665FB" w14:textId="19D51C11"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9</w:t>
            </w:r>
            <w:r w:rsidRPr="009376E6">
              <w:rPr>
                <w:rFonts w:ascii="Times New Roman" w:hAnsi="Times New Roman"/>
                <w:sz w:val="16"/>
                <w:szCs w:val="16"/>
              </w:rPr>
              <w:t>**</w:t>
            </w:r>
          </w:p>
        </w:tc>
        <w:tc>
          <w:tcPr>
            <w:tcW w:w="630" w:type="dxa"/>
            <w:tcBorders>
              <w:top w:val="nil"/>
              <w:left w:val="nil"/>
              <w:bottom w:val="nil"/>
              <w:right w:val="nil"/>
            </w:tcBorders>
            <w:vAlign w:val="bottom"/>
          </w:tcPr>
          <w:p w14:paraId="21734D30" w14:textId="34C69A51"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-.14</w:t>
            </w:r>
          </w:p>
        </w:tc>
        <w:tc>
          <w:tcPr>
            <w:tcW w:w="630" w:type="dxa"/>
            <w:tcBorders>
              <w:top w:val="nil"/>
              <w:left w:val="nil"/>
              <w:bottom w:val="nil"/>
              <w:right w:val="nil"/>
            </w:tcBorders>
            <w:vAlign w:val="bottom"/>
          </w:tcPr>
          <w:p w14:paraId="5F64FFB4" w14:textId="1B3D993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-.25*</w:t>
            </w:r>
          </w:p>
        </w:tc>
        <w:tc>
          <w:tcPr>
            <w:tcW w:w="630" w:type="dxa"/>
            <w:tcBorders>
              <w:top w:val="nil"/>
              <w:left w:val="nil"/>
              <w:bottom w:val="nil"/>
              <w:right w:val="nil"/>
            </w:tcBorders>
            <w:vAlign w:val="bottom"/>
          </w:tcPr>
          <w:p w14:paraId="40B2915B" w14:textId="7F1A3FC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3</w:t>
            </w:r>
            <w:r w:rsidRPr="009376E6">
              <w:rPr>
                <w:rFonts w:ascii="Times New Roman" w:hAnsi="Times New Roman"/>
                <w:sz w:val="16"/>
                <w:szCs w:val="16"/>
              </w:rPr>
              <w:t>*</w:t>
            </w:r>
          </w:p>
        </w:tc>
        <w:tc>
          <w:tcPr>
            <w:tcW w:w="630" w:type="dxa"/>
            <w:tcBorders>
              <w:top w:val="nil"/>
              <w:left w:val="nil"/>
              <w:bottom w:val="nil"/>
              <w:right w:val="nil"/>
            </w:tcBorders>
            <w:vAlign w:val="bottom"/>
          </w:tcPr>
          <w:p w14:paraId="1D7F184B" w14:textId="6593020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-.44**</w:t>
            </w:r>
          </w:p>
        </w:tc>
        <w:tc>
          <w:tcPr>
            <w:tcW w:w="630" w:type="dxa"/>
            <w:tcBorders>
              <w:top w:val="nil"/>
              <w:left w:val="nil"/>
              <w:bottom w:val="nil"/>
              <w:right w:val="nil"/>
            </w:tcBorders>
            <w:vAlign w:val="bottom"/>
          </w:tcPr>
          <w:p w14:paraId="2FD3AC9F" w14:textId="4092821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p>
        </w:tc>
        <w:tc>
          <w:tcPr>
            <w:tcW w:w="630" w:type="dxa"/>
            <w:tcBorders>
              <w:top w:val="nil"/>
              <w:left w:val="nil"/>
              <w:bottom w:val="nil"/>
              <w:right w:val="nil"/>
            </w:tcBorders>
            <w:vAlign w:val="bottom"/>
          </w:tcPr>
          <w:p w14:paraId="66920C27" w14:textId="12AEF7E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3</w:t>
            </w:r>
          </w:p>
        </w:tc>
        <w:tc>
          <w:tcPr>
            <w:tcW w:w="630" w:type="dxa"/>
            <w:tcBorders>
              <w:top w:val="nil"/>
              <w:left w:val="nil"/>
              <w:bottom w:val="nil"/>
              <w:right w:val="nil"/>
            </w:tcBorders>
            <w:vAlign w:val="bottom"/>
          </w:tcPr>
          <w:p w14:paraId="0BE91D72" w14:textId="4DE0779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4*</w:t>
            </w:r>
          </w:p>
        </w:tc>
        <w:tc>
          <w:tcPr>
            <w:tcW w:w="630" w:type="dxa"/>
            <w:tcBorders>
              <w:top w:val="nil"/>
              <w:left w:val="nil"/>
              <w:bottom w:val="nil"/>
              <w:right w:val="nil"/>
            </w:tcBorders>
            <w:vAlign w:val="bottom"/>
          </w:tcPr>
          <w:p w14:paraId="091B59C3" w14:textId="76A328F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19</w:t>
            </w:r>
          </w:p>
        </w:tc>
        <w:tc>
          <w:tcPr>
            <w:tcW w:w="630" w:type="dxa"/>
            <w:tcBorders>
              <w:top w:val="nil"/>
              <w:left w:val="nil"/>
              <w:bottom w:val="nil"/>
              <w:right w:val="nil"/>
            </w:tcBorders>
            <w:vAlign w:val="bottom"/>
          </w:tcPr>
          <w:p w14:paraId="794F3BEB" w14:textId="5D72AA7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w:t>
            </w:r>
          </w:p>
        </w:tc>
        <w:tc>
          <w:tcPr>
            <w:tcW w:w="630" w:type="dxa"/>
            <w:tcBorders>
              <w:top w:val="nil"/>
              <w:left w:val="nil"/>
              <w:bottom w:val="nil"/>
              <w:right w:val="nil"/>
            </w:tcBorders>
            <w:vAlign w:val="bottom"/>
          </w:tcPr>
          <w:p w14:paraId="66A0209E" w14:textId="0E6E773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nil"/>
              <w:right w:val="nil"/>
            </w:tcBorders>
            <w:vAlign w:val="bottom"/>
          </w:tcPr>
          <w:p w14:paraId="52E5F4A8" w14:textId="3F7CCC76"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6</w:t>
            </w:r>
          </w:p>
        </w:tc>
        <w:tc>
          <w:tcPr>
            <w:tcW w:w="630" w:type="dxa"/>
            <w:tcBorders>
              <w:top w:val="nil"/>
              <w:left w:val="nil"/>
              <w:bottom w:val="nil"/>
              <w:right w:val="nil"/>
            </w:tcBorders>
            <w:vAlign w:val="bottom"/>
          </w:tcPr>
          <w:p w14:paraId="4799A910" w14:textId="2BA31577"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29</w:t>
            </w:r>
            <w:r w:rsidRPr="009376E6">
              <w:rPr>
                <w:rFonts w:ascii="Times New Roman" w:hAnsi="Times New Roman"/>
                <w:sz w:val="16"/>
                <w:szCs w:val="16"/>
              </w:rPr>
              <w:t>*</w:t>
            </w:r>
          </w:p>
        </w:tc>
        <w:tc>
          <w:tcPr>
            <w:tcW w:w="630" w:type="dxa"/>
            <w:tcBorders>
              <w:top w:val="nil"/>
              <w:left w:val="nil"/>
              <w:bottom w:val="nil"/>
              <w:right w:val="nil"/>
            </w:tcBorders>
            <w:vAlign w:val="bottom"/>
          </w:tcPr>
          <w:p w14:paraId="7FA48915" w14:textId="53C201F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nil"/>
              <w:right w:val="nil"/>
            </w:tcBorders>
            <w:vAlign w:val="bottom"/>
          </w:tcPr>
          <w:p w14:paraId="0475A2B3" w14:textId="4872F42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(.97)</w:t>
            </w:r>
          </w:p>
        </w:tc>
        <w:tc>
          <w:tcPr>
            <w:tcW w:w="630" w:type="dxa"/>
            <w:tcBorders>
              <w:top w:val="nil"/>
              <w:left w:val="nil"/>
              <w:bottom w:val="nil"/>
              <w:right w:val="nil"/>
            </w:tcBorders>
            <w:vAlign w:val="bottom"/>
          </w:tcPr>
          <w:p w14:paraId="04504AEF" w14:textId="7D0E1AC4"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-.01</w:t>
            </w:r>
          </w:p>
        </w:tc>
        <w:tc>
          <w:tcPr>
            <w:tcW w:w="630" w:type="dxa"/>
            <w:tcBorders>
              <w:top w:val="nil"/>
              <w:left w:val="nil"/>
              <w:bottom w:val="nil"/>
              <w:right w:val="nil"/>
            </w:tcBorders>
            <w:vAlign w:val="bottom"/>
          </w:tcPr>
          <w:p w14:paraId="652734BD" w14:textId="2125C8CA"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-.34**</w:t>
            </w:r>
          </w:p>
        </w:tc>
      </w:tr>
      <w:tr w:rsidR="00964DEC" w14:paraId="0FFBE5E6" w14:textId="2C1F26FB" w:rsidTr="0045094B">
        <w:trPr>
          <w:trHeight w:val="349"/>
        </w:trPr>
        <w:tc>
          <w:tcPr>
            <w:tcW w:w="2538" w:type="dxa"/>
            <w:tcBorders>
              <w:top w:val="nil"/>
              <w:left w:val="nil"/>
              <w:bottom w:val="nil"/>
              <w:right w:val="nil"/>
            </w:tcBorders>
            <w:vAlign w:val="bottom"/>
            <w:hideMark/>
          </w:tcPr>
          <w:p w14:paraId="4D77DE82" w14:textId="03162E1C"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lang w:eastAsia="zh-TW"/>
              </w:rPr>
            </w:pPr>
            <w:r w:rsidRPr="009376E6">
              <w:rPr>
                <w:rFonts w:ascii="Times New Roman" w:hAnsi="Times New Roman"/>
                <w:sz w:val="16"/>
                <w:szCs w:val="16"/>
                <w:lang w:eastAsia="zh-TW"/>
              </w:rPr>
              <w:t>Family-to-Work Conflict</w:t>
            </w:r>
          </w:p>
        </w:tc>
        <w:tc>
          <w:tcPr>
            <w:tcW w:w="630" w:type="dxa"/>
            <w:tcBorders>
              <w:top w:val="nil"/>
              <w:left w:val="nil"/>
              <w:bottom w:val="nil"/>
              <w:right w:val="nil"/>
            </w:tcBorders>
            <w:vAlign w:val="bottom"/>
          </w:tcPr>
          <w:p w14:paraId="0AA00A94" w14:textId="0E345D2D" w:rsidR="00964DEC" w:rsidRPr="0045094B" w:rsidRDefault="00964DEC" w:rsidP="00964DEC">
            <w:pPr>
              <w:widowControl w:val="0"/>
              <w:spacing w:after="0" w:line="240" w:lineRule="auto"/>
              <w:rPr>
                <w:rFonts w:ascii="Times New Roman" w:hAnsi="Times New Roman"/>
                <w:sz w:val="16"/>
                <w:szCs w:val="16"/>
              </w:rPr>
            </w:pPr>
            <w:r>
              <w:rPr>
                <w:rFonts w:ascii="Times New Roman" w:hAnsi="Times New Roman"/>
                <w:sz w:val="16"/>
                <w:szCs w:val="16"/>
              </w:rPr>
              <w:t>-.04</w:t>
            </w:r>
          </w:p>
        </w:tc>
        <w:tc>
          <w:tcPr>
            <w:tcW w:w="630" w:type="dxa"/>
            <w:tcBorders>
              <w:top w:val="nil"/>
              <w:left w:val="nil"/>
              <w:bottom w:val="nil"/>
              <w:right w:val="nil"/>
            </w:tcBorders>
            <w:vAlign w:val="bottom"/>
          </w:tcPr>
          <w:p w14:paraId="38C29214" w14:textId="06D0C5F7"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52</w:t>
            </w:r>
            <w:r w:rsidRPr="009376E6">
              <w:rPr>
                <w:rFonts w:ascii="Times New Roman" w:hAnsi="Times New Roman"/>
                <w:sz w:val="16"/>
                <w:szCs w:val="16"/>
              </w:rPr>
              <w:t>**</w:t>
            </w:r>
          </w:p>
        </w:tc>
        <w:tc>
          <w:tcPr>
            <w:tcW w:w="630" w:type="dxa"/>
            <w:tcBorders>
              <w:top w:val="nil"/>
              <w:left w:val="nil"/>
              <w:bottom w:val="nil"/>
              <w:right w:val="nil"/>
            </w:tcBorders>
            <w:vAlign w:val="bottom"/>
          </w:tcPr>
          <w:p w14:paraId="1B6AD997" w14:textId="54D36D8A"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47</w:t>
            </w:r>
            <w:r w:rsidRPr="009376E6">
              <w:rPr>
                <w:rFonts w:ascii="Times New Roman" w:hAnsi="Times New Roman"/>
                <w:sz w:val="16"/>
                <w:szCs w:val="16"/>
              </w:rPr>
              <w:t>**</w:t>
            </w:r>
          </w:p>
        </w:tc>
        <w:tc>
          <w:tcPr>
            <w:tcW w:w="630" w:type="dxa"/>
            <w:tcBorders>
              <w:top w:val="nil"/>
              <w:left w:val="nil"/>
              <w:bottom w:val="nil"/>
              <w:right w:val="nil"/>
            </w:tcBorders>
            <w:vAlign w:val="bottom"/>
          </w:tcPr>
          <w:p w14:paraId="6D2A44E7" w14:textId="770479A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86</w:t>
            </w:r>
            <w:r w:rsidRPr="009376E6">
              <w:rPr>
                <w:rFonts w:ascii="Times New Roman" w:hAnsi="Times New Roman"/>
                <w:sz w:val="16"/>
                <w:szCs w:val="16"/>
              </w:rPr>
              <w:t>**</w:t>
            </w:r>
          </w:p>
        </w:tc>
        <w:tc>
          <w:tcPr>
            <w:tcW w:w="630" w:type="dxa"/>
            <w:tcBorders>
              <w:top w:val="nil"/>
              <w:left w:val="nil"/>
              <w:bottom w:val="nil"/>
              <w:right w:val="nil"/>
            </w:tcBorders>
            <w:vAlign w:val="bottom"/>
          </w:tcPr>
          <w:p w14:paraId="09A243F6" w14:textId="27E1FBE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66</w:t>
            </w:r>
            <w:r w:rsidRPr="009376E6">
              <w:rPr>
                <w:rFonts w:ascii="Times New Roman" w:hAnsi="Times New Roman"/>
                <w:sz w:val="16"/>
                <w:szCs w:val="16"/>
              </w:rPr>
              <w:t>**</w:t>
            </w:r>
          </w:p>
        </w:tc>
        <w:tc>
          <w:tcPr>
            <w:tcW w:w="630" w:type="dxa"/>
            <w:tcBorders>
              <w:top w:val="nil"/>
              <w:left w:val="nil"/>
              <w:bottom w:val="nil"/>
              <w:right w:val="nil"/>
            </w:tcBorders>
            <w:vAlign w:val="bottom"/>
          </w:tcPr>
          <w:p w14:paraId="3115F987" w14:textId="7AFECAD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71</w:t>
            </w:r>
            <w:r w:rsidRPr="009376E6">
              <w:rPr>
                <w:rFonts w:ascii="Times New Roman" w:hAnsi="Times New Roman"/>
                <w:sz w:val="16"/>
                <w:szCs w:val="16"/>
              </w:rPr>
              <w:t>**</w:t>
            </w:r>
          </w:p>
        </w:tc>
        <w:tc>
          <w:tcPr>
            <w:tcW w:w="630" w:type="dxa"/>
            <w:tcBorders>
              <w:top w:val="nil"/>
              <w:left w:val="nil"/>
              <w:bottom w:val="nil"/>
              <w:right w:val="nil"/>
            </w:tcBorders>
            <w:vAlign w:val="bottom"/>
          </w:tcPr>
          <w:p w14:paraId="33127C9F" w14:textId="3ECC6DB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6743ABA9" w14:textId="007B059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65</w:t>
            </w:r>
            <w:r w:rsidRPr="009376E6">
              <w:rPr>
                <w:rFonts w:ascii="Times New Roman" w:hAnsi="Times New Roman"/>
                <w:sz w:val="16"/>
                <w:szCs w:val="16"/>
              </w:rPr>
              <w:t>**</w:t>
            </w:r>
          </w:p>
        </w:tc>
        <w:tc>
          <w:tcPr>
            <w:tcW w:w="630" w:type="dxa"/>
            <w:tcBorders>
              <w:top w:val="nil"/>
              <w:left w:val="nil"/>
              <w:bottom w:val="nil"/>
              <w:right w:val="nil"/>
            </w:tcBorders>
            <w:vAlign w:val="bottom"/>
          </w:tcPr>
          <w:p w14:paraId="2A1D72AC" w14:textId="11D76D0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03</w:t>
            </w:r>
          </w:p>
        </w:tc>
        <w:tc>
          <w:tcPr>
            <w:tcW w:w="630" w:type="dxa"/>
            <w:tcBorders>
              <w:top w:val="nil"/>
              <w:left w:val="nil"/>
              <w:bottom w:val="nil"/>
              <w:right w:val="nil"/>
            </w:tcBorders>
            <w:vAlign w:val="bottom"/>
          </w:tcPr>
          <w:p w14:paraId="46C50920" w14:textId="024CC83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63</w:t>
            </w:r>
            <w:r w:rsidRPr="009376E6">
              <w:rPr>
                <w:rFonts w:ascii="Times New Roman" w:hAnsi="Times New Roman"/>
                <w:sz w:val="16"/>
                <w:szCs w:val="16"/>
              </w:rPr>
              <w:t>**</w:t>
            </w:r>
          </w:p>
        </w:tc>
        <w:tc>
          <w:tcPr>
            <w:tcW w:w="630" w:type="dxa"/>
            <w:tcBorders>
              <w:top w:val="nil"/>
              <w:left w:val="nil"/>
              <w:bottom w:val="nil"/>
              <w:right w:val="nil"/>
            </w:tcBorders>
            <w:vAlign w:val="bottom"/>
          </w:tcPr>
          <w:p w14:paraId="0F003DDC" w14:textId="465DBD7D"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w:t>
            </w:r>
            <w:r w:rsidRPr="009376E6">
              <w:rPr>
                <w:rFonts w:ascii="Times New Roman" w:hAnsi="Times New Roman"/>
                <w:sz w:val="16"/>
                <w:szCs w:val="16"/>
              </w:rPr>
              <w:t>.0</w:t>
            </w:r>
            <w:r>
              <w:rPr>
                <w:rFonts w:ascii="Times New Roman" w:hAnsi="Times New Roman"/>
                <w:sz w:val="16"/>
                <w:szCs w:val="16"/>
              </w:rPr>
              <w:t>1</w:t>
            </w:r>
          </w:p>
        </w:tc>
        <w:tc>
          <w:tcPr>
            <w:tcW w:w="630" w:type="dxa"/>
            <w:tcBorders>
              <w:top w:val="nil"/>
              <w:left w:val="nil"/>
              <w:bottom w:val="nil"/>
              <w:right w:val="nil"/>
            </w:tcBorders>
            <w:vAlign w:val="bottom"/>
          </w:tcPr>
          <w:p w14:paraId="06E603EB" w14:textId="1D68481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w:t>
            </w:r>
            <w:r>
              <w:rPr>
                <w:rFonts w:ascii="Times New Roman" w:hAnsi="Times New Roman"/>
                <w:sz w:val="16"/>
                <w:szCs w:val="16"/>
              </w:rPr>
              <w:t>5</w:t>
            </w:r>
            <w:r w:rsidRPr="009376E6">
              <w:rPr>
                <w:rFonts w:ascii="Times New Roman" w:hAnsi="Times New Roman"/>
                <w:sz w:val="16"/>
                <w:szCs w:val="16"/>
              </w:rPr>
              <w:t>**</w:t>
            </w:r>
          </w:p>
        </w:tc>
        <w:tc>
          <w:tcPr>
            <w:tcW w:w="630" w:type="dxa"/>
            <w:tcBorders>
              <w:top w:val="nil"/>
              <w:left w:val="nil"/>
              <w:bottom w:val="nil"/>
              <w:right w:val="nil"/>
            </w:tcBorders>
            <w:vAlign w:val="bottom"/>
          </w:tcPr>
          <w:p w14:paraId="718EA231" w14:textId="06840D9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18</w:t>
            </w:r>
          </w:p>
        </w:tc>
        <w:tc>
          <w:tcPr>
            <w:tcW w:w="630" w:type="dxa"/>
            <w:tcBorders>
              <w:top w:val="nil"/>
              <w:left w:val="nil"/>
              <w:bottom w:val="nil"/>
              <w:right w:val="nil"/>
            </w:tcBorders>
            <w:vAlign w:val="bottom"/>
          </w:tcPr>
          <w:p w14:paraId="3EA8D605" w14:textId="1397704D"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44</w:t>
            </w:r>
            <w:r w:rsidRPr="009376E6">
              <w:rPr>
                <w:rFonts w:ascii="Times New Roman" w:hAnsi="Times New Roman"/>
                <w:sz w:val="16"/>
                <w:szCs w:val="16"/>
              </w:rPr>
              <w:t>**</w:t>
            </w:r>
          </w:p>
        </w:tc>
        <w:tc>
          <w:tcPr>
            <w:tcW w:w="630" w:type="dxa"/>
            <w:tcBorders>
              <w:top w:val="nil"/>
              <w:left w:val="nil"/>
              <w:bottom w:val="nil"/>
              <w:right w:val="nil"/>
            </w:tcBorders>
            <w:vAlign w:val="bottom"/>
          </w:tcPr>
          <w:p w14:paraId="0ED17578" w14:textId="4A40D59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27**</w:t>
            </w:r>
          </w:p>
        </w:tc>
        <w:tc>
          <w:tcPr>
            <w:tcW w:w="630" w:type="dxa"/>
            <w:tcBorders>
              <w:top w:val="nil"/>
              <w:left w:val="nil"/>
              <w:bottom w:val="nil"/>
              <w:right w:val="nil"/>
            </w:tcBorders>
            <w:vAlign w:val="bottom"/>
          </w:tcPr>
          <w:p w14:paraId="0FFF1E02" w14:textId="089333C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81</w:t>
            </w:r>
            <w:r w:rsidRPr="009376E6">
              <w:rPr>
                <w:rFonts w:ascii="Times New Roman" w:hAnsi="Times New Roman"/>
                <w:sz w:val="16"/>
                <w:szCs w:val="16"/>
              </w:rPr>
              <w:t>)</w:t>
            </w:r>
          </w:p>
        </w:tc>
        <w:tc>
          <w:tcPr>
            <w:tcW w:w="630" w:type="dxa"/>
            <w:tcBorders>
              <w:top w:val="nil"/>
              <w:left w:val="nil"/>
              <w:bottom w:val="nil"/>
              <w:right w:val="nil"/>
            </w:tcBorders>
            <w:vAlign w:val="bottom"/>
          </w:tcPr>
          <w:p w14:paraId="42272960" w14:textId="2A5DD668"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.28**</w:t>
            </w:r>
          </w:p>
        </w:tc>
      </w:tr>
      <w:tr w:rsidR="00964DEC" w14:paraId="0EBBC593" w14:textId="736B1892" w:rsidTr="0045094B">
        <w:trPr>
          <w:trHeight w:val="241"/>
        </w:trPr>
        <w:tc>
          <w:tcPr>
            <w:tcW w:w="2538" w:type="dxa"/>
            <w:tcBorders>
              <w:top w:val="nil"/>
              <w:left w:val="nil"/>
              <w:bottom w:val="single" w:sz="4" w:space="0" w:color="auto"/>
              <w:right w:val="nil"/>
            </w:tcBorders>
            <w:vAlign w:val="bottom"/>
            <w:hideMark/>
          </w:tcPr>
          <w:p w14:paraId="7C3B1F93" w14:textId="5F1A1B67" w:rsidR="00964DEC" w:rsidRPr="0045094B" w:rsidRDefault="00964DEC" w:rsidP="00964DEC">
            <w:pPr>
              <w:pStyle w:val="ListParagraph"/>
              <w:widowControl w:val="0"/>
              <w:numPr>
                <w:ilvl w:val="0"/>
                <w:numId w:val="6"/>
              </w:numPr>
              <w:spacing w:after="0" w:line="240" w:lineRule="auto"/>
              <w:ind w:left="360"/>
              <w:rPr>
                <w:rFonts w:ascii="Times New Roman" w:hAnsi="Times New Roman"/>
                <w:sz w:val="16"/>
                <w:szCs w:val="16"/>
              </w:rPr>
            </w:pPr>
            <w:r w:rsidRPr="009376E6">
              <w:rPr>
                <w:rFonts w:ascii="Times New Roman" w:hAnsi="Times New Roman"/>
                <w:sz w:val="16"/>
                <w:szCs w:val="16"/>
                <w:lang w:eastAsia="zh-TW"/>
              </w:rPr>
              <w:t>Work-to-Family Conflict</w:t>
            </w:r>
          </w:p>
        </w:tc>
        <w:tc>
          <w:tcPr>
            <w:tcW w:w="630" w:type="dxa"/>
            <w:tcBorders>
              <w:top w:val="nil"/>
              <w:left w:val="nil"/>
              <w:bottom w:val="single" w:sz="4" w:space="0" w:color="auto"/>
              <w:right w:val="nil"/>
            </w:tcBorders>
            <w:vAlign w:val="bottom"/>
          </w:tcPr>
          <w:p w14:paraId="0337515A" w14:textId="3DF1EA07"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27**</w:t>
            </w:r>
          </w:p>
        </w:tc>
        <w:tc>
          <w:tcPr>
            <w:tcW w:w="630" w:type="dxa"/>
            <w:tcBorders>
              <w:top w:val="nil"/>
              <w:left w:val="nil"/>
              <w:bottom w:val="single" w:sz="4" w:space="0" w:color="auto"/>
              <w:right w:val="nil"/>
            </w:tcBorders>
            <w:vAlign w:val="bottom"/>
          </w:tcPr>
          <w:p w14:paraId="7C38A26A" w14:textId="51E20A91"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49</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23BBA99C" w14:textId="3AE0337D"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60</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71667BD8" w14:textId="6FC772AA"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w:t>
            </w:r>
            <w:r>
              <w:rPr>
                <w:rFonts w:ascii="Times New Roman" w:hAnsi="Times New Roman"/>
                <w:sz w:val="16"/>
                <w:szCs w:val="16"/>
              </w:rPr>
              <w:t>6</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03A9F3D3" w14:textId="3D23BA4A"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70</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29FB9DED" w14:textId="276F69AA"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34</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34E65062" w14:textId="3629B9B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single" w:sz="4" w:space="0" w:color="auto"/>
              <w:right w:val="nil"/>
            </w:tcBorders>
            <w:vAlign w:val="bottom"/>
          </w:tcPr>
          <w:p w14:paraId="02A69DCA" w14:textId="48E40A9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57</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4D000E39" w14:textId="60260F5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10</w:t>
            </w:r>
          </w:p>
        </w:tc>
        <w:tc>
          <w:tcPr>
            <w:tcW w:w="630" w:type="dxa"/>
            <w:tcBorders>
              <w:top w:val="nil"/>
              <w:left w:val="nil"/>
              <w:bottom w:val="single" w:sz="4" w:space="0" w:color="auto"/>
              <w:right w:val="nil"/>
            </w:tcBorders>
            <w:vAlign w:val="bottom"/>
          </w:tcPr>
          <w:p w14:paraId="162E7143" w14:textId="40E5167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w:t>
            </w:r>
            <w:r>
              <w:rPr>
                <w:rFonts w:ascii="Times New Roman" w:hAnsi="Times New Roman"/>
                <w:sz w:val="16"/>
                <w:szCs w:val="16"/>
              </w:rPr>
              <w:t>1</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3C47DC75" w14:textId="0B4CB57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w:t>
            </w:r>
          </w:p>
        </w:tc>
        <w:tc>
          <w:tcPr>
            <w:tcW w:w="630" w:type="dxa"/>
            <w:tcBorders>
              <w:top w:val="nil"/>
              <w:left w:val="nil"/>
              <w:bottom w:val="single" w:sz="4" w:space="0" w:color="auto"/>
              <w:right w:val="nil"/>
            </w:tcBorders>
            <w:vAlign w:val="bottom"/>
          </w:tcPr>
          <w:p w14:paraId="0EB3A3EE" w14:textId="3656EF9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.46**</w:t>
            </w:r>
          </w:p>
        </w:tc>
        <w:tc>
          <w:tcPr>
            <w:tcW w:w="630" w:type="dxa"/>
            <w:tcBorders>
              <w:top w:val="nil"/>
              <w:left w:val="nil"/>
              <w:bottom w:val="single" w:sz="4" w:space="0" w:color="auto"/>
              <w:right w:val="nil"/>
            </w:tcBorders>
            <w:vAlign w:val="bottom"/>
          </w:tcPr>
          <w:p w14:paraId="4BECD88A" w14:textId="482E01A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6</w:t>
            </w:r>
          </w:p>
        </w:tc>
        <w:tc>
          <w:tcPr>
            <w:tcW w:w="630" w:type="dxa"/>
            <w:tcBorders>
              <w:top w:val="nil"/>
              <w:left w:val="nil"/>
              <w:bottom w:val="single" w:sz="4" w:space="0" w:color="auto"/>
              <w:right w:val="nil"/>
            </w:tcBorders>
            <w:vAlign w:val="bottom"/>
          </w:tcPr>
          <w:p w14:paraId="74C54BEF" w14:textId="5E39AA36"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44</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12EB40E3" w14:textId="71C11BB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71</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2919955B" w14:textId="24A74D7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w:t>
            </w:r>
            <w:r>
              <w:rPr>
                <w:rFonts w:ascii="Times New Roman" w:hAnsi="Times New Roman"/>
                <w:sz w:val="16"/>
                <w:szCs w:val="16"/>
              </w:rPr>
              <w:t>54</w:t>
            </w:r>
            <w:r w:rsidRPr="009376E6">
              <w:rPr>
                <w:rFonts w:ascii="Times New Roman" w:hAnsi="Times New Roman"/>
                <w:sz w:val="16"/>
                <w:szCs w:val="16"/>
              </w:rPr>
              <w:t>**</w:t>
            </w:r>
          </w:p>
        </w:tc>
        <w:tc>
          <w:tcPr>
            <w:tcW w:w="630" w:type="dxa"/>
            <w:tcBorders>
              <w:top w:val="nil"/>
              <w:left w:val="nil"/>
              <w:bottom w:val="single" w:sz="4" w:space="0" w:color="auto"/>
              <w:right w:val="nil"/>
            </w:tcBorders>
            <w:vAlign w:val="bottom"/>
          </w:tcPr>
          <w:p w14:paraId="6E9A8AED" w14:textId="2E668D99"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(.8</w:t>
            </w:r>
            <w:r>
              <w:rPr>
                <w:rFonts w:ascii="Times New Roman" w:hAnsi="Times New Roman"/>
                <w:sz w:val="16"/>
                <w:szCs w:val="16"/>
              </w:rPr>
              <w:t>2</w:t>
            </w:r>
            <w:r w:rsidRPr="009376E6">
              <w:rPr>
                <w:rFonts w:ascii="Times New Roman" w:hAnsi="Times New Roman"/>
                <w:sz w:val="16"/>
                <w:szCs w:val="16"/>
              </w:rPr>
              <w:t>)</w:t>
            </w:r>
          </w:p>
        </w:tc>
      </w:tr>
      <w:tr w:rsidR="00964DEC" w14:paraId="60F8FD37" w14:textId="39D0A9E6" w:rsidTr="0045094B">
        <w:trPr>
          <w:trHeight w:val="258"/>
        </w:trPr>
        <w:tc>
          <w:tcPr>
            <w:tcW w:w="2538" w:type="dxa"/>
            <w:tcBorders>
              <w:top w:val="single" w:sz="4" w:space="0" w:color="auto"/>
              <w:left w:val="nil"/>
              <w:bottom w:val="nil"/>
              <w:right w:val="nil"/>
            </w:tcBorders>
            <w:vAlign w:val="bottom"/>
            <w:hideMark/>
          </w:tcPr>
          <w:p w14:paraId="54974EA6" w14:textId="135A4F6D"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Grand Mean</w:t>
            </w:r>
          </w:p>
        </w:tc>
        <w:tc>
          <w:tcPr>
            <w:tcW w:w="630" w:type="dxa"/>
            <w:tcBorders>
              <w:top w:val="single" w:sz="4" w:space="0" w:color="auto"/>
              <w:left w:val="nil"/>
              <w:bottom w:val="nil"/>
              <w:right w:val="nil"/>
            </w:tcBorders>
            <w:vAlign w:val="bottom"/>
          </w:tcPr>
          <w:p w14:paraId="4BB123A0" w14:textId="12B43C02"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2.81</w:t>
            </w:r>
          </w:p>
        </w:tc>
        <w:tc>
          <w:tcPr>
            <w:tcW w:w="630" w:type="dxa"/>
            <w:tcBorders>
              <w:top w:val="single" w:sz="4" w:space="0" w:color="auto"/>
              <w:left w:val="nil"/>
              <w:bottom w:val="nil"/>
              <w:right w:val="nil"/>
            </w:tcBorders>
            <w:vAlign w:val="bottom"/>
          </w:tcPr>
          <w:p w14:paraId="65B08B7D" w14:textId="637C9774"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1.37</w:t>
            </w:r>
          </w:p>
        </w:tc>
        <w:tc>
          <w:tcPr>
            <w:tcW w:w="630" w:type="dxa"/>
            <w:tcBorders>
              <w:top w:val="single" w:sz="4" w:space="0" w:color="auto"/>
              <w:left w:val="nil"/>
              <w:bottom w:val="nil"/>
              <w:right w:val="nil"/>
            </w:tcBorders>
            <w:vAlign w:val="bottom"/>
          </w:tcPr>
          <w:p w14:paraId="40E4167F" w14:textId="360C0C8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1.80</w:t>
            </w:r>
          </w:p>
        </w:tc>
        <w:tc>
          <w:tcPr>
            <w:tcW w:w="630" w:type="dxa"/>
            <w:tcBorders>
              <w:top w:val="single" w:sz="4" w:space="0" w:color="auto"/>
              <w:left w:val="nil"/>
              <w:bottom w:val="nil"/>
              <w:right w:val="nil"/>
            </w:tcBorders>
            <w:vAlign w:val="bottom"/>
          </w:tcPr>
          <w:p w14:paraId="093FE90C" w14:textId="2280193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1.60</w:t>
            </w:r>
          </w:p>
        </w:tc>
        <w:tc>
          <w:tcPr>
            <w:tcW w:w="630" w:type="dxa"/>
            <w:tcBorders>
              <w:top w:val="single" w:sz="4" w:space="0" w:color="auto"/>
              <w:left w:val="nil"/>
              <w:bottom w:val="nil"/>
              <w:right w:val="nil"/>
            </w:tcBorders>
            <w:vAlign w:val="bottom"/>
          </w:tcPr>
          <w:p w14:paraId="73DC1BD7" w14:textId="44B7E5F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1.87</w:t>
            </w:r>
          </w:p>
        </w:tc>
        <w:tc>
          <w:tcPr>
            <w:tcW w:w="630" w:type="dxa"/>
            <w:tcBorders>
              <w:top w:val="single" w:sz="4" w:space="0" w:color="auto"/>
              <w:left w:val="nil"/>
              <w:bottom w:val="nil"/>
              <w:right w:val="nil"/>
            </w:tcBorders>
            <w:vAlign w:val="bottom"/>
          </w:tcPr>
          <w:p w14:paraId="5E2506EE" w14:textId="157F63C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1.25</w:t>
            </w:r>
          </w:p>
        </w:tc>
        <w:tc>
          <w:tcPr>
            <w:tcW w:w="630" w:type="dxa"/>
            <w:tcBorders>
              <w:top w:val="single" w:sz="4" w:space="0" w:color="auto"/>
              <w:left w:val="nil"/>
              <w:bottom w:val="nil"/>
              <w:right w:val="nil"/>
            </w:tcBorders>
            <w:vAlign w:val="bottom"/>
          </w:tcPr>
          <w:p w14:paraId="4D87D42B" w14:textId="109C441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2.41</w:t>
            </w:r>
          </w:p>
        </w:tc>
        <w:tc>
          <w:tcPr>
            <w:tcW w:w="630" w:type="dxa"/>
            <w:tcBorders>
              <w:top w:val="single" w:sz="4" w:space="0" w:color="auto"/>
              <w:left w:val="nil"/>
              <w:bottom w:val="nil"/>
              <w:right w:val="nil"/>
            </w:tcBorders>
            <w:vAlign w:val="bottom"/>
          </w:tcPr>
          <w:p w14:paraId="6EE34B30" w14:textId="7BFFFFF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1.30</w:t>
            </w:r>
          </w:p>
        </w:tc>
        <w:tc>
          <w:tcPr>
            <w:tcW w:w="630" w:type="dxa"/>
            <w:tcBorders>
              <w:top w:val="single" w:sz="4" w:space="0" w:color="auto"/>
              <w:left w:val="nil"/>
              <w:bottom w:val="nil"/>
              <w:right w:val="nil"/>
            </w:tcBorders>
            <w:vAlign w:val="bottom"/>
          </w:tcPr>
          <w:p w14:paraId="20C85AEA" w14:textId="6246C13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2.01</w:t>
            </w:r>
          </w:p>
        </w:tc>
        <w:tc>
          <w:tcPr>
            <w:tcW w:w="630" w:type="dxa"/>
            <w:tcBorders>
              <w:top w:val="single" w:sz="4" w:space="0" w:color="auto"/>
              <w:left w:val="nil"/>
              <w:bottom w:val="nil"/>
              <w:right w:val="nil"/>
            </w:tcBorders>
            <w:vAlign w:val="bottom"/>
          </w:tcPr>
          <w:p w14:paraId="41547AD4" w14:textId="03930BFE"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1.23</w:t>
            </w:r>
          </w:p>
        </w:tc>
        <w:tc>
          <w:tcPr>
            <w:tcW w:w="630" w:type="dxa"/>
            <w:tcBorders>
              <w:top w:val="single" w:sz="4" w:space="0" w:color="auto"/>
              <w:left w:val="nil"/>
              <w:bottom w:val="nil"/>
              <w:right w:val="nil"/>
            </w:tcBorders>
            <w:vAlign w:val="bottom"/>
          </w:tcPr>
          <w:p w14:paraId="7AC71752" w14:textId="184A2F7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2.44</w:t>
            </w:r>
          </w:p>
        </w:tc>
        <w:tc>
          <w:tcPr>
            <w:tcW w:w="630" w:type="dxa"/>
            <w:tcBorders>
              <w:top w:val="single" w:sz="4" w:space="0" w:color="auto"/>
              <w:left w:val="nil"/>
              <w:bottom w:val="nil"/>
              <w:right w:val="nil"/>
            </w:tcBorders>
            <w:vAlign w:val="bottom"/>
          </w:tcPr>
          <w:p w14:paraId="74930316" w14:textId="044ABC6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1.33</w:t>
            </w:r>
          </w:p>
        </w:tc>
        <w:tc>
          <w:tcPr>
            <w:tcW w:w="630" w:type="dxa"/>
            <w:tcBorders>
              <w:top w:val="single" w:sz="4" w:space="0" w:color="auto"/>
              <w:left w:val="nil"/>
              <w:bottom w:val="nil"/>
              <w:right w:val="nil"/>
            </w:tcBorders>
            <w:vAlign w:val="bottom"/>
          </w:tcPr>
          <w:p w14:paraId="121C9685" w14:textId="66E90C3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1.82</w:t>
            </w:r>
          </w:p>
        </w:tc>
        <w:tc>
          <w:tcPr>
            <w:tcW w:w="630" w:type="dxa"/>
            <w:tcBorders>
              <w:top w:val="single" w:sz="4" w:space="0" w:color="auto"/>
              <w:left w:val="nil"/>
              <w:bottom w:val="nil"/>
              <w:right w:val="nil"/>
            </w:tcBorders>
            <w:vAlign w:val="bottom"/>
          </w:tcPr>
          <w:p w14:paraId="07DFE53E" w14:textId="6C7BD93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3.82</w:t>
            </w:r>
          </w:p>
        </w:tc>
        <w:tc>
          <w:tcPr>
            <w:tcW w:w="630" w:type="dxa"/>
            <w:tcBorders>
              <w:top w:val="single" w:sz="4" w:space="0" w:color="auto"/>
              <w:left w:val="nil"/>
              <w:bottom w:val="nil"/>
              <w:right w:val="nil"/>
            </w:tcBorders>
            <w:vAlign w:val="bottom"/>
          </w:tcPr>
          <w:p w14:paraId="363F8815" w14:textId="0869AA8B"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3.70</w:t>
            </w:r>
          </w:p>
        </w:tc>
        <w:tc>
          <w:tcPr>
            <w:tcW w:w="630" w:type="dxa"/>
            <w:tcBorders>
              <w:top w:val="single" w:sz="4" w:space="0" w:color="auto"/>
              <w:left w:val="nil"/>
              <w:bottom w:val="nil"/>
              <w:right w:val="nil"/>
            </w:tcBorders>
            <w:vAlign w:val="bottom"/>
          </w:tcPr>
          <w:p w14:paraId="31AFBBDF" w14:textId="62CBD3A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w:t>
            </w:r>
            <w:r>
              <w:rPr>
                <w:rFonts w:ascii="Times New Roman" w:hAnsi="Times New Roman"/>
                <w:sz w:val="16"/>
                <w:szCs w:val="16"/>
              </w:rPr>
              <w:t>86</w:t>
            </w:r>
          </w:p>
        </w:tc>
        <w:tc>
          <w:tcPr>
            <w:tcW w:w="630" w:type="dxa"/>
            <w:tcBorders>
              <w:top w:val="single" w:sz="4" w:space="0" w:color="auto"/>
              <w:left w:val="nil"/>
              <w:bottom w:val="nil"/>
              <w:right w:val="nil"/>
            </w:tcBorders>
            <w:vAlign w:val="bottom"/>
          </w:tcPr>
          <w:p w14:paraId="1512A384" w14:textId="3009D1CC"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2.</w:t>
            </w:r>
            <w:r>
              <w:rPr>
                <w:rFonts w:ascii="Times New Roman" w:hAnsi="Times New Roman"/>
                <w:sz w:val="16"/>
                <w:szCs w:val="16"/>
              </w:rPr>
              <w:t>42</w:t>
            </w:r>
          </w:p>
        </w:tc>
      </w:tr>
      <w:tr w:rsidR="00964DEC" w14:paraId="6BE2290C" w14:textId="0717B2F5" w:rsidTr="0045094B">
        <w:trPr>
          <w:trHeight w:val="196"/>
        </w:trPr>
        <w:tc>
          <w:tcPr>
            <w:tcW w:w="2538" w:type="dxa"/>
            <w:tcBorders>
              <w:top w:val="nil"/>
              <w:left w:val="nil"/>
              <w:bottom w:val="nil"/>
              <w:right w:val="nil"/>
            </w:tcBorders>
            <w:vAlign w:val="bottom"/>
            <w:hideMark/>
          </w:tcPr>
          <w:p w14:paraId="4B171DE4" w14:textId="4F31F299"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Between-persons SD</w:t>
            </w:r>
          </w:p>
        </w:tc>
        <w:tc>
          <w:tcPr>
            <w:tcW w:w="630" w:type="dxa"/>
            <w:tcBorders>
              <w:top w:val="nil"/>
              <w:left w:val="nil"/>
              <w:bottom w:val="nil"/>
              <w:right w:val="nil"/>
            </w:tcBorders>
            <w:vAlign w:val="bottom"/>
          </w:tcPr>
          <w:p w14:paraId="50E297C8" w14:textId="6519904A"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0.76</w:t>
            </w:r>
          </w:p>
        </w:tc>
        <w:tc>
          <w:tcPr>
            <w:tcW w:w="630" w:type="dxa"/>
            <w:tcBorders>
              <w:top w:val="nil"/>
              <w:left w:val="nil"/>
              <w:bottom w:val="nil"/>
              <w:right w:val="nil"/>
            </w:tcBorders>
            <w:vAlign w:val="bottom"/>
          </w:tcPr>
          <w:p w14:paraId="1FE5B956" w14:textId="3318D125"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0.47</w:t>
            </w:r>
          </w:p>
        </w:tc>
        <w:tc>
          <w:tcPr>
            <w:tcW w:w="630" w:type="dxa"/>
            <w:tcBorders>
              <w:top w:val="nil"/>
              <w:left w:val="nil"/>
              <w:bottom w:val="nil"/>
              <w:right w:val="nil"/>
            </w:tcBorders>
            <w:vAlign w:val="bottom"/>
          </w:tcPr>
          <w:p w14:paraId="4B03DE60" w14:textId="09515F91"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0.62</w:t>
            </w:r>
          </w:p>
        </w:tc>
        <w:tc>
          <w:tcPr>
            <w:tcW w:w="630" w:type="dxa"/>
            <w:tcBorders>
              <w:top w:val="nil"/>
              <w:left w:val="nil"/>
              <w:bottom w:val="nil"/>
              <w:right w:val="nil"/>
            </w:tcBorders>
            <w:vAlign w:val="bottom"/>
          </w:tcPr>
          <w:p w14:paraId="6E76E350" w14:textId="5A08BEA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0.48</w:t>
            </w:r>
          </w:p>
        </w:tc>
        <w:tc>
          <w:tcPr>
            <w:tcW w:w="630" w:type="dxa"/>
            <w:tcBorders>
              <w:top w:val="nil"/>
              <w:left w:val="nil"/>
              <w:bottom w:val="nil"/>
              <w:right w:val="nil"/>
            </w:tcBorders>
            <w:vAlign w:val="bottom"/>
          </w:tcPr>
          <w:p w14:paraId="61FB571E" w14:textId="0372FF4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0.67</w:t>
            </w:r>
          </w:p>
        </w:tc>
        <w:tc>
          <w:tcPr>
            <w:tcW w:w="630" w:type="dxa"/>
            <w:tcBorders>
              <w:top w:val="nil"/>
              <w:left w:val="nil"/>
              <w:bottom w:val="nil"/>
              <w:right w:val="nil"/>
            </w:tcBorders>
            <w:vAlign w:val="bottom"/>
          </w:tcPr>
          <w:p w14:paraId="0249F8D6" w14:textId="4E77B99D"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w:t>
            </w:r>
            <w:r>
              <w:rPr>
                <w:rFonts w:ascii="Times New Roman" w:hAnsi="Times New Roman"/>
                <w:sz w:val="16"/>
                <w:szCs w:val="16"/>
              </w:rPr>
              <w:t>3</w:t>
            </w:r>
          </w:p>
        </w:tc>
        <w:tc>
          <w:tcPr>
            <w:tcW w:w="630" w:type="dxa"/>
            <w:tcBorders>
              <w:top w:val="nil"/>
              <w:left w:val="nil"/>
              <w:bottom w:val="nil"/>
              <w:right w:val="nil"/>
            </w:tcBorders>
            <w:vAlign w:val="bottom"/>
          </w:tcPr>
          <w:p w14:paraId="6ADBE289" w14:textId="660C2F1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w:t>
            </w:r>
            <w:r>
              <w:rPr>
                <w:rFonts w:ascii="Times New Roman" w:hAnsi="Times New Roman"/>
                <w:sz w:val="16"/>
                <w:szCs w:val="16"/>
              </w:rPr>
              <w:t>3</w:t>
            </w:r>
          </w:p>
        </w:tc>
        <w:tc>
          <w:tcPr>
            <w:tcW w:w="630" w:type="dxa"/>
            <w:tcBorders>
              <w:top w:val="nil"/>
              <w:left w:val="nil"/>
              <w:bottom w:val="nil"/>
              <w:right w:val="nil"/>
            </w:tcBorders>
            <w:vAlign w:val="bottom"/>
          </w:tcPr>
          <w:p w14:paraId="108E95D7" w14:textId="13A9E9D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r>
              <w:rPr>
                <w:rFonts w:ascii="Times New Roman" w:hAnsi="Times New Roman"/>
                <w:sz w:val="16"/>
                <w:szCs w:val="16"/>
              </w:rPr>
              <w:t>7</w:t>
            </w:r>
          </w:p>
        </w:tc>
        <w:tc>
          <w:tcPr>
            <w:tcW w:w="630" w:type="dxa"/>
            <w:tcBorders>
              <w:top w:val="nil"/>
              <w:left w:val="nil"/>
              <w:bottom w:val="nil"/>
              <w:right w:val="nil"/>
            </w:tcBorders>
            <w:vAlign w:val="bottom"/>
          </w:tcPr>
          <w:p w14:paraId="49170B15" w14:textId="4B2B4BF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w:t>
            </w:r>
            <w:r>
              <w:rPr>
                <w:rFonts w:ascii="Times New Roman" w:hAnsi="Times New Roman"/>
                <w:sz w:val="16"/>
                <w:szCs w:val="16"/>
              </w:rPr>
              <w:t>7</w:t>
            </w:r>
          </w:p>
        </w:tc>
        <w:tc>
          <w:tcPr>
            <w:tcW w:w="630" w:type="dxa"/>
            <w:tcBorders>
              <w:top w:val="nil"/>
              <w:left w:val="nil"/>
              <w:bottom w:val="nil"/>
              <w:right w:val="nil"/>
            </w:tcBorders>
            <w:vAlign w:val="bottom"/>
          </w:tcPr>
          <w:p w14:paraId="14110464" w14:textId="52BE667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0.37</w:t>
            </w:r>
          </w:p>
        </w:tc>
        <w:tc>
          <w:tcPr>
            <w:tcW w:w="630" w:type="dxa"/>
            <w:tcBorders>
              <w:top w:val="nil"/>
              <w:left w:val="nil"/>
              <w:bottom w:val="nil"/>
              <w:right w:val="nil"/>
            </w:tcBorders>
            <w:vAlign w:val="bottom"/>
          </w:tcPr>
          <w:p w14:paraId="4147C1A4" w14:textId="2E390E4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0.78</w:t>
            </w:r>
          </w:p>
        </w:tc>
        <w:tc>
          <w:tcPr>
            <w:tcW w:w="630" w:type="dxa"/>
            <w:tcBorders>
              <w:top w:val="nil"/>
              <w:left w:val="nil"/>
              <w:bottom w:val="nil"/>
              <w:right w:val="nil"/>
            </w:tcBorders>
            <w:vAlign w:val="bottom"/>
          </w:tcPr>
          <w:p w14:paraId="24D8D5C8" w14:textId="57ABF1C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r>
              <w:rPr>
                <w:rFonts w:ascii="Times New Roman" w:hAnsi="Times New Roman"/>
                <w:sz w:val="16"/>
                <w:szCs w:val="16"/>
              </w:rPr>
              <w:t>8</w:t>
            </w:r>
          </w:p>
        </w:tc>
        <w:tc>
          <w:tcPr>
            <w:tcW w:w="630" w:type="dxa"/>
            <w:tcBorders>
              <w:top w:val="nil"/>
              <w:left w:val="nil"/>
              <w:bottom w:val="nil"/>
              <w:right w:val="nil"/>
            </w:tcBorders>
            <w:vAlign w:val="bottom"/>
          </w:tcPr>
          <w:p w14:paraId="0A3E2A61" w14:textId="6C3D0BF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0.67</w:t>
            </w:r>
          </w:p>
        </w:tc>
        <w:tc>
          <w:tcPr>
            <w:tcW w:w="630" w:type="dxa"/>
            <w:tcBorders>
              <w:top w:val="nil"/>
              <w:left w:val="nil"/>
              <w:bottom w:val="nil"/>
              <w:right w:val="nil"/>
            </w:tcBorders>
            <w:vAlign w:val="bottom"/>
          </w:tcPr>
          <w:p w14:paraId="09975BD3" w14:textId="533B0B8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0.48</w:t>
            </w:r>
          </w:p>
        </w:tc>
        <w:tc>
          <w:tcPr>
            <w:tcW w:w="630" w:type="dxa"/>
            <w:tcBorders>
              <w:top w:val="nil"/>
              <w:left w:val="nil"/>
              <w:bottom w:val="nil"/>
              <w:right w:val="nil"/>
            </w:tcBorders>
            <w:vAlign w:val="bottom"/>
          </w:tcPr>
          <w:p w14:paraId="44F010D6" w14:textId="72B9E52D"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0.61</w:t>
            </w:r>
          </w:p>
        </w:tc>
        <w:tc>
          <w:tcPr>
            <w:tcW w:w="630" w:type="dxa"/>
            <w:tcBorders>
              <w:top w:val="nil"/>
              <w:left w:val="nil"/>
              <w:bottom w:val="nil"/>
              <w:right w:val="nil"/>
            </w:tcBorders>
            <w:vAlign w:val="bottom"/>
          </w:tcPr>
          <w:p w14:paraId="1BB01FCE" w14:textId="09462B7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58</w:t>
            </w:r>
          </w:p>
        </w:tc>
        <w:tc>
          <w:tcPr>
            <w:tcW w:w="630" w:type="dxa"/>
            <w:tcBorders>
              <w:top w:val="nil"/>
              <w:left w:val="nil"/>
              <w:bottom w:val="nil"/>
              <w:right w:val="nil"/>
            </w:tcBorders>
            <w:vAlign w:val="bottom"/>
          </w:tcPr>
          <w:p w14:paraId="333916BB" w14:textId="3B5FA071"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w:t>
            </w:r>
            <w:r>
              <w:rPr>
                <w:rFonts w:ascii="Times New Roman" w:hAnsi="Times New Roman"/>
                <w:sz w:val="16"/>
                <w:szCs w:val="16"/>
              </w:rPr>
              <w:t>76</w:t>
            </w:r>
          </w:p>
        </w:tc>
      </w:tr>
      <w:tr w:rsidR="00964DEC" w14:paraId="5F366D42" w14:textId="3029C07A" w:rsidTr="0045094B">
        <w:trPr>
          <w:trHeight w:val="232"/>
        </w:trPr>
        <w:tc>
          <w:tcPr>
            <w:tcW w:w="2538" w:type="dxa"/>
            <w:tcBorders>
              <w:top w:val="nil"/>
              <w:left w:val="nil"/>
              <w:bottom w:val="nil"/>
              <w:right w:val="nil"/>
            </w:tcBorders>
            <w:vAlign w:val="bottom"/>
            <w:hideMark/>
          </w:tcPr>
          <w:p w14:paraId="5E4D9E74" w14:textId="7969530A"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Within-person SD</w:t>
            </w:r>
          </w:p>
        </w:tc>
        <w:tc>
          <w:tcPr>
            <w:tcW w:w="630" w:type="dxa"/>
            <w:tcBorders>
              <w:top w:val="nil"/>
              <w:left w:val="nil"/>
              <w:bottom w:val="nil"/>
              <w:right w:val="nil"/>
            </w:tcBorders>
            <w:vAlign w:val="bottom"/>
          </w:tcPr>
          <w:p w14:paraId="62C4B3F6" w14:textId="1650336E"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0.70</w:t>
            </w:r>
          </w:p>
        </w:tc>
        <w:tc>
          <w:tcPr>
            <w:tcW w:w="630" w:type="dxa"/>
            <w:tcBorders>
              <w:top w:val="nil"/>
              <w:left w:val="nil"/>
              <w:bottom w:val="nil"/>
              <w:right w:val="nil"/>
            </w:tcBorders>
            <w:vAlign w:val="bottom"/>
          </w:tcPr>
          <w:p w14:paraId="2F38CCD2" w14:textId="12B24875"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0.41</w:t>
            </w:r>
          </w:p>
        </w:tc>
        <w:tc>
          <w:tcPr>
            <w:tcW w:w="630" w:type="dxa"/>
            <w:tcBorders>
              <w:top w:val="nil"/>
              <w:left w:val="nil"/>
              <w:bottom w:val="nil"/>
              <w:right w:val="nil"/>
            </w:tcBorders>
            <w:vAlign w:val="bottom"/>
          </w:tcPr>
          <w:p w14:paraId="31164FB5" w14:textId="75C7D4BA"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0.72</w:t>
            </w:r>
          </w:p>
        </w:tc>
        <w:tc>
          <w:tcPr>
            <w:tcW w:w="630" w:type="dxa"/>
            <w:tcBorders>
              <w:top w:val="nil"/>
              <w:left w:val="nil"/>
              <w:bottom w:val="nil"/>
              <w:right w:val="nil"/>
            </w:tcBorders>
            <w:vAlign w:val="bottom"/>
          </w:tcPr>
          <w:p w14:paraId="3FFCAE2B" w14:textId="33BE405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0.61</w:t>
            </w:r>
          </w:p>
        </w:tc>
        <w:tc>
          <w:tcPr>
            <w:tcW w:w="630" w:type="dxa"/>
            <w:tcBorders>
              <w:top w:val="nil"/>
              <w:left w:val="nil"/>
              <w:bottom w:val="nil"/>
              <w:right w:val="nil"/>
            </w:tcBorders>
            <w:vAlign w:val="bottom"/>
          </w:tcPr>
          <w:p w14:paraId="5BB2722C" w14:textId="18859DE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0.64</w:t>
            </w:r>
          </w:p>
        </w:tc>
        <w:tc>
          <w:tcPr>
            <w:tcW w:w="630" w:type="dxa"/>
            <w:tcBorders>
              <w:top w:val="nil"/>
              <w:left w:val="nil"/>
              <w:bottom w:val="nil"/>
              <w:right w:val="nil"/>
            </w:tcBorders>
            <w:vAlign w:val="bottom"/>
          </w:tcPr>
          <w:p w14:paraId="67D2F7EB" w14:textId="2483D69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w:t>
            </w:r>
            <w:r>
              <w:rPr>
                <w:rFonts w:ascii="Times New Roman" w:hAnsi="Times New Roman"/>
                <w:sz w:val="16"/>
                <w:szCs w:val="16"/>
              </w:rPr>
              <w:t>3</w:t>
            </w:r>
          </w:p>
        </w:tc>
        <w:tc>
          <w:tcPr>
            <w:tcW w:w="630" w:type="dxa"/>
            <w:tcBorders>
              <w:top w:val="nil"/>
              <w:left w:val="nil"/>
              <w:bottom w:val="nil"/>
              <w:right w:val="nil"/>
            </w:tcBorders>
            <w:vAlign w:val="bottom"/>
          </w:tcPr>
          <w:p w14:paraId="237DEED4" w14:textId="526BD3D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1.02</w:t>
            </w:r>
          </w:p>
        </w:tc>
        <w:tc>
          <w:tcPr>
            <w:tcW w:w="630" w:type="dxa"/>
            <w:tcBorders>
              <w:top w:val="nil"/>
              <w:left w:val="nil"/>
              <w:bottom w:val="nil"/>
              <w:right w:val="nil"/>
            </w:tcBorders>
            <w:vAlign w:val="bottom"/>
          </w:tcPr>
          <w:p w14:paraId="3140098B" w14:textId="17899B9C"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0.63</w:t>
            </w:r>
          </w:p>
        </w:tc>
        <w:tc>
          <w:tcPr>
            <w:tcW w:w="630" w:type="dxa"/>
            <w:tcBorders>
              <w:top w:val="nil"/>
              <w:left w:val="nil"/>
              <w:bottom w:val="nil"/>
              <w:right w:val="nil"/>
            </w:tcBorders>
            <w:vAlign w:val="bottom"/>
          </w:tcPr>
          <w:p w14:paraId="00BADAC3" w14:textId="0E11C74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0.9</w:t>
            </w:r>
            <w:r>
              <w:rPr>
                <w:rFonts w:ascii="Times New Roman" w:hAnsi="Times New Roman"/>
                <w:sz w:val="16"/>
                <w:szCs w:val="16"/>
              </w:rPr>
              <w:t>3</w:t>
            </w:r>
          </w:p>
        </w:tc>
        <w:tc>
          <w:tcPr>
            <w:tcW w:w="630" w:type="dxa"/>
            <w:tcBorders>
              <w:top w:val="nil"/>
              <w:left w:val="nil"/>
              <w:bottom w:val="nil"/>
              <w:right w:val="nil"/>
            </w:tcBorders>
            <w:vAlign w:val="bottom"/>
          </w:tcPr>
          <w:p w14:paraId="1B672656" w14:textId="7FB1EBA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0.3</w:t>
            </w:r>
            <w:r>
              <w:rPr>
                <w:rFonts w:ascii="Times New Roman" w:hAnsi="Times New Roman"/>
                <w:sz w:val="16"/>
                <w:szCs w:val="16"/>
              </w:rPr>
              <w:t>9</w:t>
            </w:r>
          </w:p>
        </w:tc>
        <w:tc>
          <w:tcPr>
            <w:tcW w:w="630" w:type="dxa"/>
            <w:tcBorders>
              <w:top w:val="nil"/>
              <w:left w:val="nil"/>
              <w:bottom w:val="nil"/>
              <w:right w:val="nil"/>
            </w:tcBorders>
            <w:vAlign w:val="bottom"/>
          </w:tcPr>
          <w:p w14:paraId="406C1465" w14:textId="73F2263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0.59</w:t>
            </w:r>
          </w:p>
        </w:tc>
        <w:tc>
          <w:tcPr>
            <w:tcW w:w="630" w:type="dxa"/>
            <w:tcBorders>
              <w:top w:val="nil"/>
              <w:left w:val="nil"/>
              <w:bottom w:val="nil"/>
              <w:right w:val="nil"/>
            </w:tcBorders>
            <w:vAlign w:val="bottom"/>
          </w:tcPr>
          <w:p w14:paraId="434081F9" w14:textId="34F5F11D"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0.41</w:t>
            </w:r>
          </w:p>
        </w:tc>
        <w:tc>
          <w:tcPr>
            <w:tcW w:w="630" w:type="dxa"/>
            <w:tcBorders>
              <w:top w:val="nil"/>
              <w:left w:val="nil"/>
              <w:bottom w:val="nil"/>
              <w:right w:val="nil"/>
            </w:tcBorders>
            <w:vAlign w:val="bottom"/>
          </w:tcPr>
          <w:p w14:paraId="464732D3" w14:textId="739445A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0.59</w:t>
            </w:r>
          </w:p>
        </w:tc>
        <w:tc>
          <w:tcPr>
            <w:tcW w:w="630" w:type="dxa"/>
            <w:tcBorders>
              <w:top w:val="nil"/>
              <w:left w:val="nil"/>
              <w:bottom w:val="nil"/>
              <w:right w:val="nil"/>
            </w:tcBorders>
            <w:vAlign w:val="bottom"/>
          </w:tcPr>
          <w:p w14:paraId="3A9C124E" w14:textId="3B40D260"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0.66</w:t>
            </w:r>
          </w:p>
        </w:tc>
        <w:tc>
          <w:tcPr>
            <w:tcW w:w="630" w:type="dxa"/>
            <w:tcBorders>
              <w:top w:val="nil"/>
              <w:left w:val="nil"/>
              <w:bottom w:val="nil"/>
              <w:right w:val="nil"/>
            </w:tcBorders>
            <w:vAlign w:val="bottom"/>
          </w:tcPr>
          <w:p w14:paraId="73ED7A6A" w14:textId="0BD02415"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0.75</w:t>
            </w:r>
          </w:p>
        </w:tc>
        <w:tc>
          <w:tcPr>
            <w:tcW w:w="630" w:type="dxa"/>
            <w:tcBorders>
              <w:top w:val="nil"/>
              <w:left w:val="nil"/>
              <w:bottom w:val="nil"/>
              <w:right w:val="nil"/>
            </w:tcBorders>
            <w:vAlign w:val="bottom"/>
          </w:tcPr>
          <w:p w14:paraId="57DDE30F" w14:textId="4B04E7C9"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0.55</w:t>
            </w:r>
          </w:p>
        </w:tc>
        <w:tc>
          <w:tcPr>
            <w:tcW w:w="630" w:type="dxa"/>
            <w:tcBorders>
              <w:top w:val="nil"/>
              <w:left w:val="nil"/>
              <w:bottom w:val="nil"/>
              <w:right w:val="nil"/>
            </w:tcBorders>
            <w:vAlign w:val="bottom"/>
          </w:tcPr>
          <w:p w14:paraId="4CC9D92B" w14:textId="385D47D6"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0.73</w:t>
            </w:r>
          </w:p>
        </w:tc>
      </w:tr>
      <w:tr w:rsidR="00964DEC" w14:paraId="038F2545" w14:textId="769D2015" w:rsidTr="0045094B">
        <w:trPr>
          <w:trHeight w:val="270"/>
        </w:trPr>
        <w:tc>
          <w:tcPr>
            <w:tcW w:w="2538" w:type="dxa"/>
            <w:tcBorders>
              <w:top w:val="nil"/>
              <w:left w:val="nil"/>
              <w:bottom w:val="nil"/>
              <w:right w:val="nil"/>
            </w:tcBorders>
            <w:vAlign w:val="bottom"/>
            <w:hideMark/>
          </w:tcPr>
          <w:p w14:paraId="460A7546" w14:textId="3D04038B"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Proportion Within Variance</w:t>
            </w:r>
          </w:p>
        </w:tc>
        <w:tc>
          <w:tcPr>
            <w:tcW w:w="630" w:type="dxa"/>
            <w:tcBorders>
              <w:top w:val="nil"/>
              <w:left w:val="nil"/>
              <w:bottom w:val="nil"/>
              <w:right w:val="nil"/>
            </w:tcBorders>
            <w:vAlign w:val="bottom"/>
          </w:tcPr>
          <w:p w14:paraId="1A41DCFE" w14:textId="1039D4EB"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46%</w:t>
            </w:r>
          </w:p>
        </w:tc>
        <w:tc>
          <w:tcPr>
            <w:tcW w:w="630" w:type="dxa"/>
            <w:tcBorders>
              <w:top w:val="nil"/>
              <w:left w:val="nil"/>
              <w:bottom w:val="nil"/>
              <w:right w:val="nil"/>
            </w:tcBorders>
            <w:vAlign w:val="bottom"/>
          </w:tcPr>
          <w:p w14:paraId="6BC7B897" w14:textId="35D1EEC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43%</w:t>
            </w:r>
          </w:p>
        </w:tc>
        <w:tc>
          <w:tcPr>
            <w:tcW w:w="630" w:type="dxa"/>
            <w:tcBorders>
              <w:top w:val="nil"/>
              <w:left w:val="nil"/>
              <w:bottom w:val="nil"/>
              <w:right w:val="nil"/>
            </w:tcBorders>
            <w:vAlign w:val="bottom"/>
          </w:tcPr>
          <w:p w14:paraId="68015B29" w14:textId="04837C7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58%</w:t>
            </w:r>
          </w:p>
        </w:tc>
        <w:tc>
          <w:tcPr>
            <w:tcW w:w="630" w:type="dxa"/>
            <w:tcBorders>
              <w:top w:val="nil"/>
              <w:left w:val="nil"/>
              <w:bottom w:val="nil"/>
              <w:right w:val="nil"/>
            </w:tcBorders>
            <w:vAlign w:val="bottom"/>
          </w:tcPr>
          <w:p w14:paraId="171319BA" w14:textId="33738C6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62%</w:t>
            </w:r>
          </w:p>
        </w:tc>
        <w:tc>
          <w:tcPr>
            <w:tcW w:w="630" w:type="dxa"/>
            <w:tcBorders>
              <w:top w:val="nil"/>
              <w:left w:val="nil"/>
              <w:bottom w:val="nil"/>
              <w:right w:val="nil"/>
            </w:tcBorders>
            <w:vAlign w:val="bottom"/>
          </w:tcPr>
          <w:p w14:paraId="52CEA247" w14:textId="2F2B1886"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48%</w:t>
            </w:r>
          </w:p>
        </w:tc>
        <w:tc>
          <w:tcPr>
            <w:tcW w:w="630" w:type="dxa"/>
            <w:tcBorders>
              <w:top w:val="nil"/>
              <w:left w:val="nil"/>
              <w:bottom w:val="nil"/>
              <w:right w:val="nil"/>
            </w:tcBorders>
            <w:vAlign w:val="bottom"/>
          </w:tcPr>
          <w:p w14:paraId="5C344FFD" w14:textId="167B41B9"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62%</w:t>
            </w:r>
          </w:p>
        </w:tc>
        <w:tc>
          <w:tcPr>
            <w:tcW w:w="630" w:type="dxa"/>
            <w:tcBorders>
              <w:top w:val="nil"/>
              <w:left w:val="nil"/>
              <w:bottom w:val="nil"/>
              <w:right w:val="nil"/>
            </w:tcBorders>
            <w:vAlign w:val="bottom"/>
          </w:tcPr>
          <w:p w14:paraId="5DED80B7" w14:textId="1D621318"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67%</w:t>
            </w:r>
          </w:p>
        </w:tc>
        <w:tc>
          <w:tcPr>
            <w:tcW w:w="630" w:type="dxa"/>
            <w:tcBorders>
              <w:top w:val="nil"/>
              <w:left w:val="nil"/>
              <w:bottom w:val="nil"/>
              <w:right w:val="nil"/>
            </w:tcBorders>
            <w:vAlign w:val="bottom"/>
          </w:tcPr>
          <w:p w14:paraId="7B6FC438" w14:textId="04553F90"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54%</w:t>
            </w:r>
          </w:p>
        </w:tc>
        <w:tc>
          <w:tcPr>
            <w:tcW w:w="630" w:type="dxa"/>
            <w:tcBorders>
              <w:top w:val="nil"/>
              <w:left w:val="nil"/>
              <w:bottom w:val="nil"/>
              <w:right w:val="nil"/>
            </w:tcBorders>
            <w:vAlign w:val="bottom"/>
          </w:tcPr>
          <w:p w14:paraId="09C78D16" w14:textId="629AB013"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65%</w:t>
            </w:r>
          </w:p>
        </w:tc>
        <w:tc>
          <w:tcPr>
            <w:tcW w:w="630" w:type="dxa"/>
            <w:tcBorders>
              <w:top w:val="nil"/>
              <w:left w:val="nil"/>
              <w:bottom w:val="nil"/>
              <w:right w:val="nil"/>
            </w:tcBorders>
            <w:vAlign w:val="bottom"/>
          </w:tcPr>
          <w:p w14:paraId="477C3878" w14:textId="344E1D74"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52%</w:t>
            </w:r>
          </w:p>
        </w:tc>
        <w:tc>
          <w:tcPr>
            <w:tcW w:w="630" w:type="dxa"/>
            <w:tcBorders>
              <w:top w:val="nil"/>
              <w:left w:val="nil"/>
              <w:bottom w:val="nil"/>
              <w:right w:val="nil"/>
            </w:tcBorders>
            <w:vAlign w:val="bottom"/>
          </w:tcPr>
          <w:p w14:paraId="689B2455" w14:textId="518564A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37%</w:t>
            </w:r>
          </w:p>
        </w:tc>
        <w:tc>
          <w:tcPr>
            <w:tcW w:w="630" w:type="dxa"/>
            <w:tcBorders>
              <w:top w:val="nil"/>
              <w:left w:val="nil"/>
              <w:bottom w:val="nil"/>
              <w:right w:val="nil"/>
            </w:tcBorders>
            <w:vAlign w:val="bottom"/>
          </w:tcPr>
          <w:p w14:paraId="1A2DA342" w14:textId="43C5C9AA"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34%</w:t>
            </w:r>
          </w:p>
        </w:tc>
        <w:tc>
          <w:tcPr>
            <w:tcW w:w="630" w:type="dxa"/>
            <w:tcBorders>
              <w:top w:val="nil"/>
              <w:left w:val="nil"/>
              <w:bottom w:val="nil"/>
              <w:right w:val="nil"/>
            </w:tcBorders>
            <w:vAlign w:val="bottom"/>
          </w:tcPr>
          <w:p w14:paraId="1D91A859" w14:textId="5A98FCAF"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44%</w:t>
            </w:r>
          </w:p>
        </w:tc>
        <w:tc>
          <w:tcPr>
            <w:tcW w:w="630" w:type="dxa"/>
            <w:tcBorders>
              <w:top w:val="nil"/>
              <w:left w:val="nil"/>
              <w:bottom w:val="nil"/>
              <w:right w:val="nil"/>
            </w:tcBorders>
            <w:vAlign w:val="bottom"/>
          </w:tcPr>
          <w:p w14:paraId="43ACAFC0" w14:textId="602A561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65%</w:t>
            </w:r>
          </w:p>
        </w:tc>
        <w:tc>
          <w:tcPr>
            <w:tcW w:w="630" w:type="dxa"/>
            <w:tcBorders>
              <w:top w:val="nil"/>
              <w:left w:val="nil"/>
              <w:bottom w:val="nil"/>
              <w:right w:val="nil"/>
            </w:tcBorders>
            <w:vAlign w:val="bottom"/>
          </w:tcPr>
          <w:p w14:paraId="1D2636F4" w14:textId="2E135C9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60%</w:t>
            </w:r>
          </w:p>
        </w:tc>
        <w:tc>
          <w:tcPr>
            <w:tcW w:w="630" w:type="dxa"/>
            <w:tcBorders>
              <w:top w:val="nil"/>
              <w:left w:val="nil"/>
              <w:bottom w:val="nil"/>
              <w:right w:val="nil"/>
            </w:tcBorders>
            <w:vAlign w:val="bottom"/>
          </w:tcPr>
          <w:p w14:paraId="5ABE9A08" w14:textId="37D378B3"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48%</w:t>
            </w:r>
          </w:p>
        </w:tc>
        <w:tc>
          <w:tcPr>
            <w:tcW w:w="630" w:type="dxa"/>
            <w:tcBorders>
              <w:top w:val="nil"/>
              <w:left w:val="nil"/>
              <w:bottom w:val="nil"/>
              <w:right w:val="nil"/>
            </w:tcBorders>
            <w:vAlign w:val="bottom"/>
          </w:tcPr>
          <w:p w14:paraId="04E4C131" w14:textId="46CA4A30"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48%</w:t>
            </w:r>
          </w:p>
        </w:tc>
      </w:tr>
      <w:tr w:rsidR="00964DEC" w14:paraId="777207BF" w14:textId="56D41625" w:rsidTr="0045094B">
        <w:trPr>
          <w:trHeight w:val="270"/>
        </w:trPr>
        <w:tc>
          <w:tcPr>
            <w:tcW w:w="2538" w:type="dxa"/>
            <w:tcBorders>
              <w:top w:val="nil"/>
              <w:left w:val="nil"/>
              <w:bottom w:val="single" w:sz="12" w:space="0" w:color="auto"/>
              <w:right w:val="nil"/>
            </w:tcBorders>
            <w:vAlign w:val="bottom"/>
          </w:tcPr>
          <w:p w14:paraId="68C559DF" w14:textId="0CA5E36B"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N</w:t>
            </w:r>
          </w:p>
        </w:tc>
        <w:tc>
          <w:tcPr>
            <w:tcW w:w="630" w:type="dxa"/>
            <w:tcBorders>
              <w:top w:val="nil"/>
              <w:left w:val="nil"/>
              <w:bottom w:val="single" w:sz="12" w:space="0" w:color="auto"/>
              <w:right w:val="nil"/>
            </w:tcBorders>
            <w:vAlign w:val="bottom"/>
          </w:tcPr>
          <w:p w14:paraId="7615BF16" w14:textId="7E879523"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1029</w:t>
            </w:r>
          </w:p>
        </w:tc>
        <w:tc>
          <w:tcPr>
            <w:tcW w:w="630" w:type="dxa"/>
            <w:tcBorders>
              <w:top w:val="nil"/>
              <w:left w:val="nil"/>
              <w:bottom w:val="single" w:sz="12" w:space="0" w:color="auto"/>
              <w:right w:val="nil"/>
            </w:tcBorders>
            <w:vAlign w:val="bottom"/>
          </w:tcPr>
          <w:p w14:paraId="3B50B198" w14:textId="3F9F6CF8" w:rsidR="00964DEC" w:rsidRPr="0045094B" w:rsidRDefault="00964DEC" w:rsidP="00964DEC">
            <w:pPr>
              <w:widowControl w:val="0"/>
              <w:spacing w:after="0" w:line="240" w:lineRule="auto"/>
              <w:rPr>
                <w:rFonts w:ascii="Times New Roman" w:hAnsi="Times New Roman"/>
                <w:sz w:val="16"/>
                <w:szCs w:val="16"/>
              </w:rPr>
            </w:pPr>
            <w:r w:rsidRPr="009376E6">
              <w:rPr>
                <w:rFonts w:ascii="Times New Roman" w:hAnsi="Times New Roman"/>
                <w:sz w:val="16"/>
                <w:szCs w:val="16"/>
              </w:rPr>
              <w:t>1029</w:t>
            </w:r>
          </w:p>
        </w:tc>
        <w:tc>
          <w:tcPr>
            <w:tcW w:w="630" w:type="dxa"/>
            <w:tcBorders>
              <w:top w:val="nil"/>
              <w:left w:val="nil"/>
              <w:bottom w:val="single" w:sz="12" w:space="0" w:color="auto"/>
              <w:right w:val="nil"/>
            </w:tcBorders>
            <w:vAlign w:val="bottom"/>
          </w:tcPr>
          <w:p w14:paraId="21B9DEC6" w14:textId="20938995"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1029</w:t>
            </w:r>
          </w:p>
        </w:tc>
        <w:tc>
          <w:tcPr>
            <w:tcW w:w="630" w:type="dxa"/>
            <w:tcBorders>
              <w:top w:val="nil"/>
              <w:left w:val="nil"/>
              <w:bottom w:val="single" w:sz="12" w:space="0" w:color="auto"/>
              <w:right w:val="nil"/>
            </w:tcBorders>
            <w:vAlign w:val="bottom"/>
          </w:tcPr>
          <w:p w14:paraId="72A42180" w14:textId="60A6CAB2"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1021</w:t>
            </w:r>
          </w:p>
        </w:tc>
        <w:tc>
          <w:tcPr>
            <w:tcW w:w="630" w:type="dxa"/>
            <w:tcBorders>
              <w:top w:val="nil"/>
              <w:left w:val="nil"/>
              <w:bottom w:val="single" w:sz="12" w:space="0" w:color="auto"/>
              <w:right w:val="nil"/>
            </w:tcBorders>
            <w:vAlign w:val="bottom"/>
          </w:tcPr>
          <w:p w14:paraId="1DA627F5" w14:textId="13DDBE5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951</w:t>
            </w:r>
          </w:p>
        </w:tc>
        <w:tc>
          <w:tcPr>
            <w:tcW w:w="630" w:type="dxa"/>
            <w:tcBorders>
              <w:top w:val="nil"/>
              <w:left w:val="nil"/>
              <w:bottom w:val="single" w:sz="12" w:space="0" w:color="auto"/>
              <w:right w:val="nil"/>
            </w:tcBorders>
            <w:vAlign w:val="bottom"/>
          </w:tcPr>
          <w:p w14:paraId="0A57B09B" w14:textId="0711975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779</w:t>
            </w:r>
          </w:p>
        </w:tc>
        <w:tc>
          <w:tcPr>
            <w:tcW w:w="630" w:type="dxa"/>
            <w:tcBorders>
              <w:top w:val="nil"/>
              <w:left w:val="nil"/>
              <w:bottom w:val="single" w:sz="12" w:space="0" w:color="auto"/>
              <w:right w:val="nil"/>
            </w:tcBorders>
            <w:vAlign w:val="bottom"/>
          </w:tcPr>
          <w:p w14:paraId="611EF28A" w14:textId="780CEBE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780</w:t>
            </w:r>
          </w:p>
        </w:tc>
        <w:tc>
          <w:tcPr>
            <w:tcW w:w="630" w:type="dxa"/>
            <w:tcBorders>
              <w:top w:val="nil"/>
              <w:left w:val="nil"/>
              <w:bottom w:val="single" w:sz="12" w:space="0" w:color="auto"/>
              <w:right w:val="nil"/>
            </w:tcBorders>
            <w:vAlign w:val="bottom"/>
          </w:tcPr>
          <w:p w14:paraId="7B4B75DD" w14:textId="5C92C15B"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393</w:t>
            </w:r>
          </w:p>
        </w:tc>
        <w:tc>
          <w:tcPr>
            <w:tcW w:w="630" w:type="dxa"/>
            <w:tcBorders>
              <w:top w:val="nil"/>
              <w:left w:val="nil"/>
              <w:bottom w:val="single" w:sz="12" w:space="0" w:color="auto"/>
              <w:right w:val="nil"/>
            </w:tcBorders>
            <w:vAlign w:val="bottom"/>
          </w:tcPr>
          <w:p w14:paraId="18F5A868" w14:textId="6B6261E7"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392</w:t>
            </w:r>
          </w:p>
        </w:tc>
        <w:tc>
          <w:tcPr>
            <w:tcW w:w="630" w:type="dxa"/>
            <w:tcBorders>
              <w:top w:val="nil"/>
              <w:left w:val="nil"/>
              <w:bottom w:val="single" w:sz="12" w:space="0" w:color="auto"/>
              <w:right w:val="nil"/>
            </w:tcBorders>
            <w:vAlign w:val="bottom"/>
          </w:tcPr>
          <w:p w14:paraId="234A60D8" w14:textId="5A96897F" w:rsidR="00964DEC" w:rsidRPr="0045094B"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781</w:t>
            </w:r>
          </w:p>
        </w:tc>
        <w:tc>
          <w:tcPr>
            <w:tcW w:w="630" w:type="dxa"/>
            <w:tcBorders>
              <w:top w:val="nil"/>
              <w:left w:val="nil"/>
              <w:bottom w:val="single" w:sz="12" w:space="0" w:color="auto"/>
              <w:right w:val="nil"/>
            </w:tcBorders>
            <w:vAlign w:val="bottom"/>
          </w:tcPr>
          <w:p w14:paraId="4B5F755F" w14:textId="2E8E9372"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780</w:t>
            </w:r>
          </w:p>
        </w:tc>
        <w:tc>
          <w:tcPr>
            <w:tcW w:w="630" w:type="dxa"/>
            <w:tcBorders>
              <w:top w:val="nil"/>
              <w:left w:val="nil"/>
              <w:bottom w:val="single" w:sz="12" w:space="0" w:color="auto"/>
              <w:right w:val="nil"/>
            </w:tcBorders>
            <w:vAlign w:val="bottom"/>
          </w:tcPr>
          <w:p w14:paraId="2B8C8B6C" w14:textId="6333B56E"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393</w:t>
            </w:r>
          </w:p>
        </w:tc>
        <w:tc>
          <w:tcPr>
            <w:tcW w:w="630" w:type="dxa"/>
            <w:tcBorders>
              <w:top w:val="nil"/>
              <w:left w:val="nil"/>
              <w:bottom w:val="single" w:sz="12" w:space="0" w:color="auto"/>
              <w:right w:val="nil"/>
            </w:tcBorders>
            <w:vAlign w:val="bottom"/>
          </w:tcPr>
          <w:p w14:paraId="6B44ADE2" w14:textId="6F03F618"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393</w:t>
            </w:r>
          </w:p>
        </w:tc>
        <w:tc>
          <w:tcPr>
            <w:tcW w:w="630" w:type="dxa"/>
            <w:tcBorders>
              <w:top w:val="nil"/>
              <w:left w:val="nil"/>
              <w:bottom w:val="single" w:sz="12" w:space="0" w:color="auto"/>
              <w:right w:val="nil"/>
            </w:tcBorders>
            <w:vAlign w:val="bottom"/>
          </w:tcPr>
          <w:p w14:paraId="5A311F2B" w14:textId="04261414"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952</w:t>
            </w:r>
          </w:p>
        </w:tc>
        <w:tc>
          <w:tcPr>
            <w:tcW w:w="630" w:type="dxa"/>
            <w:tcBorders>
              <w:top w:val="nil"/>
              <w:left w:val="nil"/>
              <w:bottom w:val="single" w:sz="12" w:space="0" w:color="auto"/>
              <w:right w:val="nil"/>
            </w:tcBorders>
            <w:vAlign w:val="bottom"/>
          </w:tcPr>
          <w:p w14:paraId="2F71A49F" w14:textId="0F90C196" w:rsidR="00964DEC" w:rsidRPr="00B10B4D" w:rsidRDefault="00964DEC" w:rsidP="00964DEC">
            <w:pPr>
              <w:widowControl w:val="0"/>
              <w:spacing w:before="100" w:after="0" w:line="240" w:lineRule="auto"/>
              <w:rPr>
                <w:rFonts w:ascii="Times New Roman" w:hAnsi="Times New Roman"/>
                <w:sz w:val="16"/>
                <w:szCs w:val="16"/>
              </w:rPr>
            </w:pPr>
            <w:r w:rsidRPr="009376E6">
              <w:rPr>
                <w:rFonts w:ascii="Times New Roman" w:hAnsi="Times New Roman"/>
                <w:sz w:val="16"/>
                <w:szCs w:val="16"/>
              </w:rPr>
              <w:t>952</w:t>
            </w:r>
          </w:p>
        </w:tc>
        <w:tc>
          <w:tcPr>
            <w:tcW w:w="630" w:type="dxa"/>
            <w:tcBorders>
              <w:top w:val="nil"/>
              <w:left w:val="nil"/>
              <w:bottom w:val="single" w:sz="12" w:space="0" w:color="auto"/>
              <w:right w:val="nil"/>
            </w:tcBorders>
            <w:vAlign w:val="bottom"/>
          </w:tcPr>
          <w:p w14:paraId="66138CA3" w14:textId="4641B877"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952</w:t>
            </w:r>
          </w:p>
        </w:tc>
        <w:tc>
          <w:tcPr>
            <w:tcW w:w="630" w:type="dxa"/>
            <w:tcBorders>
              <w:top w:val="nil"/>
              <w:left w:val="nil"/>
              <w:bottom w:val="single" w:sz="12" w:space="0" w:color="auto"/>
              <w:right w:val="nil"/>
            </w:tcBorders>
            <w:vAlign w:val="bottom"/>
          </w:tcPr>
          <w:p w14:paraId="21625CC4" w14:textId="773C4AC1" w:rsidR="00964DEC" w:rsidRPr="00B10B4D" w:rsidRDefault="00964DEC" w:rsidP="00964DEC">
            <w:pPr>
              <w:widowControl w:val="0"/>
              <w:spacing w:before="100" w:after="0" w:line="240" w:lineRule="auto"/>
              <w:rPr>
                <w:rFonts w:ascii="Times New Roman" w:hAnsi="Times New Roman"/>
                <w:sz w:val="16"/>
                <w:szCs w:val="16"/>
              </w:rPr>
            </w:pPr>
            <w:r>
              <w:rPr>
                <w:rFonts w:ascii="Times New Roman" w:hAnsi="Times New Roman"/>
                <w:sz w:val="16"/>
                <w:szCs w:val="16"/>
              </w:rPr>
              <w:t>952</w:t>
            </w:r>
          </w:p>
        </w:tc>
      </w:tr>
    </w:tbl>
    <w:p w14:paraId="44422686" w14:textId="30DE08DE" w:rsidR="00B10B4D" w:rsidRDefault="00B10B4D">
      <w:pPr>
        <w:rPr>
          <w:sz w:val="16"/>
        </w:rPr>
      </w:pPr>
      <w:r w:rsidRPr="00277B26">
        <w:rPr>
          <w:rFonts w:ascii="Times New Roman" w:hAnsi="Times New Roman"/>
          <w:i/>
          <w:sz w:val="20"/>
          <w:szCs w:val="18"/>
        </w:rPr>
        <w:t>Notes.</w:t>
      </w:r>
      <w:r w:rsidRPr="00277B26">
        <w:rPr>
          <w:rFonts w:ascii="Times New Roman" w:hAnsi="Times New Roman"/>
          <w:sz w:val="20"/>
          <w:szCs w:val="18"/>
        </w:rPr>
        <w:t xml:space="preserve"> </w:t>
      </w:r>
      <w:r>
        <w:rPr>
          <w:rFonts w:ascii="Times New Roman" w:hAnsi="Times New Roman"/>
          <w:sz w:val="20"/>
          <w:szCs w:val="18"/>
        </w:rPr>
        <w:t xml:space="preserve">Between-person N = 121; within-person </w:t>
      </w:r>
      <w:r w:rsidRPr="00277B26">
        <w:rPr>
          <w:rFonts w:ascii="Times New Roman" w:hAnsi="Times New Roman"/>
          <w:sz w:val="20"/>
          <w:szCs w:val="18"/>
        </w:rPr>
        <w:t xml:space="preserve">N = 1117. Between-person correlations are given below the diagonal; within-persons correlations are given above the diagonal. Scale reliabilities are shown in parentheses along the diagonal.  </w:t>
      </w:r>
    </w:p>
    <w:p w14:paraId="601686F0" w14:textId="6539C42F" w:rsidR="00E94616" w:rsidRPr="0082568A" w:rsidRDefault="00E94616" w:rsidP="0082568A">
      <w:pPr>
        <w:jc w:val="center"/>
        <w:rPr>
          <w:rFonts w:ascii="Times New Roman" w:hAnsi="Times New Roman" w:cs="Times New Roman"/>
          <w:sz w:val="24"/>
        </w:rPr>
      </w:pPr>
      <w:r w:rsidRPr="0082568A">
        <w:rPr>
          <w:rFonts w:ascii="Times New Roman" w:hAnsi="Times New Roman" w:cs="Times New Roman"/>
          <w:sz w:val="24"/>
        </w:rPr>
        <w:lastRenderedPageBreak/>
        <w:t>T</w:t>
      </w:r>
      <w:r w:rsidR="00F02627" w:rsidRPr="0082568A">
        <w:rPr>
          <w:rFonts w:ascii="Times New Roman" w:hAnsi="Times New Roman" w:cs="Times New Roman"/>
          <w:sz w:val="24"/>
        </w:rPr>
        <w:t>able</w:t>
      </w:r>
      <w:r w:rsidRPr="0082568A">
        <w:rPr>
          <w:rFonts w:ascii="Times New Roman" w:hAnsi="Times New Roman" w:cs="Times New Roman"/>
          <w:sz w:val="24"/>
        </w:rPr>
        <w:t xml:space="preserve"> 2</w:t>
      </w:r>
    </w:p>
    <w:p w14:paraId="5B4387B8" w14:textId="5089E347" w:rsidR="00E94616" w:rsidRPr="0082568A" w:rsidRDefault="00A97D78" w:rsidP="0082568A">
      <w:pPr>
        <w:widowControl w:val="0"/>
        <w:spacing w:after="0" w:line="480" w:lineRule="auto"/>
        <w:jc w:val="center"/>
        <w:rPr>
          <w:rFonts w:ascii="Times New Roman" w:hAnsi="Times New Roman"/>
          <w:sz w:val="24"/>
          <w:szCs w:val="24"/>
        </w:rPr>
      </w:pPr>
      <w:r w:rsidRPr="0082568A">
        <w:rPr>
          <w:rFonts w:ascii="Times New Roman" w:hAnsi="Times New Roman"/>
          <w:sz w:val="24"/>
          <w:szCs w:val="24"/>
        </w:rPr>
        <w:t xml:space="preserve">Indirect, Direct, and Total Effect </w:t>
      </w:r>
      <w:r w:rsidR="00E94616" w:rsidRPr="0082568A">
        <w:rPr>
          <w:rFonts w:ascii="Times New Roman" w:hAnsi="Times New Roman"/>
          <w:sz w:val="24"/>
          <w:szCs w:val="24"/>
        </w:rPr>
        <w:t xml:space="preserve">Results for </w:t>
      </w:r>
      <w:r w:rsidR="00AC65BF" w:rsidRPr="0082568A">
        <w:rPr>
          <w:rFonts w:ascii="Times New Roman" w:hAnsi="Times New Roman"/>
          <w:sz w:val="24"/>
          <w:szCs w:val="24"/>
        </w:rPr>
        <w:t>Hypotheses 1 and 2</w:t>
      </w:r>
    </w:p>
    <w:tbl>
      <w:tblPr>
        <w:tblW w:w="12708" w:type="dxa"/>
        <w:tblBorders>
          <w:top w:val="single" w:sz="4" w:space="0" w:color="auto"/>
          <w:bottom w:val="single" w:sz="4" w:space="0" w:color="auto"/>
          <w:insideH w:val="single" w:sz="4" w:space="0" w:color="auto"/>
        </w:tblBorders>
        <w:tblLook w:val="04A0" w:firstRow="1" w:lastRow="0" w:firstColumn="1" w:lastColumn="0" w:noHBand="0" w:noVBand="1"/>
      </w:tblPr>
      <w:tblGrid>
        <w:gridCol w:w="2988"/>
        <w:gridCol w:w="2970"/>
        <w:gridCol w:w="2160"/>
        <w:gridCol w:w="2250"/>
        <w:gridCol w:w="2340"/>
      </w:tblGrid>
      <w:tr w:rsidR="00E94616" w:rsidRPr="00432DDC" w14:paraId="44AA31D9" w14:textId="77777777" w:rsidTr="00F02627">
        <w:tc>
          <w:tcPr>
            <w:tcW w:w="2988" w:type="dxa"/>
            <w:tcBorders>
              <w:bottom w:val="single" w:sz="4" w:space="0" w:color="auto"/>
            </w:tcBorders>
            <w:shd w:val="clear" w:color="auto" w:fill="auto"/>
            <w:vAlign w:val="bottom"/>
          </w:tcPr>
          <w:p w14:paraId="48BA7236" w14:textId="4059D822" w:rsidR="00E94616" w:rsidRPr="00B705CE" w:rsidRDefault="00A51E93" w:rsidP="00E94616">
            <w:pPr>
              <w:spacing w:line="240" w:lineRule="auto"/>
              <w:jc w:val="center"/>
              <w:rPr>
                <w:rFonts w:ascii="Times New Roman" w:hAnsi="Times New Roman"/>
                <w:sz w:val="24"/>
                <w:szCs w:val="24"/>
              </w:rPr>
            </w:pPr>
            <w:r>
              <w:rPr>
                <w:rFonts w:ascii="Times New Roman" w:hAnsi="Times New Roman"/>
                <w:sz w:val="24"/>
                <w:szCs w:val="24"/>
              </w:rPr>
              <w:t>IV–DV</w:t>
            </w:r>
          </w:p>
        </w:tc>
        <w:tc>
          <w:tcPr>
            <w:tcW w:w="2970" w:type="dxa"/>
            <w:tcBorders>
              <w:bottom w:val="single" w:sz="4" w:space="0" w:color="auto"/>
            </w:tcBorders>
            <w:vAlign w:val="bottom"/>
          </w:tcPr>
          <w:p w14:paraId="33BC6FB0" w14:textId="77777777" w:rsidR="00E94616" w:rsidRPr="00B705CE" w:rsidRDefault="00E94616" w:rsidP="00E94616">
            <w:pPr>
              <w:spacing w:line="240" w:lineRule="auto"/>
              <w:jc w:val="center"/>
              <w:rPr>
                <w:rFonts w:ascii="Times New Roman" w:hAnsi="Times New Roman"/>
                <w:sz w:val="24"/>
                <w:szCs w:val="24"/>
              </w:rPr>
            </w:pPr>
            <w:r w:rsidRPr="00B705CE">
              <w:rPr>
                <w:rFonts w:ascii="Times New Roman" w:hAnsi="Times New Roman"/>
                <w:sz w:val="24"/>
                <w:szCs w:val="24"/>
              </w:rPr>
              <w:t>Mediator</w:t>
            </w:r>
          </w:p>
        </w:tc>
        <w:tc>
          <w:tcPr>
            <w:tcW w:w="2160" w:type="dxa"/>
            <w:tcBorders>
              <w:bottom w:val="single" w:sz="4" w:space="0" w:color="auto"/>
            </w:tcBorders>
            <w:shd w:val="clear" w:color="auto" w:fill="auto"/>
            <w:vAlign w:val="bottom"/>
          </w:tcPr>
          <w:p w14:paraId="5F158642" w14:textId="77777777" w:rsidR="00E94616" w:rsidRPr="00B705CE" w:rsidRDefault="00E94616" w:rsidP="00E94616">
            <w:pPr>
              <w:spacing w:line="240" w:lineRule="auto"/>
              <w:jc w:val="center"/>
              <w:rPr>
                <w:rFonts w:ascii="Times New Roman" w:hAnsi="Times New Roman"/>
                <w:sz w:val="24"/>
                <w:szCs w:val="24"/>
              </w:rPr>
            </w:pPr>
            <w:r w:rsidRPr="00B705CE">
              <w:rPr>
                <w:rFonts w:ascii="Times New Roman" w:hAnsi="Times New Roman"/>
                <w:sz w:val="24"/>
                <w:szCs w:val="24"/>
              </w:rPr>
              <w:t xml:space="preserve">Indirect effect </w:t>
            </w:r>
          </w:p>
        </w:tc>
        <w:tc>
          <w:tcPr>
            <w:tcW w:w="2250" w:type="dxa"/>
            <w:tcBorders>
              <w:bottom w:val="single" w:sz="4" w:space="0" w:color="auto"/>
            </w:tcBorders>
            <w:shd w:val="clear" w:color="auto" w:fill="auto"/>
            <w:vAlign w:val="bottom"/>
          </w:tcPr>
          <w:p w14:paraId="57CC6B37" w14:textId="77777777" w:rsidR="00E94616" w:rsidRPr="00B705CE" w:rsidRDefault="00E94616" w:rsidP="00E94616">
            <w:pPr>
              <w:spacing w:line="240" w:lineRule="auto"/>
              <w:jc w:val="center"/>
              <w:rPr>
                <w:rFonts w:ascii="Times New Roman" w:hAnsi="Times New Roman"/>
                <w:sz w:val="24"/>
                <w:szCs w:val="24"/>
              </w:rPr>
            </w:pPr>
            <w:r w:rsidRPr="00B705CE">
              <w:rPr>
                <w:rFonts w:ascii="Times New Roman" w:hAnsi="Times New Roman"/>
                <w:sz w:val="24"/>
                <w:szCs w:val="24"/>
              </w:rPr>
              <w:t xml:space="preserve">Direct effect </w:t>
            </w:r>
          </w:p>
        </w:tc>
        <w:tc>
          <w:tcPr>
            <w:tcW w:w="2340" w:type="dxa"/>
            <w:tcBorders>
              <w:bottom w:val="single" w:sz="4" w:space="0" w:color="auto"/>
            </w:tcBorders>
            <w:shd w:val="clear" w:color="auto" w:fill="auto"/>
            <w:vAlign w:val="bottom"/>
          </w:tcPr>
          <w:p w14:paraId="583A03A2" w14:textId="77777777" w:rsidR="00E94616" w:rsidRPr="00B705CE" w:rsidRDefault="00E94616" w:rsidP="00E94616">
            <w:pPr>
              <w:spacing w:line="240" w:lineRule="auto"/>
              <w:jc w:val="center"/>
              <w:rPr>
                <w:rFonts w:ascii="Times New Roman" w:hAnsi="Times New Roman"/>
                <w:sz w:val="24"/>
                <w:szCs w:val="24"/>
              </w:rPr>
            </w:pPr>
            <w:r w:rsidRPr="00B705CE">
              <w:rPr>
                <w:rFonts w:ascii="Times New Roman" w:hAnsi="Times New Roman"/>
                <w:sz w:val="24"/>
                <w:szCs w:val="24"/>
              </w:rPr>
              <w:t xml:space="preserve">Total effect </w:t>
            </w:r>
          </w:p>
        </w:tc>
      </w:tr>
      <w:tr w:rsidR="00E94616" w:rsidRPr="00432DDC" w14:paraId="2854BC7C" w14:textId="77777777" w:rsidTr="00F02627">
        <w:tc>
          <w:tcPr>
            <w:tcW w:w="2988" w:type="dxa"/>
            <w:tcBorders>
              <w:bottom w:val="nil"/>
            </w:tcBorders>
            <w:shd w:val="clear" w:color="auto" w:fill="auto"/>
          </w:tcPr>
          <w:p w14:paraId="50471D0F" w14:textId="29FF6B8D" w:rsidR="00E94616" w:rsidRPr="00B705CE" w:rsidRDefault="00A51E93" w:rsidP="00E94616">
            <w:pPr>
              <w:spacing w:line="240" w:lineRule="auto"/>
              <w:ind w:left="162"/>
              <w:rPr>
                <w:rFonts w:ascii="Times New Roman" w:hAnsi="Times New Roman"/>
                <w:sz w:val="24"/>
                <w:szCs w:val="24"/>
              </w:rPr>
            </w:pPr>
            <w:r>
              <w:rPr>
                <w:rFonts w:ascii="Times New Roman" w:hAnsi="Times New Roman"/>
                <w:sz w:val="24"/>
                <w:szCs w:val="24"/>
              </w:rPr>
              <w:t>Boundary Violations at Work–</w:t>
            </w:r>
            <w:r w:rsidR="00E94616" w:rsidRPr="00B705CE">
              <w:rPr>
                <w:rFonts w:ascii="Times New Roman" w:hAnsi="Times New Roman"/>
                <w:sz w:val="24"/>
                <w:szCs w:val="24"/>
              </w:rPr>
              <w:t>Negative affect</w:t>
            </w:r>
            <w:r w:rsidR="00E94616">
              <w:rPr>
                <w:rFonts w:ascii="Times New Roman" w:hAnsi="Times New Roman"/>
                <w:sz w:val="24"/>
                <w:szCs w:val="24"/>
              </w:rPr>
              <w:t xml:space="preserve"> at Work</w:t>
            </w:r>
          </w:p>
        </w:tc>
        <w:tc>
          <w:tcPr>
            <w:tcW w:w="2970" w:type="dxa"/>
            <w:tcBorders>
              <w:bottom w:val="nil"/>
            </w:tcBorders>
          </w:tcPr>
          <w:p w14:paraId="5332B060" w14:textId="77777777" w:rsidR="00E94616" w:rsidRPr="00B705CE" w:rsidRDefault="00E94616" w:rsidP="00E94616">
            <w:pPr>
              <w:spacing w:line="240" w:lineRule="auto"/>
              <w:ind w:left="162"/>
              <w:rPr>
                <w:rFonts w:ascii="Times New Roman" w:hAnsi="Times New Roman"/>
                <w:sz w:val="24"/>
                <w:szCs w:val="24"/>
              </w:rPr>
            </w:pPr>
            <w:r w:rsidRPr="00B705CE">
              <w:rPr>
                <w:rFonts w:ascii="Times New Roman" w:hAnsi="Times New Roman"/>
                <w:sz w:val="24"/>
                <w:szCs w:val="24"/>
              </w:rPr>
              <w:t>Work goal obstruction</w:t>
            </w:r>
          </w:p>
        </w:tc>
        <w:tc>
          <w:tcPr>
            <w:tcW w:w="2160" w:type="dxa"/>
            <w:tcBorders>
              <w:bottom w:val="nil"/>
            </w:tcBorders>
            <w:shd w:val="clear" w:color="auto" w:fill="auto"/>
          </w:tcPr>
          <w:p w14:paraId="607CAFD3" w14:textId="77777777" w:rsidR="00E94616" w:rsidRDefault="0090056A" w:rsidP="0090056A">
            <w:pPr>
              <w:spacing w:line="240" w:lineRule="auto"/>
              <w:ind w:left="162"/>
              <w:rPr>
                <w:rFonts w:ascii="Times New Roman" w:hAnsi="Times New Roman"/>
                <w:sz w:val="24"/>
                <w:szCs w:val="24"/>
              </w:rPr>
            </w:pPr>
            <w:r>
              <w:rPr>
                <w:rFonts w:ascii="Times New Roman" w:hAnsi="Times New Roman"/>
                <w:sz w:val="24"/>
                <w:szCs w:val="24"/>
              </w:rPr>
              <w:t xml:space="preserve">.04 </w:t>
            </w:r>
            <w:r w:rsidR="00F02627">
              <w:rPr>
                <w:rFonts w:ascii="Times New Roman" w:hAnsi="Times New Roman"/>
                <w:sz w:val="24"/>
                <w:szCs w:val="24"/>
              </w:rPr>
              <w:t>[.018, .067]</w:t>
            </w:r>
          </w:p>
          <w:p w14:paraId="5AA52A3D" w14:textId="09CF0B69" w:rsidR="007114EC" w:rsidRPr="0045094B" w:rsidRDefault="006E17E8" w:rsidP="0090056A">
            <w:pPr>
              <w:spacing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bottom w:val="nil"/>
            </w:tcBorders>
            <w:shd w:val="clear" w:color="auto" w:fill="auto"/>
          </w:tcPr>
          <w:p w14:paraId="66F57583" w14:textId="77777777" w:rsidR="00E94616" w:rsidRDefault="0090056A" w:rsidP="0058219F">
            <w:pPr>
              <w:spacing w:line="240" w:lineRule="auto"/>
              <w:ind w:left="179"/>
              <w:rPr>
                <w:rFonts w:ascii="Times New Roman" w:hAnsi="Times New Roman"/>
                <w:sz w:val="24"/>
                <w:szCs w:val="24"/>
              </w:rPr>
            </w:pPr>
            <w:r>
              <w:rPr>
                <w:rFonts w:ascii="Times New Roman" w:hAnsi="Times New Roman"/>
                <w:sz w:val="24"/>
                <w:szCs w:val="24"/>
              </w:rPr>
              <w:t xml:space="preserve">.17 </w:t>
            </w:r>
            <w:r w:rsidR="00F02627">
              <w:rPr>
                <w:rFonts w:ascii="Times New Roman" w:hAnsi="Times New Roman"/>
                <w:sz w:val="24"/>
                <w:szCs w:val="24"/>
              </w:rPr>
              <w:t>[.12</w:t>
            </w:r>
            <w:r w:rsidR="0058219F">
              <w:rPr>
                <w:rFonts w:ascii="Times New Roman" w:hAnsi="Times New Roman"/>
                <w:sz w:val="24"/>
                <w:szCs w:val="24"/>
              </w:rPr>
              <w:t>1</w:t>
            </w:r>
            <w:r w:rsidR="00F02627">
              <w:rPr>
                <w:rFonts w:ascii="Times New Roman" w:hAnsi="Times New Roman"/>
                <w:sz w:val="24"/>
                <w:szCs w:val="24"/>
              </w:rPr>
              <w:t>, .21</w:t>
            </w:r>
            <w:r w:rsidR="0058219F">
              <w:rPr>
                <w:rFonts w:ascii="Times New Roman" w:hAnsi="Times New Roman"/>
                <w:sz w:val="24"/>
                <w:szCs w:val="24"/>
              </w:rPr>
              <w:t>8</w:t>
            </w:r>
            <w:r w:rsidR="00F02627">
              <w:rPr>
                <w:rFonts w:ascii="Times New Roman" w:hAnsi="Times New Roman"/>
                <w:sz w:val="24"/>
                <w:szCs w:val="24"/>
              </w:rPr>
              <w:t>]</w:t>
            </w:r>
          </w:p>
          <w:p w14:paraId="0D525E6C" w14:textId="71AA0F88" w:rsidR="006E17E8" w:rsidRPr="0045094B" w:rsidRDefault="006E17E8" w:rsidP="0058219F">
            <w:pPr>
              <w:spacing w:line="240" w:lineRule="auto"/>
              <w:ind w:left="179"/>
              <w:rPr>
                <w:rFonts w:ascii="Times New Roman" w:hAnsi="Times New Roman"/>
                <w:i/>
                <w:sz w:val="24"/>
                <w:szCs w:val="24"/>
              </w:rPr>
            </w:pPr>
            <w:r w:rsidRPr="0045094B">
              <w:rPr>
                <w:rFonts w:ascii="Times New Roman" w:hAnsi="Times New Roman"/>
                <w:i/>
                <w:sz w:val="24"/>
                <w:szCs w:val="24"/>
              </w:rPr>
              <w:t>.03</w:t>
            </w:r>
          </w:p>
        </w:tc>
        <w:tc>
          <w:tcPr>
            <w:tcW w:w="2340" w:type="dxa"/>
            <w:tcBorders>
              <w:bottom w:val="nil"/>
            </w:tcBorders>
            <w:shd w:val="clear" w:color="auto" w:fill="auto"/>
          </w:tcPr>
          <w:p w14:paraId="2422D8A8" w14:textId="77777777" w:rsidR="00E94616" w:rsidRDefault="0090056A" w:rsidP="0058219F">
            <w:pPr>
              <w:spacing w:line="240" w:lineRule="auto"/>
              <w:ind w:left="196"/>
              <w:rPr>
                <w:rFonts w:ascii="Times New Roman" w:hAnsi="Times New Roman"/>
                <w:sz w:val="24"/>
                <w:szCs w:val="24"/>
              </w:rPr>
            </w:pPr>
            <w:r>
              <w:rPr>
                <w:rFonts w:ascii="Times New Roman" w:hAnsi="Times New Roman"/>
                <w:sz w:val="24"/>
                <w:szCs w:val="24"/>
              </w:rPr>
              <w:t>.21 [.16</w:t>
            </w:r>
            <w:r w:rsidR="0058219F">
              <w:rPr>
                <w:rFonts w:ascii="Times New Roman" w:hAnsi="Times New Roman"/>
                <w:sz w:val="24"/>
                <w:szCs w:val="24"/>
              </w:rPr>
              <w:t>9</w:t>
            </w:r>
            <w:r>
              <w:rPr>
                <w:rFonts w:ascii="Times New Roman" w:hAnsi="Times New Roman"/>
                <w:sz w:val="24"/>
                <w:szCs w:val="24"/>
              </w:rPr>
              <w:t>, .25</w:t>
            </w:r>
            <w:r w:rsidR="0058219F">
              <w:rPr>
                <w:rFonts w:ascii="Times New Roman" w:hAnsi="Times New Roman"/>
                <w:sz w:val="24"/>
                <w:szCs w:val="24"/>
              </w:rPr>
              <w:t>5</w:t>
            </w:r>
            <w:r>
              <w:rPr>
                <w:rFonts w:ascii="Times New Roman" w:hAnsi="Times New Roman"/>
                <w:sz w:val="24"/>
                <w:szCs w:val="24"/>
              </w:rPr>
              <w:t>]</w:t>
            </w:r>
          </w:p>
          <w:p w14:paraId="2BFD1D2B" w14:textId="67DE6F6F" w:rsidR="006E17E8" w:rsidRPr="0045094B" w:rsidRDefault="006E17E8" w:rsidP="0058219F">
            <w:pPr>
              <w:spacing w:line="240" w:lineRule="auto"/>
              <w:ind w:left="196"/>
              <w:rPr>
                <w:rFonts w:ascii="Times New Roman" w:hAnsi="Times New Roman"/>
                <w:i/>
                <w:sz w:val="24"/>
                <w:szCs w:val="24"/>
              </w:rPr>
            </w:pPr>
            <w:r w:rsidRPr="0045094B">
              <w:rPr>
                <w:rFonts w:ascii="Times New Roman" w:hAnsi="Times New Roman"/>
                <w:i/>
                <w:sz w:val="24"/>
                <w:szCs w:val="24"/>
              </w:rPr>
              <w:t>.02</w:t>
            </w:r>
          </w:p>
        </w:tc>
      </w:tr>
      <w:tr w:rsidR="00A051AA" w:rsidRPr="00432DDC" w14:paraId="3616D06D" w14:textId="77777777" w:rsidTr="00F02627">
        <w:tc>
          <w:tcPr>
            <w:tcW w:w="2988" w:type="dxa"/>
            <w:tcBorders>
              <w:top w:val="nil"/>
              <w:bottom w:val="nil"/>
            </w:tcBorders>
            <w:shd w:val="clear" w:color="auto" w:fill="auto"/>
          </w:tcPr>
          <w:p w14:paraId="2BA5E0E4" w14:textId="4E18C083" w:rsidR="00A051AA" w:rsidRDefault="00A051AA" w:rsidP="00A051AA">
            <w:pPr>
              <w:spacing w:line="240" w:lineRule="auto"/>
              <w:ind w:left="162"/>
              <w:rPr>
                <w:rFonts w:ascii="Times New Roman" w:hAnsi="Times New Roman"/>
                <w:sz w:val="24"/>
                <w:szCs w:val="24"/>
              </w:rPr>
            </w:pPr>
            <w:r>
              <w:rPr>
                <w:rFonts w:ascii="Times New Roman" w:hAnsi="Times New Roman"/>
                <w:sz w:val="24"/>
                <w:szCs w:val="24"/>
              </w:rPr>
              <w:t>Boundary Violations at Work–</w:t>
            </w:r>
            <w:r w:rsidRPr="00B705CE">
              <w:rPr>
                <w:rFonts w:ascii="Times New Roman" w:hAnsi="Times New Roman"/>
                <w:sz w:val="24"/>
                <w:szCs w:val="24"/>
              </w:rPr>
              <w:t>Positive affect</w:t>
            </w:r>
            <w:r>
              <w:rPr>
                <w:rFonts w:ascii="Times New Roman" w:hAnsi="Times New Roman"/>
                <w:sz w:val="24"/>
                <w:szCs w:val="24"/>
              </w:rPr>
              <w:t xml:space="preserve"> at Work</w:t>
            </w:r>
          </w:p>
        </w:tc>
        <w:tc>
          <w:tcPr>
            <w:tcW w:w="2970" w:type="dxa"/>
            <w:tcBorders>
              <w:top w:val="nil"/>
              <w:bottom w:val="nil"/>
            </w:tcBorders>
          </w:tcPr>
          <w:p w14:paraId="15B15203" w14:textId="269E4492" w:rsidR="00A051AA" w:rsidRDefault="00A051AA" w:rsidP="00A051AA">
            <w:pPr>
              <w:spacing w:line="240" w:lineRule="auto"/>
              <w:ind w:left="162"/>
              <w:rPr>
                <w:rFonts w:ascii="Times New Roman" w:hAnsi="Times New Roman"/>
                <w:sz w:val="24"/>
                <w:szCs w:val="24"/>
              </w:rPr>
            </w:pPr>
            <w:r w:rsidRPr="00B705CE">
              <w:rPr>
                <w:rFonts w:ascii="Times New Roman" w:hAnsi="Times New Roman"/>
                <w:sz w:val="24"/>
                <w:szCs w:val="24"/>
              </w:rPr>
              <w:t>Family goal facilitation</w:t>
            </w:r>
          </w:p>
        </w:tc>
        <w:tc>
          <w:tcPr>
            <w:tcW w:w="2160" w:type="dxa"/>
            <w:tcBorders>
              <w:top w:val="nil"/>
              <w:bottom w:val="nil"/>
            </w:tcBorders>
            <w:shd w:val="clear" w:color="auto" w:fill="auto"/>
          </w:tcPr>
          <w:p w14:paraId="5B65DD53" w14:textId="77777777" w:rsidR="00A051AA" w:rsidRDefault="00A051AA" w:rsidP="00A051AA">
            <w:pPr>
              <w:spacing w:line="240" w:lineRule="auto"/>
              <w:ind w:left="162"/>
              <w:rPr>
                <w:rFonts w:ascii="Times New Roman" w:hAnsi="Times New Roman"/>
                <w:sz w:val="24"/>
                <w:szCs w:val="24"/>
              </w:rPr>
            </w:pPr>
            <w:r>
              <w:rPr>
                <w:rFonts w:ascii="Times New Roman" w:hAnsi="Times New Roman"/>
                <w:sz w:val="24"/>
                <w:szCs w:val="24"/>
              </w:rPr>
              <w:t>.02 [.003, .044]</w:t>
            </w:r>
          </w:p>
          <w:p w14:paraId="4EA405FF" w14:textId="6DE8977C" w:rsidR="006E17E8" w:rsidRPr="0045094B" w:rsidRDefault="006E17E8" w:rsidP="00A051AA">
            <w:pPr>
              <w:spacing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tcPr>
          <w:p w14:paraId="0F086430" w14:textId="77777777" w:rsidR="00A051AA" w:rsidRDefault="00A051AA" w:rsidP="0058219F">
            <w:pPr>
              <w:spacing w:line="240" w:lineRule="auto"/>
              <w:ind w:left="179"/>
              <w:rPr>
                <w:rFonts w:ascii="Times New Roman" w:hAnsi="Times New Roman"/>
                <w:sz w:val="24"/>
                <w:szCs w:val="24"/>
              </w:rPr>
            </w:pPr>
            <w:r>
              <w:rPr>
                <w:rFonts w:ascii="Times New Roman" w:hAnsi="Times New Roman"/>
                <w:sz w:val="24"/>
                <w:szCs w:val="24"/>
              </w:rPr>
              <w:t>-.08 [-.14</w:t>
            </w:r>
            <w:r w:rsidR="0058219F">
              <w:rPr>
                <w:rFonts w:ascii="Times New Roman" w:hAnsi="Times New Roman"/>
                <w:sz w:val="24"/>
                <w:szCs w:val="24"/>
              </w:rPr>
              <w:t>4</w:t>
            </w:r>
            <w:r>
              <w:rPr>
                <w:rFonts w:ascii="Times New Roman" w:hAnsi="Times New Roman"/>
                <w:sz w:val="24"/>
                <w:szCs w:val="24"/>
              </w:rPr>
              <w:t>, -.0</w:t>
            </w:r>
            <w:r w:rsidR="0058219F">
              <w:rPr>
                <w:rFonts w:ascii="Times New Roman" w:hAnsi="Times New Roman"/>
                <w:sz w:val="24"/>
                <w:szCs w:val="24"/>
              </w:rPr>
              <w:t>06</w:t>
            </w:r>
            <w:r>
              <w:rPr>
                <w:rFonts w:ascii="Times New Roman" w:hAnsi="Times New Roman"/>
                <w:sz w:val="24"/>
                <w:szCs w:val="24"/>
              </w:rPr>
              <w:t>]</w:t>
            </w:r>
          </w:p>
          <w:p w14:paraId="0586D75D" w14:textId="4FF84DE4" w:rsidR="006E17E8" w:rsidRPr="0045094B" w:rsidRDefault="006E17E8" w:rsidP="0058219F">
            <w:pPr>
              <w:spacing w:line="240" w:lineRule="auto"/>
              <w:ind w:left="179"/>
              <w:rPr>
                <w:rFonts w:ascii="Times New Roman" w:hAnsi="Times New Roman"/>
                <w:i/>
                <w:sz w:val="24"/>
                <w:szCs w:val="24"/>
              </w:rPr>
            </w:pPr>
            <w:r w:rsidRPr="0045094B">
              <w:rPr>
                <w:rFonts w:ascii="Times New Roman" w:hAnsi="Times New Roman"/>
                <w:i/>
                <w:sz w:val="24"/>
                <w:szCs w:val="24"/>
              </w:rPr>
              <w:t>.04</w:t>
            </w:r>
          </w:p>
        </w:tc>
        <w:tc>
          <w:tcPr>
            <w:tcW w:w="2340" w:type="dxa"/>
            <w:tcBorders>
              <w:top w:val="nil"/>
              <w:bottom w:val="nil"/>
            </w:tcBorders>
            <w:shd w:val="clear" w:color="auto" w:fill="auto"/>
          </w:tcPr>
          <w:p w14:paraId="03D11679" w14:textId="77777777" w:rsidR="00A051AA" w:rsidRDefault="00A051AA" w:rsidP="0058219F">
            <w:pPr>
              <w:spacing w:line="240" w:lineRule="auto"/>
              <w:ind w:left="196"/>
              <w:rPr>
                <w:rFonts w:ascii="Times New Roman" w:hAnsi="Times New Roman"/>
                <w:sz w:val="24"/>
                <w:szCs w:val="24"/>
              </w:rPr>
            </w:pPr>
            <w:r>
              <w:rPr>
                <w:rFonts w:ascii="Times New Roman" w:hAnsi="Times New Roman"/>
                <w:sz w:val="24"/>
                <w:szCs w:val="24"/>
              </w:rPr>
              <w:t>-.0</w:t>
            </w:r>
            <w:r w:rsidR="0058219F">
              <w:rPr>
                <w:rFonts w:ascii="Times New Roman" w:hAnsi="Times New Roman"/>
                <w:sz w:val="24"/>
                <w:szCs w:val="24"/>
              </w:rPr>
              <w:t>5</w:t>
            </w:r>
            <w:r>
              <w:rPr>
                <w:rFonts w:ascii="Times New Roman" w:hAnsi="Times New Roman"/>
                <w:sz w:val="24"/>
                <w:szCs w:val="24"/>
              </w:rPr>
              <w:t xml:space="preserve"> [-.12</w:t>
            </w:r>
            <w:r w:rsidR="0058219F">
              <w:rPr>
                <w:rFonts w:ascii="Times New Roman" w:hAnsi="Times New Roman"/>
                <w:sz w:val="24"/>
                <w:szCs w:val="24"/>
              </w:rPr>
              <w:t>3</w:t>
            </w:r>
            <w:r>
              <w:rPr>
                <w:rFonts w:ascii="Times New Roman" w:hAnsi="Times New Roman"/>
                <w:sz w:val="24"/>
                <w:szCs w:val="24"/>
              </w:rPr>
              <w:t>, .0</w:t>
            </w:r>
            <w:r w:rsidR="0058219F">
              <w:rPr>
                <w:rFonts w:ascii="Times New Roman" w:hAnsi="Times New Roman"/>
                <w:sz w:val="24"/>
                <w:szCs w:val="24"/>
              </w:rPr>
              <w:t>20</w:t>
            </w:r>
            <w:r>
              <w:rPr>
                <w:rFonts w:ascii="Times New Roman" w:hAnsi="Times New Roman"/>
                <w:sz w:val="24"/>
                <w:szCs w:val="24"/>
              </w:rPr>
              <w:t>]</w:t>
            </w:r>
          </w:p>
          <w:p w14:paraId="2100C874" w14:textId="0757CFFD" w:rsidR="006E17E8" w:rsidRPr="0045094B" w:rsidRDefault="006E17E8" w:rsidP="0058219F">
            <w:pPr>
              <w:spacing w:line="240" w:lineRule="auto"/>
              <w:ind w:left="196"/>
              <w:rPr>
                <w:rFonts w:ascii="Times New Roman" w:hAnsi="Times New Roman"/>
                <w:i/>
                <w:sz w:val="24"/>
                <w:szCs w:val="24"/>
              </w:rPr>
            </w:pPr>
            <w:r w:rsidRPr="0045094B">
              <w:rPr>
                <w:rFonts w:ascii="Times New Roman" w:hAnsi="Times New Roman"/>
                <w:i/>
                <w:sz w:val="24"/>
                <w:szCs w:val="24"/>
              </w:rPr>
              <w:t>.04</w:t>
            </w:r>
          </w:p>
        </w:tc>
      </w:tr>
      <w:tr w:rsidR="00A051AA" w:rsidRPr="00432DDC" w14:paraId="036013DC" w14:textId="77777777" w:rsidTr="00F02627">
        <w:tc>
          <w:tcPr>
            <w:tcW w:w="2988" w:type="dxa"/>
            <w:tcBorders>
              <w:top w:val="nil"/>
              <w:bottom w:val="nil"/>
            </w:tcBorders>
            <w:shd w:val="clear" w:color="auto" w:fill="auto"/>
          </w:tcPr>
          <w:p w14:paraId="1EB1F4FD" w14:textId="57891A33" w:rsidR="00A051AA" w:rsidRDefault="00A051AA" w:rsidP="00A051AA">
            <w:pPr>
              <w:spacing w:line="240" w:lineRule="auto"/>
              <w:ind w:left="162"/>
              <w:rPr>
                <w:rFonts w:ascii="Times New Roman" w:hAnsi="Times New Roman"/>
                <w:sz w:val="24"/>
                <w:szCs w:val="24"/>
              </w:rPr>
            </w:pPr>
            <w:r>
              <w:rPr>
                <w:rFonts w:ascii="Times New Roman" w:hAnsi="Times New Roman"/>
                <w:sz w:val="24"/>
                <w:szCs w:val="24"/>
              </w:rPr>
              <w:t>Boundary Violations at Home–Negative affect at Home</w:t>
            </w:r>
          </w:p>
        </w:tc>
        <w:tc>
          <w:tcPr>
            <w:tcW w:w="2970" w:type="dxa"/>
            <w:tcBorders>
              <w:top w:val="nil"/>
              <w:bottom w:val="nil"/>
            </w:tcBorders>
          </w:tcPr>
          <w:p w14:paraId="2C10437C" w14:textId="41BEF8E9" w:rsidR="00A051AA" w:rsidRPr="00B705CE" w:rsidRDefault="00A051AA" w:rsidP="00A051AA">
            <w:pPr>
              <w:spacing w:line="240" w:lineRule="auto"/>
              <w:ind w:left="162"/>
              <w:rPr>
                <w:rFonts w:ascii="Times New Roman" w:hAnsi="Times New Roman"/>
                <w:sz w:val="24"/>
                <w:szCs w:val="24"/>
              </w:rPr>
            </w:pPr>
            <w:r>
              <w:rPr>
                <w:rFonts w:ascii="Times New Roman" w:hAnsi="Times New Roman"/>
                <w:sz w:val="24"/>
                <w:szCs w:val="24"/>
              </w:rPr>
              <w:t>Family goal obstruction</w:t>
            </w:r>
          </w:p>
        </w:tc>
        <w:tc>
          <w:tcPr>
            <w:tcW w:w="2160" w:type="dxa"/>
            <w:tcBorders>
              <w:top w:val="nil"/>
              <w:bottom w:val="nil"/>
            </w:tcBorders>
            <w:shd w:val="clear" w:color="auto" w:fill="auto"/>
          </w:tcPr>
          <w:p w14:paraId="4ED2E0F2" w14:textId="77777777" w:rsidR="00A051AA" w:rsidRDefault="00A051AA" w:rsidP="0058219F">
            <w:pPr>
              <w:spacing w:line="240" w:lineRule="auto"/>
              <w:ind w:left="162"/>
              <w:rPr>
                <w:rFonts w:ascii="Times New Roman" w:hAnsi="Times New Roman"/>
                <w:sz w:val="24"/>
                <w:szCs w:val="24"/>
              </w:rPr>
            </w:pPr>
            <w:r>
              <w:rPr>
                <w:rFonts w:ascii="Times New Roman" w:hAnsi="Times New Roman"/>
                <w:sz w:val="24"/>
                <w:szCs w:val="24"/>
              </w:rPr>
              <w:t>.05 [.0</w:t>
            </w:r>
            <w:r w:rsidR="0058219F">
              <w:rPr>
                <w:rFonts w:ascii="Times New Roman" w:hAnsi="Times New Roman"/>
                <w:sz w:val="24"/>
                <w:szCs w:val="24"/>
              </w:rPr>
              <w:t>19</w:t>
            </w:r>
            <w:r>
              <w:rPr>
                <w:rFonts w:ascii="Times New Roman" w:hAnsi="Times New Roman"/>
                <w:sz w:val="24"/>
                <w:szCs w:val="24"/>
              </w:rPr>
              <w:t>, .08</w:t>
            </w:r>
            <w:r w:rsidR="0058219F">
              <w:rPr>
                <w:rFonts w:ascii="Times New Roman" w:hAnsi="Times New Roman"/>
                <w:sz w:val="24"/>
                <w:szCs w:val="24"/>
              </w:rPr>
              <w:t>8</w:t>
            </w:r>
            <w:r>
              <w:rPr>
                <w:rFonts w:ascii="Times New Roman" w:hAnsi="Times New Roman"/>
                <w:sz w:val="24"/>
                <w:szCs w:val="24"/>
              </w:rPr>
              <w:t>]</w:t>
            </w:r>
          </w:p>
          <w:p w14:paraId="06F9C105" w14:textId="0B0C7B0F" w:rsidR="006E17E8" w:rsidRPr="0045094B" w:rsidRDefault="006E17E8" w:rsidP="0058219F">
            <w:pPr>
              <w:spacing w:line="240" w:lineRule="auto"/>
              <w:ind w:left="162"/>
              <w:rPr>
                <w:rFonts w:ascii="Times New Roman" w:hAnsi="Times New Roman"/>
                <w:i/>
                <w:sz w:val="24"/>
                <w:szCs w:val="24"/>
              </w:rPr>
            </w:pPr>
            <w:r w:rsidRPr="0045094B">
              <w:rPr>
                <w:rFonts w:ascii="Times New Roman" w:hAnsi="Times New Roman"/>
                <w:i/>
                <w:sz w:val="24"/>
                <w:szCs w:val="24"/>
              </w:rPr>
              <w:t>.02</w:t>
            </w:r>
          </w:p>
        </w:tc>
        <w:tc>
          <w:tcPr>
            <w:tcW w:w="2250" w:type="dxa"/>
            <w:tcBorders>
              <w:top w:val="nil"/>
              <w:bottom w:val="nil"/>
            </w:tcBorders>
            <w:shd w:val="clear" w:color="auto" w:fill="auto"/>
          </w:tcPr>
          <w:p w14:paraId="78D9AB70" w14:textId="77777777" w:rsidR="00A051AA" w:rsidRDefault="00A051AA" w:rsidP="00A051AA">
            <w:pPr>
              <w:spacing w:line="240" w:lineRule="auto"/>
              <w:ind w:left="179"/>
              <w:rPr>
                <w:rFonts w:ascii="Times New Roman" w:hAnsi="Times New Roman"/>
                <w:sz w:val="24"/>
                <w:szCs w:val="24"/>
              </w:rPr>
            </w:pPr>
            <w:r>
              <w:rPr>
                <w:rFonts w:ascii="Times New Roman" w:hAnsi="Times New Roman"/>
                <w:sz w:val="24"/>
                <w:szCs w:val="24"/>
              </w:rPr>
              <w:t>.14 [.070, .205]</w:t>
            </w:r>
          </w:p>
          <w:p w14:paraId="366E8F8B" w14:textId="5192E258" w:rsidR="006E17E8" w:rsidRPr="0045094B" w:rsidRDefault="006E17E8" w:rsidP="00A051AA">
            <w:pPr>
              <w:spacing w:line="240" w:lineRule="auto"/>
              <w:ind w:left="179"/>
              <w:rPr>
                <w:rFonts w:ascii="Times New Roman" w:hAnsi="Times New Roman"/>
                <w:i/>
                <w:sz w:val="24"/>
                <w:szCs w:val="24"/>
              </w:rPr>
            </w:pPr>
            <w:r w:rsidRPr="0045094B">
              <w:rPr>
                <w:rFonts w:ascii="Times New Roman" w:hAnsi="Times New Roman"/>
                <w:i/>
                <w:sz w:val="24"/>
                <w:szCs w:val="24"/>
              </w:rPr>
              <w:t>.03</w:t>
            </w:r>
          </w:p>
        </w:tc>
        <w:tc>
          <w:tcPr>
            <w:tcW w:w="2340" w:type="dxa"/>
            <w:tcBorders>
              <w:top w:val="nil"/>
              <w:bottom w:val="nil"/>
            </w:tcBorders>
            <w:shd w:val="clear" w:color="auto" w:fill="auto"/>
          </w:tcPr>
          <w:p w14:paraId="0B023126" w14:textId="77777777" w:rsidR="00A051AA" w:rsidRDefault="00A051AA" w:rsidP="0058219F">
            <w:pPr>
              <w:spacing w:line="240" w:lineRule="auto"/>
              <w:ind w:left="196"/>
              <w:rPr>
                <w:rFonts w:ascii="Times New Roman" w:hAnsi="Times New Roman"/>
                <w:sz w:val="24"/>
                <w:szCs w:val="24"/>
              </w:rPr>
            </w:pPr>
            <w:r>
              <w:rPr>
                <w:rFonts w:ascii="Times New Roman" w:hAnsi="Times New Roman"/>
                <w:sz w:val="24"/>
                <w:szCs w:val="24"/>
              </w:rPr>
              <w:t>.19 [.13</w:t>
            </w:r>
            <w:r w:rsidR="0058219F">
              <w:rPr>
                <w:rFonts w:ascii="Times New Roman" w:hAnsi="Times New Roman"/>
                <w:sz w:val="24"/>
                <w:szCs w:val="24"/>
              </w:rPr>
              <w:t>2</w:t>
            </w:r>
            <w:r>
              <w:rPr>
                <w:rFonts w:ascii="Times New Roman" w:hAnsi="Times New Roman"/>
                <w:sz w:val="24"/>
                <w:szCs w:val="24"/>
              </w:rPr>
              <w:t>, .25</w:t>
            </w:r>
            <w:r w:rsidR="0058219F">
              <w:rPr>
                <w:rFonts w:ascii="Times New Roman" w:hAnsi="Times New Roman"/>
                <w:sz w:val="24"/>
                <w:szCs w:val="24"/>
              </w:rPr>
              <w:t>0</w:t>
            </w:r>
            <w:r>
              <w:rPr>
                <w:rFonts w:ascii="Times New Roman" w:hAnsi="Times New Roman"/>
                <w:sz w:val="24"/>
                <w:szCs w:val="24"/>
              </w:rPr>
              <w:t>]</w:t>
            </w:r>
          </w:p>
          <w:p w14:paraId="4A85A036" w14:textId="6E2436D9" w:rsidR="006E17E8" w:rsidRPr="0045094B" w:rsidRDefault="006E17E8" w:rsidP="0058219F">
            <w:pPr>
              <w:spacing w:line="240" w:lineRule="auto"/>
              <w:ind w:left="196"/>
              <w:rPr>
                <w:rFonts w:ascii="Times New Roman" w:hAnsi="Times New Roman"/>
                <w:i/>
                <w:sz w:val="24"/>
                <w:szCs w:val="24"/>
              </w:rPr>
            </w:pPr>
            <w:r w:rsidRPr="0045094B">
              <w:rPr>
                <w:rFonts w:ascii="Times New Roman" w:hAnsi="Times New Roman"/>
                <w:i/>
                <w:sz w:val="24"/>
                <w:szCs w:val="24"/>
              </w:rPr>
              <w:t>.03</w:t>
            </w:r>
          </w:p>
        </w:tc>
      </w:tr>
      <w:tr w:rsidR="00A051AA" w:rsidRPr="00432DDC" w14:paraId="0C40BEBE" w14:textId="77777777" w:rsidTr="00F02627">
        <w:trPr>
          <w:trHeight w:val="1018"/>
        </w:trPr>
        <w:tc>
          <w:tcPr>
            <w:tcW w:w="2988" w:type="dxa"/>
            <w:tcBorders>
              <w:top w:val="nil"/>
            </w:tcBorders>
            <w:shd w:val="clear" w:color="auto" w:fill="auto"/>
          </w:tcPr>
          <w:p w14:paraId="7CE71939" w14:textId="562B8D89" w:rsidR="00A051AA" w:rsidRPr="00B705CE" w:rsidRDefault="00A051AA" w:rsidP="00A051AA">
            <w:pPr>
              <w:spacing w:line="240" w:lineRule="auto"/>
              <w:ind w:left="180"/>
              <w:rPr>
                <w:rFonts w:ascii="Times New Roman" w:hAnsi="Times New Roman"/>
                <w:sz w:val="24"/>
                <w:szCs w:val="24"/>
              </w:rPr>
            </w:pPr>
            <w:r>
              <w:rPr>
                <w:rFonts w:ascii="Times New Roman" w:hAnsi="Times New Roman"/>
                <w:sz w:val="24"/>
                <w:szCs w:val="24"/>
              </w:rPr>
              <w:t>Boundary Violations at Home–Positive affect at Home</w:t>
            </w:r>
          </w:p>
        </w:tc>
        <w:tc>
          <w:tcPr>
            <w:tcW w:w="2970" w:type="dxa"/>
            <w:tcBorders>
              <w:top w:val="nil"/>
            </w:tcBorders>
          </w:tcPr>
          <w:p w14:paraId="48BFABD3" w14:textId="0A63B4A1" w:rsidR="00A051AA" w:rsidRPr="00B705CE" w:rsidRDefault="00A051AA" w:rsidP="00A051AA">
            <w:pPr>
              <w:spacing w:line="240" w:lineRule="auto"/>
              <w:ind w:left="162"/>
              <w:rPr>
                <w:rFonts w:ascii="Times New Roman" w:hAnsi="Times New Roman"/>
                <w:sz w:val="24"/>
                <w:szCs w:val="24"/>
              </w:rPr>
            </w:pPr>
            <w:r>
              <w:rPr>
                <w:rFonts w:ascii="Times New Roman" w:hAnsi="Times New Roman"/>
                <w:sz w:val="24"/>
                <w:szCs w:val="24"/>
              </w:rPr>
              <w:t>Work goal facilitation</w:t>
            </w:r>
          </w:p>
        </w:tc>
        <w:tc>
          <w:tcPr>
            <w:tcW w:w="2160" w:type="dxa"/>
            <w:tcBorders>
              <w:top w:val="nil"/>
            </w:tcBorders>
            <w:shd w:val="clear" w:color="auto" w:fill="auto"/>
          </w:tcPr>
          <w:p w14:paraId="7E591DF0" w14:textId="77777777" w:rsidR="00A051AA" w:rsidRDefault="00A051AA" w:rsidP="0058219F">
            <w:pPr>
              <w:spacing w:line="240" w:lineRule="auto"/>
              <w:ind w:left="162"/>
              <w:rPr>
                <w:rFonts w:ascii="Times New Roman" w:hAnsi="Times New Roman"/>
                <w:sz w:val="24"/>
                <w:szCs w:val="24"/>
              </w:rPr>
            </w:pPr>
            <w:r>
              <w:rPr>
                <w:rFonts w:ascii="Times New Roman" w:hAnsi="Times New Roman"/>
                <w:sz w:val="24"/>
                <w:szCs w:val="24"/>
              </w:rPr>
              <w:t>.04 [.00</w:t>
            </w:r>
            <w:r w:rsidR="0058219F">
              <w:rPr>
                <w:rFonts w:ascii="Times New Roman" w:hAnsi="Times New Roman"/>
                <w:sz w:val="24"/>
                <w:szCs w:val="24"/>
              </w:rPr>
              <w:t>5</w:t>
            </w:r>
            <w:r>
              <w:rPr>
                <w:rFonts w:ascii="Times New Roman" w:hAnsi="Times New Roman"/>
                <w:sz w:val="24"/>
                <w:szCs w:val="24"/>
              </w:rPr>
              <w:t>, .07</w:t>
            </w:r>
            <w:r w:rsidR="0058219F">
              <w:rPr>
                <w:rFonts w:ascii="Times New Roman" w:hAnsi="Times New Roman"/>
                <w:sz w:val="24"/>
                <w:szCs w:val="24"/>
              </w:rPr>
              <w:t>1</w:t>
            </w:r>
            <w:r>
              <w:rPr>
                <w:rFonts w:ascii="Times New Roman" w:hAnsi="Times New Roman"/>
                <w:sz w:val="24"/>
                <w:szCs w:val="24"/>
              </w:rPr>
              <w:t>]</w:t>
            </w:r>
          </w:p>
          <w:p w14:paraId="7C2F8AE6" w14:textId="3BDE6AD0" w:rsidR="006E17E8" w:rsidRPr="0045094B" w:rsidRDefault="006E17E8" w:rsidP="0058219F">
            <w:pPr>
              <w:spacing w:line="240" w:lineRule="auto"/>
              <w:ind w:left="162"/>
              <w:rPr>
                <w:rFonts w:ascii="Times New Roman" w:hAnsi="Times New Roman"/>
                <w:i/>
                <w:sz w:val="24"/>
                <w:szCs w:val="24"/>
              </w:rPr>
            </w:pPr>
            <w:r w:rsidRPr="0045094B">
              <w:rPr>
                <w:rFonts w:ascii="Times New Roman" w:hAnsi="Times New Roman"/>
                <w:i/>
                <w:sz w:val="24"/>
                <w:szCs w:val="24"/>
              </w:rPr>
              <w:t>.02</w:t>
            </w:r>
          </w:p>
        </w:tc>
        <w:tc>
          <w:tcPr>
            <w:tcW w:w="2250" w:type="dxa"/>
            <w:tcBorders>
              <w:top w:val="nil"/>
            </w:tcBorders>
            <w:shd w:val="clear" w:color="auto" w:fill="auto"/>
          </w:tcPr>
          <w:p w14:paraId="5EB47352" w14:textId="77777777" w:rsidR="00A051AA" w:rsidRDefault="00A051AA" w:rsidP="0058219F">
            <w:pPr>
              <w:spacing w:line="240" w:lineRule="auto"/>
              <w:ind w:left="179"/>
              <w:rPr>
                <w:rFonts w:ascii="Times New Roman" w:hAnsi="Times New Roman"/>
                <w:sz w:val="24"/>
                <w:szCs w:val="24"/>
              </w:rPr>
            </w:pPr>
            <w:r>
              <w:rPr>
                <w:rFonts w:ascii="Times New Roman" w:hAnsi="Times New Roman"/>
                <w:sz w:val="24"/>
                <w:szCs w:val="24"/>
              </w:rPr>
              <w:t>.01 [-.088, .09</w:t>
            </w:r>
            <w:r w:rsidR="0058219F">
              <w:rPr>
                <w:rFonts w:ascii="Times New Roman" w:hAnsi="Times New Roman"/>
                <w:sz w:val="24"/>
                <w:szCs w:val="24"/>
              </w:rPr>
              <w:t>8</w:t>
            </w:r>
            <w:r>
              <w:rPr>
                <w:rFonts w:ascii="Times New Roman" w:hAnsi="Times New Roman"/>
                <w:sz w:val="24"/>
                <w:szCs w:val="24"/>
              </w:rPr>
              <w:t>]</w:t>
            </w:r>
          </w:p>
          <w:p w14:paraId="46F0A42C" w14:textId="4BB8EEC0" w:rsidR="006E17E8" w:rsidRPr="0045094B" w:rsidRDefault="006E17E8" w:rsidP="0058219F">
            <w:pPr>
              <w:spacing w:line="240" w:lineRule="auto"/>
              <w:ind w:left="179"/>
              <w:rPr>
                <w:rFonts w:ascii="Times New Roman" w:hAnsi="Times New Roman"/>
                <w:i/>
                <w:sz w:val="24"/>
                <w:szCs w:val="24"/>
              </w:rPr>
            </w:pPr>
            <w:r w:rsidRPr="0045094B">
              <w:rPr>
                <w:rFonts w:ascii="Times New Roman" w:hAnsi="Times New Roman"/>
                <w:i/>
                <w:sz w:val="24"/>
                <w:szCs w:val="24"/>
              </w:rPr>
              <w:t>.05</w:t>
            </w:r>
          </w:p>
        </w:tc>
        <w:tc>
          <w:tcPr>
            <w:tcW w:w="2340" w:type="dxa"/>
            <w:tcBorders>
              <w:top w:val="nil"/>
            </w:tcBorders>
            <w:shd w:val="clear" w:color="auto" w:fill="auto"/>
          </w:tcPr>
          <w:p w14:paraId="10AC0D0D" w14:textId="77777777" w:rsidR="00A051AA" w:rsidRDefault="00A051AA" w:rsidP="0058219F">
            <w:pPr>
              <w:spacing w:line="240" w:lineRule="auto"/>
              <w:ind w:left="196"/>
              <w:rPr>
                <w:rFonts w:ascii="Times New Roman" w:hAnsi="Times New Roman"/>
                <w:sz w:val="24"/>
                <w:szCs w:val="24"/>
              </w:rPr>
            </w:pPr>
            <w:r>
              <w:rPr>
                <w:rFonts w:ascii="Times New Roman" w:hAnsi="Times New Roman"/>
                <w:sz w:val="24"/>
                <w:szCs w:val="24"/>
              </w:rPr>
              <w:t>.0</w:t>
            </w:r>
            <w:r w:rsidR="0058219F">
              <w:rPr>
                <w:rFonts w:ascii="Times New Roman" w:hAnsi="Times New Roman"/>
                <w:sz w:val="24"/>
                <w:szCs w:val="24"/>
              </w:rPr>
              <w:t>4</w:t>
            </w:r>
            <w:r>
              <w:rPr>
                <w:rFonts w:ascii="Times New Roman" w:hAnsi="Times New Roman"/>
                <w:sz w:val="24"/>
                <w:szCs w:val="24"/>
              </w:rPr>
              <w:t xml:space="preserve"> [-.04</w:t>
            </w:r>
            <w:r w:rsidR="0058219F">
              <w:rPr>
                <w:rFonts w:ascii="Times New Roman" w:hAnsi="Times New Roman"/>
                <w:sz w:val="24"/>
                <w:szCs w:val="24"/>
              </w:rPr>
              <w:t>7</w:t>
            </w:r>
            <w:r>
              <w:rPr>
                <w:rFonts w:ascii="Times New Roman" w:hAnsi="Times New Roman"/>
                <w:sz w:val="24"/>
                <w:szCs w:val="24"/>
              </w:rPr>
              <w:t>, .13</w:t>
            </w:r>
            <w:r w:rsidR="0058219F">
              <w:rPr>
                <w:rFonts w:ascii="Times New Roman" w:hAnsi="Times New Roman"/>
                <w:sz w:val="24"/>
                <w:szCs w:val="24"/>
              </w:rPr>
              <w:t>2</w:t>
            </w:r>
            <w:r>
              <w:rPr>
                <w:rFonts w:ascii="Times New Roman" w:hAnsi="Times New Roman"/>
                <w:sz w:val="24"/>
                <w:szCs w:val="24"/>
              </w:rPr>
              <w:t>]</w:t>
            </w:r>
          </w:p>
          <w:p w14:paraId="18D70753" w14:textId="337D6246" w:rsidR="006E17E8" w:rsidRPr="0045094B" w:rsidRDefault="006E17E8" w:rsidP="0058219F">
            <w:pPr>
              <w:spacing w:line="240" w:lineRule="auto"/>
              <w:ind w:left="196"/>
              <w:rPr>
                <w:rFonts w:ascii="Times New Roman" w:hAnsi="Times New Roman"/>
                <w:i/>
                <w:sz w:val="24"/>
                <w:szCs w:val="24"/>
              </w:rPr>
            </w:pPr>
            <w:r w:rsidRPr="0045094B">
              <w:rPr>
                <w:rFonts w:ascii="Times New Roman" w:hAnsi="Times New Roman"/>
                <w:i/>
                <w:sz w:val="24"/>
                <w:szCs w:val="24"/>
              </w:rPr>
              <w:t>.05</w:t>
            </w:r>
          </w:p>
        </w:tc>
      </w:tr>
    </w:tbl>
    <w:p w14:paraId="7975616F" w14:textId="48F45564" w:rsidR="00E94616" w:rsidRDefault="00E94616" w:rsidP="00E94616">
      <w:pPr>
        <w:spacing w:line="240" w:lineRule="auto"/>
        <w:rPr>
          <w:rFonts w:ascii="Times New Roman" w:hAnsi="Times New Roman"/>
          <w:sz w:val="24"/>
          <w:szCs w:val="24"/>
        </w:rPr>
      </w:pPr>
      <w:r w:rsidRPr="00555F1F">
        <w:rPr>
          <w:rFonts w:ascii="Times New Roman" w:hAnsi="Times New Roman"/>
          <w:i/>
          <w:sz w:val="24"/>
          <w:szCs w:val="24"/>
        </w:rPr>
        <w:t>Note:</w:t>
      </w:r>
      <w:r w:rsidRPr="00555F1F">
        <w:rPr>
          <w:rFonts w:ascii="Times New Roman" w:hAnsi="Times New Roman"/>
          <w:sz w:val="24"/>
          <w:szCs w:val="24"/>
        </w:rPr>
        <w:t xml:space="preserve"> Unstandardized coefficients presented. </w:t>
      </w:r>
      <w:r w:rsidR="00F02627">
        <w:rPr>
          <w:rFonts w:ascii="Times New Roman" w:hAnsi="Times New Roman"/>
          <w:sz w:val="24"/>
          <w:szCs w:val="24"/>
        </w:rPr>
        <w:t>95% confidence intervals (CIs) reported. Estimates for direct and total effects were tested for significance with 95% CIs</w:t>
      </w:r>
      <w:r w:rsidR="00F02627" w:rsidRPr="00555F1F">
        <w:rPr>
          <w:rFonts w:ascii="Times New Roman" w:hAnsi="Times New Roman"/>
          <w:sz w:val="24"/>
          <w:szCs w:val="24"/>
        </w:rPr>
        <w:t xml:space="preserve"> </w:t>
      </w:r>
      <w:r w:rsidR="00F02627">
        <w:rPr>
          <w:rFonts w:ascii="Times New Roman" w:hAnsi="Times New Roman"/>
          <w:sz w:val="24"/>
          <w:szCs w:val="24"/>
        </w:rPr>
        <w:t>based on normal approximation. Estimates for indirect effects were tested for significance with Monte Carlo 95% CIs.</w:t>
      </w:r>
      <w:r w:rsidR="007114EC">
        <w:rPr>
          <w:rFonts w:ascii="Times New Roman" w:hAnsi="Times New Roman"/>
          <w:sz w:val="24"/>
          <w:szCs w:val="24"/>
        </w:rPr>
        <w:t xml:space="preserve"> Standard error presented in italics. </w:t>
      </w:r>
    </w:p>
    <w:p w14:paraId="0197934F" w14:textId="77777777" w:rsidR="00A70EDC" w:rsidRDefault="00A70EDC">
      <w:pPr>
        <w:rPr>
          <w:rFonts w:ascii="Times New Roman" w:hAnsi="Times New Roman" w:cs="Times New Roman"/>
          <w:b/>
          <w:sz w:val="24"/>
        </w:rPr>
      </w:pPr>
      <w:r>
        <w:rPr>
          <w:rFonts w:ascii="Times New Roman" w:hAnsi="Times New Roman" w:cs="Times New Roman"/>
          <w:b/>
          <w:sz w:val="24"/>
        </w:rPr>
        <w:br w:type="page"/>
      </w:r>
    </w:p>
    <w:p w14:paraId="5504BAAF" w14:textId="05C872AA" w:rsidR="00606133" w:rsidRPr="0082568A" w:rsidRDefault="00E94616" w:rsidP="0082568A">
      <w:pPr>
        <w:jc w:val="center"/>
        <w:rPr>
          <w:rFonts w:ascii="Times New Roman" w:hAnsi="Times New Roman" w:cs="Times New Roman"/>
          <w:sz w:val="24"/>
        </w:rPr>
      </w:pPr>
      <w:r w:rsidRPr="0082568A">
        <w:rPr>
          <w:rFonts w:ascii="Times New Roman" w:hAnsi="Times New Roman" w:cs="Times New Roman"/>
          <w:sz w:val="24"/>
        </w:rPr>
        <w:lastRenderedPageBreak/>
        <w:t>T</w:t>
      </w:r>
      <w:r w:rsidR="00F02627" w:rsidRPr="0082568A">
        <w:rPr>
          <w:rFonts w:ascii="Times New Roman" w:hAnsi="Times New Roman" w:cs="Times New Roman"/>
          <w:sz w:val="24"/>
        </w:rPr>
        <w:t>able</w:t>
      </w:r>
      <w:r w:rsidRPr="0082568A">
        <w:rPr>
          <w:rFonts w:ascii="Times New Roman" w:hAnsi="Times New Roman" w:cs="Times New Roman"/>
          <w:sz w:val="24"/>
        </w:rPr>
        <w:t xml:space="preserve"> 3</w:t>
      </w:r>
    </w:p>
    <w:p w14:paraId="317ABA05" w14:textId="7DC477CA" w:rsidR="00606133" w:rsidRPr="0082568A" w:rsidRDefault="00A97D78" w:rsidP="0082568A">
      <w:pPr>
        <w:widowControl w:val="0"/>
        <w:spacing w:after="0" w:line="480" w:lineRule="auto"/>
        <w:jc w:val="center"/>
        <w:rPr>
          <w:rFonts w:ascii="Times New Roman" w:hAnsi="Times New Roman"/>
          <w:sz w:val="24"/>
          <w:szCs w:val="24"/>
        </w:rPr>
      </w:pPr>
      <w:r w:rsidRPr="0082568A">
        <w:rPr>
          <w:rFonts w:ascii="Times New Roman" w:hAnsi="Times New Roman"/>
          <w:sz w:val="24"/>
          <w:szCs w:val="24"/>
        </w:rPr>
        <w:t xml:space="preserve">Indirect, Direct, and Total Effect </w:t>
      </w:r>
      <w:r w:rsidR="00606133" w:rsidRPr="0082568A">
        <w:rPr>
          <w:rFonts w:ascii="Times New Roman" w:hAnsi="Times New Roman"/>
          <w:sz w:val="24"/>
          <w:szCs w:val="24"/>
        </w:rPr>
        <w:t xml:space="preserve">Results </w:t>
      </w:r>
      <w:r w:rsidR="00A836D7" w:rsidRPr="0082568A">
        <w:rPr>
          <w:rFonts w:ascii="Times New Roman" w:hAnsi="Times New Roman"/>
          <w:sz w:val="24"/>
          <w:szCs w:val="24"/>
        </w:rPr>
        <w:t xml:space="preserve">for </w:t>
      </w:r>
      <w:r w:rsidR="00961051" w:rsidRPr="0082568A">
        <w:rPr>
          <w:rFonts w:ascii="Times New Roman" w:hAnsi="Times New Roman"/>
          <w:sz w:val="24"/>
          <w:szCs w:val="24"/>
        </w:rPr>
        <w:t xml:space="preserve">Outcomes of </w:t>
      </w:r>
      <w:r w:rsidR="00C36D41" w:rsidRPr="0082568A">
        <w:rPr>
          <w:rFonts w:ascii="Times New Roman" w:hAnsi="Times New Roman"/>
          <w:sz w:val="24"/>
          <w:szCs w:val="24"/>
        </w:rPr>
        <w:t>Boundary Violations at Work</w:t>
      </w:r>
    </w:p>
    <w:tbl>
      <w:tblPr>
        <w:tblW w:w="11520" w:type="dxa"/>
        <w:tblBorders>
          <w:top w:val="single" w:sz="4" w:space="0" w:color="auto"/>
          <w:bottom w:val="single" w:sz="4" w:space="0" w:color="auto"/>
          <w:insideH w:val="single" w:sz="4" w:space="0" w:color="auto"/>
        </w:tblBorders>
        <w:tblLook w:val="04A0" w:firstRow="1" w:lastRow="0" w:firstColumn="1" w:lastColumn="0" w:noHBand="0" w:noVBand="1"/>
      </w:tblPr>
      <w:tblGrid>
        <w:gridCol w:w="2005"/>
        <w:gridCol w:w="2315"/>
        <w:gridCol w:w="2430"/>
        <w:gridCol w:w="2250"/>
        <w:gridCol w:w="2520"/>
      </w:tblGrid>
      <w:tr w:rsidR="002F3D23" w:rsidRPr="008713EA" w14:paraId="469579D0" w14:textId="77777777" w:rsidTr="0045094B">
        <w:tc>
          <w:tcPr>
            <w:tcW w:w="2005" w:type="dxa"/>
            <w:tcBorders>
              <w:bottom w:val="single" w:sz="4" w:space="0" w:color="auto"/>
            </w:tcBorders>
            <w:shd w:val="clear" w:color="auto" w:fill="auto"/>
            <w:vAlign w:val="bottom"/>
          </w:tcPr>
          <w:p w14:paraId="4C3F219D" w14:textId="259E2802" w:rsidR="002F3D23" w:rsidRPr="007F5F23" w:rsidRDefault="002F3D23" w:rsidP="008713EA">
            <w:pPr>
              <w:spacing w:after="120" w:line="240" w:lineRule="auto"/>
              <w:jc w:val="center"/>
              <w:rPr>
                <w:rFonts w:ascii="Times New Roman" w:hAnsi="Times New Roman"/>
                <w:sz w:val="24"/>
                <w:szCs w:val="24"/>
              </w:rPr>
            </w:pPr>
            <w:r w:rsidRPr="007F5F23">
              <w:rPr>
                <w:rFonts w:ascii="Times New Roman" w:hAnsi="Times New Roman"/>
                <w:sz w:val="24"/>
                <w:szCs w:val="24"/>
              </w:rPr>
              <w:t>Dependent variable</w:t>
            </w:r>
          </w:p>
        </w:tc>
        <w:tc>
          <w:tcPr>
            <w:tcW w:w="2315" w:type="dxa"/>
            <w:tcBorders>
              <w:bottom w:val="single" w:sz="4" w:space="0" w:color="auto"/>
            </w:tcBorders>
            <w:vAlign w:val="bottom"/>
          </w:tcPr>
          <w:p w14:paraId="2CF96F09" w14:textId="77777777" w:rsidR="002F3D23" w:rsidRPr="007F5F23" w:rsidRDefault="002F3D23" w:rsidP="008713EA">
            <w:pPr>
              <w:spacing w:after="120" w:line="240" w:lineRule="auto"/>
              <w:jc w:val="center"/>
              <w:rPr>
                <w:rFonts w:ascii="Times New Roman" w:hAnsi="Times New Roman"/>
                <w:sz w:val="24"/>
                <w:szCs w:val="24"/>
              </w:rPr>
            </w:pPr>
            <w:r w:rsidRPr="007F5F23">
              <w:rPr>
                <w:rFonts w:ascii="Times New Roman" w:hAnsi="Times New Roman"/>
                <w:sz w:val="24"/>
                <w:szCs w:val="24"/>
              </w:rPr>
              <w:t>Mediator</w:t>
            </w:r>
          </w:p>
        </w:tc>
        <w:tc>
          <w:tcPr>
            <w:tcW w:w="2430" w:type="dxa"/>
            <w:tcBorders>
              <w:bottom w:val="single" w:sz="4" w:space="0" w:color="auto"/>
            </w:tcBorders>
            <w:shd w:val="clear" w:color="auto" w:fill="auto"/>
            <w:vAlign w:val="bottom"/>
          </w:tcPr>
          <w:p w14:paraId="78256E6E" w14:textId="77777777" w:rsidR="002F3D23" w:rsidRPr="007F5F23" w:rsidRDefault="002F3D23" w:rsidP="008713EA">
            <w:pPr>
              <w:spacing w:after="120" w:line="240" w:lineRule="auto"/>
              <w:jc w:val="center"/>
              <w:rPr>
                <w:rFonts w:ascii="Times New Roman" w:hAnsi="Times New Roman"/>
                <w:sz w:val="24"/>
                <w:szCs w:val="24"/>
              </w:rPr>
            </w:pPr>
            <w:r w:rsidRPr="007F5F23">
              <w:rPr>
                <w:rFonts w:ascii="Times New Roman" w:hAnsi="Times New Roman"/>
                <w:sz w:val="24"/>
                <w:szCs w:val="24"/>
              </w:rPr>
              <w:t xml:space="preserve">Indirect effect </w:t>
            </w:r>
          </w:p>
        </w:tc>
        <w:tc>
          <w:tcPr>
            <w:tcW w:w="2250" w:type="dxa"/>
            <w:tcBorders>
              <w:bottom w:val="single" w:sz="4" w:space="0" w:color="auto"/>
            </w:tcBorders>
            <w:shd w:val="clear" w:color="auto" w:fill="auto"/>
            <w:vAlign w:val="bottom"/>
          </w:tcPr>
          <w:p w14:paraId="4F0A5AB6" w14:textId="77777777" w:rsidR="002F3D23" w:rsidRPr="007F5F23" w:rsidRDefault="002F3D23" w:rsidP="008713EA">
            <w:pPr>
              <w:spacing w:after="120" w:line="240" w:lineRule="auto"/>
              <w:jc w:val="center"/>
              <w:rPr>
                <w:rFonts w:ascii="Times New Roman" w:hAnsi="Times New Roman"/>
                <w:sz w:val="24"/>
                <w:szCs w:val="24"/>
              </w:rPr>
            </w:pPr>
            <w:r w:rsidRPr="007F5F23">
              <w:rPr>
                <w:rFonts w:ascii="Times New Roman" w:hAnsi="Times New Roman"/>
                <w:sz w:val="24"/>
                <w:szCs w:val="24"/>
              </w:rPr>
              <w:t xml:space="preserve">Direct effect </w:t>
            </w:r>
          </w:p>
        </w:tc>
        <w:tc>
          <w:tcPr>
            <w:tcW w:w="2520" w:type="dxa"/>
            <w:tcBorders>
              <w:bottom w:val="single" w:sz="4" w:space="0" w:color="auto"/>
            </w:tcBorders>
            <w:shd w:val="clear" w:color="auto" w:fill="auto"/>
            <w:vAlign w:val="bottom"/>
          </w:tcPr>
          <w:p w14:paraId="5B46CF8F" w14:textId="77777777" w:rsidR="002F3D23" w:rsidRPr="007F5F23" w:rsidRDefault="002F3D23" w:rsidP="008713EA">
            <w:pPr>
              <w:spacing w:after="120" w:line="240" w:lineRule="auto"/>
              <w:jc w:val="center"/>
              <w:rPr>
                <w:rFonts w:ascii="Times New Roman" w:hAnsi="Times New Roman"/>
                <w:sz w:val="24"/>
                <w:szCs w:val="24"/>
              </w:rPr>
            </w:pPr>
            <w:r w:rsidRPr="007F5F23">
              <w:rPr>
                <w:rFonts w:ascii="Times New Roman" w:hAnsi="Times New Roman"/>
                <w:sz w:val="24"/>
                <w:szCs w:val="24"/>
              </w:rPr>
              <w:t xml:space="preserve">Total effect </w:t>
            </w:r>
          </w:p>
        </w:tc>
      </w:tr>
      <w:tr w:rsidR="002F3D23" w:rsidRPr="008713EA" w14:paraId="07146F6F" w14:textId="77777777" w:rsidTr="0045094B">
        <w:tc>
          <w:tcPr>
            <w:tcW w:w="2005" w:type="dxa"/>
            <w:vMerge w:val="restart"/>
            <w:shd w:val="clear" w:color="auto" w:fill="auto"/>
          </w:tcPr>
          <w:p w14:paraId="6F6F0ABC" w14:textId="7F0A3139" w:rsidR="002F3D23" w:rsidRPr="007F5F23" w:rsidRDefault="002F3D23" w:rsidP="00C36D41">
            <w:pPr>
              <w:spacing w:after="120" w:line="240" w:lineRule="auto"/>
              <w:ind w:left="162"/>
              <w:rPr>
                <w:rFonts w:ascii="Times New Roman" w:hAnsi="Times New Roman"/>
                <w:sz w:val="24"/>
                <w:szCs w:val="24"/>
              </w:rPr>
            </w:pPr>
            <w:r w:rsidRPr="007F5F23">
              <w:rPr>
                <w:rFonts w:ascii="Times New Roman" w:hAnsi="Times New Roman"/>
                <w:sz w:val="24"/>
                <w:szCs w:val="24"/>
              </w:rPr>
              <w:t>Family-to-work conflict</w:t>
            </w:r>
            <w:r w:rsidRPr="007F5F23" w:rsidDel="002F3D23">
              <w:rPr>
                <w:rFonts w:ascii="Times New Roman" w:hAnsi="Times New Roman"/>
                <w:sz w:val="24"/>
                <w:szCs w:val="24"/>
              </w:rPr>
              <w:t xml:space="preserve"> </w:t>
            </w:r>
          </w:p>
        </w:tc>
        <w:tc>
          <w:tcPr>
            <w:tcW w:w="2315" w:type="dxa"/>
            <w:tcBorders>
              <w:bottom w:val="nil"/>
            </w:tcBorders>
          </w:tcPr>
          <w:p w14:paraId="11FBB6E6" w14:textId="70111D77" w:rsidR="002F3D23" w:rsidRPr="007F5F23" w:rsidRDefault="002F3D23" w:rsidP="008713EA">
            <w:pPr>
              <w:spacing w:after="120" w:line="240" w:lineRule="auto"/>
              <w:ind w:left="162"/>
              <w:rPr>
                <w:rFonts w:ascii="Times New Roman" w:hAnsi="Times New Roman"/>
                <w:sz w:val="24"/>
                <w:szCs w:val="24"/>
              </w:rPr>
            </w:pPr>
            <w:r w:rsidRPr="007F5F23">
              <w:rPr>
                <w:rFonts w:ascii="Times New Roman" w:hAnsi="Times New Roman"/>
                <w:sz w:val="24"/>
                <w:szCs w:val="24"/>
              </w:rPr>
              <w:t>Work goal obstruction</w:t>
            </w:r>
          </w:p>
        </w:tc>
        <w:tc>
          <w:tcPr>
            <w:tcW w:w="2430" w:type="dxa"/>
            <w:tcBorders>
              <w:bottom w:val="nil"/>
            </w:tcBorders>
            <w:shd w:val="clear" w:color="auto" w:fill="auto"/>
          </w:tcPr>
          <w:p w14:paraId="67D1AD80" w14:textId="125584B3" w:rsidR="002F3D23" w:rsidRDefault="00A36ACB" w:rsidP="00637321">
            <w:pPr>
              <w:spacing w:after="120" w:line="240" w:lineRule="auto"/>
              <w:ind w:left="162"/>
              <w:rPr>
                <w:rFonts w:ascii="Times New Roman" w:hAnsi="Times New Roman"/>
                <w:sz w:val="24"/>
                <w:szCs w:val="24"/>
              </w:rPr>
            </w:pPr>
            <w:r>
              <w:rPr>
                <w:rFonts w:ascii="Times New Roman" w:hAnsi="Times New Roman"/>
                <w:sz w:val="24"/>
                <w:szCs w:val="24"/>
              </w:rPr>
              <w:t>.07</w:t>
            </w:r>
            <w:r w:rsidR="002F3D23" w:rsidRPr="007F5F23">
              <w:rPr>
                <w:rFonts w:ascii="Times New Roman" w:hAnsi="Times New Roman"/>
                <w:sz w:val="24"/>
                <w:szCs w:val="24"/>
              </w:rPr>
              <w:t xml:space="preserve"> [.</w:t>
            </w:r>
            <w:r>
              <w:rPr>
                <w:rFonts w:ascii="Times New Roman" w:hAnsi="Times New Roman"/>
                <w:sz w:val="24"/>
                <w:szCs w:val="24"/>
              </w:rPr>
              <w:t>033</w:t>
            </w:r>
            <w:r w:rsidR="002F3D23" w:rsidRPr="007F5F23">
              <w:rPr>
                <w:rFonts w:ascii="Times New Roman" w:hAnsi="Times New Roman"/>
                <w:sz w:val="24"/>
                <w:szCs w:val="24"/>
              </w:rPr>
              <w:t>, .</w:t>
            </w:r>
            <w:r>
              <w:rPr>
                <w:rFonts w:ascii="Times New Roman" w:hAnsi="Times New Roman"/>
                <w:sz w:val="24"/>
                <w:szCs w:val="24"/>
              </w:rPr>
              <w:t>104</w:t>
            </w:r>
            <w:r w:rsidR="002F3D23" w:rsidRPr="007F5F23">
              <w:rPr>
                <w:rFonts w:ascii="Times New Roman" w:hAnsi="Times New Roman"/>
                <w:sz w:val="24"/>
                <w:szCs w:val="24"/>
              </w:rPr>
              <w:t>]</w:t>
            </w:r>
          </w:p>
          <w:p w14:paraId="00A45EEA" w14:textId="71F9F6EA" w:rsidR="006E70B0" w:rsidRPr="0045094B" w:rsidRDefault="006E70B0" w:rsidP="00637321">
            <w:pPr>
              <w:spacing w:after="120" w:line="240" w:lineRule="auto"/>
              <w:ind w:left="162"/>
              <w:rPr>
                <w:rFonts w:ascii="Times New Roman" w:hAnsi="Times New Roman"/>
                <w:i/>
                <w:sz w:val="24"/>
                <w:szCs w:val="24"/>
              </w:rPr>
            </w:pPr>
            <w:r w:rsidRPr="0045094B">
              <w:rPr>
                <w:rFonts w:ascii="Times New Roman" w:hAnsi="Times New Roman"/>
                <w:i/>
                <w:sz w:val="24"/>
                <w:szCs w:val="24"/>
              </w:rPr>
              <w:t>.02</w:t>
            </w:r>
          </w:p>
        </w:tc>
        <w:tc>
          <w:tcPr>
            <w:tcW w:w="2250" w:type="dxa"/>
            <w:tcBorders>
              <w:bottom w:val="nil"/>
            </w:tcBorders>
            <w:shd w:val="clear" w:color="auto" w:fill="auto"/>
          </w:tcPr>
          <w:p w14:paraId="3CD9E3D1" w14:textId="0D2A9B65" w:rsidR="002F3D23" w:rsidRPr="007F5F23" w:rsidRDefault="002F3D23" w:rsidP="008713EA">
            <w:pPr>
              <w:spacing w:after="120" w:line="240" w:lineRule="auto"/>
              <w:ind w:left="179"/>
              <w:rPr>
                <w:rFonts w:ascii="Times New Roman" w:hAnsi="Times New Roman"/>
                <w:sz w:val="24"/>
                <w:szCs w:val="24"/>
              </w:rPr>
            </w:pPr>
          </w:p>
        </w:tc>
        <w:tc>
          <w:tcPr>
            <w:tcW w:w="2520" w:type="dxa"/>
            <w:tcBorders>
              <w:bottom w:val="nil"/>
            </w:tcBorders>
            <w:shd w:val="clear" w:color="auto" w:fill="auto"/>
          </w:tcPr>
          <w:p w14:paraId="0E05943C" w14:textId="6359F576" w:rsidR="002F3D23" w:rsidRPr="007F5F23" w:rsidRDefault="002F3D23" w:rsidP="008713EA">
            <w:pPr>
              <w:spacing w:after="120" w:line="240" w:lineRule="auto"/>
              <w:ind w:left="196"/>
              <w:rPr>
                <w:rFonts w:ascii="Times New Roman" w:hAnsi="Times New Roman"/>
                <w:sz w:val="24"/>
                <w:szCs w:val="24"/>
              </w:rPr>
            </w:pPr>
          </w:p>
        </w:tc>
      </w:tr>
      <w:tr w:rsidR="002F3D23" w:rsidRPr="008713EA" w14:paraId="2FAFD36F" w14:textId="77777777" w:rsidTr="0045094B">
        <w:tc>
          <w:tcPr>
            <w:tcW w:w="2005" w:type="dxa"/>
            <w:vMerge/>
            <w:shd w:val="clear" w:color="auto" w:fill="auto"/>
          </w:tcPr>
          <w:p w14:paraId="7AE86525" w14:textId="69E162A9" w:rsidR="002F3D23" w:rsidRPr="007F5F23" w:rsidRDefault="002F3D23" w:rsidP="008713EA">
            <w:pPr>
              <w:spacing w:after="120" w:line="240" w:lineRule="auto"/>
              <w:ind w:left="162"/>
              <w:rPr>
                <w:rFonts w:ascii="Times New Roman" w:hAnsi="Times New Roman"/>
                <w:sz w:val="24"/>
                <w:szCs w:val="24"/>
              </w:rPr>
            </w:pPr>
          </w:p>
        </w:tc>
        <w:tc>
          <w:tcPr>
            <w:tcW w:w="2315" w:type="dxa"/>
            <w:tcBorders>
              <w:top w:val="nil"/>
              <w:bottom w:val="nil"/>
            </w:tcBorders>
          </w:tcPr>
          <w:p w14:paraId="407D4735" w14:textId="4E5D2182" w:rsidR="002F3D23" w:rsidRPr="007F5F23" w:rsidRDefault="002F3D23" w:rsidP="008713EA">
            <w:pPr>
              <w:spacing w:after="120" w:line="240" w:lineRule="auto"/>
              <w:ind w:left="162"/>
              <w:rPr>
                <w:rFonts w:ascii="Times New Roman" w:hAnsi="Times New Roman"/>
                <w:sz w:val="24"/>
                <w:szCs w:val="24"/>
              </w:rPr>
            </w:pPr>
            <w:r w:rsidRPr="007F5F23">
              <w:rPr>
                <w:rFonts w:ascii="Times New Roman" w:hAnsi="Times New Roman"/>
                <w:sz w:val="24"/>
                <w:szCs w:val="24"/>
              </w:rPr>
              <w:t>Negative affect at work</w:t>
            </w:r>
          </w:p>
        </w:tc>
        <w:tc>
          <w:tcPr>
            <w:tcW w:w="2430" w:type="dxa"/>
            <w:tcBorders>
              <w:top w:val="nil"/>
              <w:bottom w:val="nil"/>
            </w:tcBorders>
            <w:shd w:val="clear" w:color="auto" w:fill="auto"/>
          </w:tcPr>
          <w:p w14:paraId="1D827309" w14:textId="6D24FCE4" w:rsidR="002F3D23" w:rsidRDefault="002F3D23" w:rsidP="003E1131">
            <w:pPr>
              <w:spacing w:after="120" w:line="240" w:lineRule="auto"/>
              <w:ind w:left="162"/>
              <w:rPr>
                <w:rFonts w:ascii="Times New Roman" w:hAnsi="Times New Roman"/>
                <w:sz w:val="24"/>
                <w:szCs w:val="24"/>
              </w:rPr>
            </w:pPr>
            <w:r>
              <w:rPr>
                <w:rFonts w:ascii="Times New Roman" w:hAnsi="Times New Roman"/>
                <w:sz w:val="24"/>
                <w:szCs w:val="24"/>
              </w:rPr>
              <w:t xml:space="preserve"> </w:t>
            </w:r>
            <w:r w:rsidRPr="007F5F23">
              <w:rPr>
                <w:rFonts w:ascii="Times New Roman" w:hAnsi="Times New Roman"/>
                <w:sz w:val="24"/>
                <w:szCs w:val="24"/>
              </w:rPr>
              <w:t>.0</w:t>
            </w:r>
            <w:r w:rsidR="00A36ACB">
              <w:rPr>
                <w:rFonts w:ascii="Times New Roman" w:hAnsi="Times New Roman"/>
                <w:sz w:val="24"/>
                <w:szCs w:val="24"/>
              </w:rPr>
              <w:t>4</w:t>
            </w:r>
            <w:r w:rsidRPr="007F5F23">
              <w:rPr>
                <w:rFonts w:ascii="Times New Roman" w:hAnsi="Times New Roman"/>
                <w:sz w:val="24"/>
                <w:szCs w:val="24"/>
              </w:rPr>
              <w:t xml:space="preserve"> [.0</w:t>
            </w:r>
            <w:r w:rsidR="00A36ACB">
              <w:rPr>
                <w:rFonts w:ascii="Times New Roman" w:hAnsi="Times New Roman"/>
                <w:sz w:val="24"/>
                <w:szCs w:val="24"/>
              </w:rPr>
              <w:t>14</w:t>
            </w:r>
            <w:r w:rsidRPr="007F5F23">
              <w:rPr>
                <w:rFonts w:ascii="Times New Roman" w:hAnsi="Times New Roman"/>
                <w:sz w:val="24"/>
                <w:szCs w:val="24"/>
              </w:rPr>
              <w:t>, .0</w:t>
            </w:r>
            <w:r w:rsidR="00A36ACB">
              <w:rPr>
                <w:rFonts w:ascii="Times New Roman" w:hAnsi="Times New Roman"/>
                <w:sz w:val="24"/>
                <w:szCs w:val="24"/>
              </w:rPr>
              <w:t>61</w:t>
            </w:r>
            <w:r w:rsidRPr="007F5F23">
              <w:rPr>
                <w:rFonts w:ascii="Times New Roman" w:hAnsi="Times New Roman"/>
                <w:sz w:val="24"/>
                <w:szCs w:val="24"/>
              </w:rPr>
              <w:t>]</w:t>
            </w:r>
          </w:p>
          <w:p w14:paraId="2121A561" w14:textId="3083D5D8" w:rsidR="006E70B0" w:rsidRPr="0045094B" w:rsidRDefault="006E70B0" w:rsidP="003E1131">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tcPr>
          <w:p w14:paraId="22D24E03" w14:textId="77777777" w:rsidR="002F3D23" w:rsidRPr="007F5F23" w:rsidRDefault="002F3D23" w:rsidP="008713EA">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79077F69" w14:textId="77777777" w:rsidR="002F3D23" w:rsidRPr="007F5F23" w:rsidRDefault="002F3D23" w:rsidP="008713EA">
            <w:pPr>
              <w:spacing w:after="120" w:line="240" w:lineRule="auto"/>
              <w:ind w:left="196"/>
              <w:rPr>
                <w:rFonts w:ascii="Times New Roman" w:hAnsi="Times New Roman"/>
                <w:sz w:val="24"/>
                <w:szCs w:val="24"/>
              </w:rPr>
            </w:pPr>
          </w:p>
        </w:tc>
      </w:tr>
      <w:tr w:rsidR="002F3D23" w:rsidRPr="008713EA" w14:paraId="3E899B98" w14:textId="77777777" w:rsidTr="0045094B">
        <w:tc>
          <w:tcPr>
            <w:tcW w:w="2005" w:type="dxa"/>
            <w:vMerge/>
            <w:tcBorders>
              <w:bottom w:val="nil"/>
            </w:tcBorders>
            <w:shd w:val="clear" w:color="auto" w:fill="auto"/>
          </w:tcPr>
          <w:p w14:paraId="074F1F92" w14:textId="4B113684" w:rsidR="002F3D23" w:rsidRPr="007F5F23" w:rsidRDefault="002F3D23" w:rsidP="008713EA">
            <w:pPr>
              <w:spacing w:after="120" w:line="240" w:lineRule="auto"/>
              <w:ind w:left="162"/>
              <w:rPr>
                <w:rFonts w:ascii="Times New Roman" w:hAnsi="Times New Roman"/>
                <w:sz w:val="24"/>
                <w:szCs w:val="24"/>
              </w:rPr>
            </w:pPr>
          </w:p>
        </w:tc>
        <w:tc>
          <w:tcPr>
            <w:tcW w:w="2315" w:type="dxa"/>
            <w:tcBorders>
              <w:top w:val="nil"/>
              <w:bottom w:val="nil"/>
            </w:tcBorders>
          </w:tcPr>
          <w:p w14:paraId="017ADA24" w14:textId="77777777" w:rsidR="002F3D23" w:rsidRPr="007F5F23" w:rsidRDefault="002F3D23" w:rsidP="008713EA">
            <w:pPr>
              <w:spacing w:after="120" w:line="240" w:lineRule="auto"/>
              <w:ind w:left="162"/>
              <w:rPr>
                <w:rFonts w:ascii="Times New Roman" w:hAnsi="Times New Roman"/>
                <w:sz w:val="24"/>
                <w:szCs w:val="24"/>
              </w:rPr>
            </w:pPr>
            <w:r w:rsidRPr="007F5F23">
              <w:rPr>
                <w:rFonts w:ascii="Times New Roman" w:hAnsi="Times New Roman"/>
                <w:sz w:val="24"/>
                <w:szCs w:val="24"/>
              </w:rPr>
              <w:t>Work goal obstruction &amp; negative affect</w:t>
            </w:r>
          </w:p>
        </w:tc>
        <w:tc>
          <w:tcPr>
            <w:tcW w:w="2430" w:type="dxa"/>
            <w:tcBorders>
              <w:top w:val="nil"/>
              <w:bottom w:val="nil"/>
            </w:tcBorders>
            <w:shd w:val="clear" w:color="auto" w:fill="auto"/>
            <w:vAlign w:val="bottom"/>
          </w:tcPr>
          <w:p w14:paraId="4CAF9470" w14:textId="7699CCBB" w:rsidR="002F3D23" w:rsidRDefault="002F3D23" w:rsidP="007B7F92">
            <w:pPr>
              <w:spacing w:after="120" w:line="240" w:lineRule="auto"/>
              <w:ind w:left="162"/>
              <w:rPr>
                <w:rFonts w:ascii="Times New Roman" w:hAnsi="Times New Roman"/>
                <w:sz w:val="24"/>
                <w:szCs w:val="24"/>
              </w:rPr>
            </w:pPr>
            <w:r>
              <w:rPr>
                <w:rFonts w:ascii="Times New Roman" w:hAnsi="Times New Roman"/>
                <w:sz w:val="24"/>
                <w:szCs w:val="24"/>
              </w:rPr>
              <w:t xml:space="preserve"> </w:t>
            </w:r>
            <w:r w:rsidRPr="007F5F23">
              <w:rPr>
                <w:rFonts w:ascii="Times New Roman" w:hAnsi="Times New Roman"/>
                <w:sz w:val="24"/>
                <w:szCs w:val="24"/>
              </w:rPr>
              <w:t>.0</w:t>
            </w:r>
            <w:r w:rsidR="00A36ACB">
              <w:rPr>
                <w:rFonts w:ascii="Times New Roman" w:hAnsi="Times New Roman"/>
                <w:sz w:val="24"/>
                <w:szCs w:val="24"/>
              </w:rPr>
              <w:t>1</w:t>
            </w:r>
            <w:r w:rsidRPr="007F5F23">
              <w:rPr>
                <w:rFonts w:ascii="Times New Roman" w:hAnsi="Times New Roman"/>
                <w:sz w:val="24"/>
                <w:szCs w:val="24"/>
              </w:rPr>
              <w:t xml:space="preserve"> [.00</w:t>
            </w:r>
            <w:r w:rsidR="00A36ACB">
              <w:rPr>
                <w:rFonts w:ascii="Times New Roman" w:hAnsi="Times New Roman"/>
                <w:sz w:val="24"/>
                <w:szCs w:val="24"/>
              </w:rPr>
              <w:t>2</w:t>
            </w:r>
            <w:r w:rsidRPr="007F5F23">
              <w:rPr>
                <w:rFonts w:ascii="Times New Roman" w:hAnsi="Times New Roman"/>
                <w:sz w:val="24"/>
                <w:szCs w:val="24"/>
              </w:rPr>
              <w:t>, .0</w:t>
            </w:r>
            <w:r w:rsidR="00A36ACB">
              <w:rPr>
                <w:rFonts w:ascii="Times New Roman" w:hAnsi="Times New Roman"/>
                <w:sz w:val="24"/>
                <w:szCs w:val="24"/>
              </w:rPr>
              <w:t>16</w:t>
            </w:r>
            <w:r w:rsidRPr="007F5F23">
              <w:rPr>
                <w:rFonts w:ascii="Times New Roman" w:hAnsi="Times New Roman"/>
                <w:sz w:val="24"/>
                <w:szCs w:val="24"/>
              </w:rPr>
              <w:t>]</w:t>
            </w:r>
          </w:p>
          <w:p w14:paraId="610F5019" w14:textId="06DE65C8" w:rsidR="006E70B0" w:rsidRPr="0045094B" w:rsidRDefault="006E70B0" w:rsidP="007B7F92">
            <w:pPr>
              <w:spacing w:after="120" w:line="240" w:lineRule="auto"/>
              <w:ind w:left="162"/>
              <w:rPr>
                <w:rFonts w:ascii="Times New Roman" w:hAnsi="Times New Roman"/>
                <w:i/>
                <w:sz w:val="24"/>
                <w:szCs w:val="24"/>
              </w:rPr>
            </w:pPr>
            <w:r w:rsidRPr="0045094B">
              <w:rPr>
                <w:rFonts w:ascii="Times New Roman" w:hAnsi="Times New Roman"/>
                <w:i/>
                <w:sz w:val="24"/>
                <w:szCs w:val="24"/>
              </w:rPr>
              <w:t>.00</w:t>
            </w:r>
          </w:p>
        </w:tc>
        <w:tc>
          <w:tcPr>
            <w:tcW w:w="2250" w:type="dxa"/>
            <w:tcBorders>
              <w:top w:val="nil"/>
              <w:bottom w:val="nil"/>
            </w:tcBorders>
            <w:shd w:val="clear" w:color="auto" w:fill="auto"/>
            <w:vAlign w:val="bottom"/>
          </w:tcPr>
          <w:p w14:paraId="13F1C8A5" w14:textId="2DD33016" w:rsidR="002F3D23" w:rsidRDefault="002F3D23" w:rsidP="00637321">
            <w:pPr>
              <w:spacing w:after="120" w:line="240" w:lineRule="auto"/>
              <w:ind w:left="85"/>
              <w:rPr>
                <w:rFonts w:ascii="Times New Roman" w:hAnsi="Times New Roman"/>
                <w:sz w:val="24"/>
                <w:szCs w:val="24"/>
              </w:rPr>
            </w:pPr>
            <w:r w:rsidRPr="007F5F23">
              <w:rPr>
                <w:rFonts w:ascii="Times New Roman" w:hAnsi="Times New Roman"/>
                <w:sz w:val="24"/>
                <w:szCs w:val="24"/>
              </w:rPr>
              <w:t>.</w:t>
            </w:r>
            <w:r w:rsidR="00A36ACB">
              <w:rPr>
                <w:rFonts w:ascii="Times New Roman" w:hAnsi="Times New Roman"/>
                <w:sz w:val="24"/>
                <w:szCs w:val="24"/>
              </w:rPr>
              <w:t>20</w:t>
            </w:r>
            <w:r w:rsidRPr="007F5F23">
              <w:rPr>
                <w:rFonts w:ascii="Times New Roman" w:hAnsi="Times New Roman"/>
                <w:sz w:val="24"/>
                <w:szCs w:val="24"/>
              </w:rPr>
              <w:t xml:space="preserve"> [</w:t>
            </w:r>
            <w:r w:rsidR="00A36ACB">
              <w:rPr>
                <w:rFonts w:ascii="Times New Roman" w:hAnsi="Times New Roman"/>
                <w:sz w:val="24"/>
                <w:szCs w:val="24"/>
              </w:rPr>
              <w:t>.129</w:t>
            </w:r>
            <w:r w:rsidRPr="007F5F23">
              <w:rPr>
                <w:rFonts w:ascii="Times New Roman" w:hAnsi="Times New Roman"/>
                <w:sz w:val="24"/>
                <w:szCs w:val="24"/>
              </w:rPr>
              <w:t xml:space="preserve">, </w:t>
            </w:r>
            <w:r w:rsidR="00A36ACB">
              <w:rPr>
                <w:rFonts w:ascii="Times New Roman" w:hAnsi="Times New Roman"/>
                <w:sz w:val="24"/>
                <w:szCs w:val="24"/>
              </w:rPr>
              <w:t>.269</w:t>
            </w:r>
            <w:r w:rsidRPr="007F5F23">
              <w:rPr>
                <w:rFonts w:ascii="Times New Roman" w:hAnsi="Times New Roman"/>
                <w:sz w:val="24"/>
                <w:szCs w:val="24"/>
              </w:rPr>
              <w:t>]</w:t>
            </w:r>
          </w:p>
          <w:p w14:paraId="2380B1B1" w14:textId="3DAB1858" w:rsidR="006E70B0" w:rsidRPr="0045094B" w:rsidRDefault="006E70B0" w:rsidP="00637321">
            <w:pPr>
              <w:spacing w:after="120" w:line="240" w:lineRule="auto"/>
              <w:ind w:left="85"/>
              <w:rPr>
                <w:rFonts w:ascii="Times New Roman" w:hAnsi="Times New Roman"/>
                <w:i/>
                <w:sz w:val="24"/>
                <w:szCs w:val="24"/>
              </w:rPr>
            </w:pPr>
            <w:r w:rsidRPr="0045094B">
              <w:rPr>
                <w:rFonts w:ascii="Times New Roman" w:hAnsi="Times New Roman"/>
                <w:i/>
                <w:sz w:val="24"/>
                <w:szCs w:val="24"/>
              </w:rPr>
              <w:t>.04</w:t>
            </w:r>
          </w:p>
        </w:tc>
        <w:tc>
          <w:tcPr>
            <w:tcW w:w="2520" w:type="dxa"/>
            <w:tcBorders>
              <w:top w:val="nil"/>
              <w:bottom w:val="nil"/>
            </w:tcBorders>
            <w:shd w:val="clear" w:color="auto" w:fill="auto"/>
            <w:vAlign w:val="bottom"/>
          </w:tcPr>
          <w:p w14:paraId="71EF415F" w14:textId="1952BE0A" w:rsidR="002F3D23" w:rsidRDefault="00A36ACB" w:rsidP="00637321">
            <w:pPr>
              <w:spacing w:after="120" w:line="240" w:lineRule="auto"/>
              <w:ind w:left="196"/>
              <w:rPr>
                <w:rFonts w:ascii="Times New Roman" w:hAnsi="Times New Roman"/>
                <w:sz w:val="24"/>
                <w:szCs w:val="24"/>
              </w:rPr>
            </w:pPr>
            <w:r>
              <w:rPr>
                <w:rFonts w:ascii="Times New Roman" w:hAnsi="Times New Roman"/>
                <w:sz w:val="24"/>
                <w:szCs w:val="24"/>
              </w:rPr>
              <w:t>.31</w:t>
            </w:r>
            <w:r w:rsidR="002F3D23" w:rsidRPr="007F5F23">
              <w:rPr>
                <w:rFonts w:ascii="Times New Roman" w:hAnsi="Times New Roman"/>
                <w:sz w:val="24"/>
                <w:szCs w:val="24"/>
              </w:rPr>
              <w:t xml:space="preserve"> [</w:t>
            </w:r>
            <w:r>
              <w:rPr>
                <w:rFonts w:ascii="Times New Roman" w:hAnsi="Times New Roman"/>
                <w:sz w:val="24"/>
                <w:szCs w:val="24"/>
              </w:rPr>
              <w:t>.255</w:t>
            </w:r>
            <w:r w:rsidR="002F3D23" w:rsidRPr="007F5F23">
              <w:rPr>
                <w:rFonts w:ascii="Times New Roman" w:hAnsi="Times New Roman"/>
                <w:sz w:val="24"/>
                <w:szCs w:val="24"/>
              </w:rPr>
              <w:t xml:space="preserve">, </w:t>
            </w:r>
            <w:r>
              <w:rPr>
                <w:rFonts w:ascii="Times New Roman" w:hAnsi="Times New Roman"/>
                <w:sz w:val="24"/>
                <w:szCs w:val="24"/>
              </w:rPr>
              <w:t>.373</w:t>
            </w:r>
            <w:r w:rsidR="002F3D23" w:rsidRPr="007F5F23">
              <w:rPr>
                <w:rFonts w:ascii="Times New Roman" w:hAnsi="Times New Roman"/>
                <w:sz w:val="24"/>
                <w:szCs w:val="24"/>
              </w:rPr>
              <w:t>]</w:t>
            </w:r>
          </w:p>
          <w:p w14:paraId="1B2D93BE" w14:textId="02ABCD5B" w:rsidR="006E70B0" w:rsidRPr="0045094B" w:rsidRDefault="006E70B0" w:rsidP="00637321">
            <w:pPr>
              <w:spacing w:after="120" w:line="240" w:lineRule="auto"/>
              <w:ind w:left="196"/>
              <w:rPr>
                <w:rFonts w:ascii="Times New Roman" w:hAnsi="Times New Roman"/>
                <w:i/>
                <w:sz w:val="24"/>
                <w:szCs w:val="24"/>
              </w:rPr>
            </w:pPr>
            <w:r w:rsidRPr="0045094B">
              <w:rPr>
                <w:rFonts w:ascii="Times New Roman" w:hAnsi="Times New Roman"/>
                <w:i/>
                <w:sz w:val="24"/>
                <w:szCs w:val="24"/>
              </w:rPr>
              <w:t>.03</w:t>
            </w:r>
          </w:p>
        </w:tc>
      </w:tr>
      <w:tr w:rsidR="002F3D23" w:rsidRPr="008713EA" w14:paraId="3D86742E" w14:textId="77777777" w:rsidTr="0045094B">
        <w:tc>
          <w:tcPr>
            <w:tcW w:w="2005" w:type="dxa"/>
            <w:vMerge w:val="restart"/>
            <w:tcBorders>
              <w:top w:val="nil"/>
            </w:tcBorders>
            <w:shd w:val="clear" w:color="auto" w:fill="auto"/>
          </w:tcPr>
          <w:p w14:paraId="613237DF" w14:textId="16515429" w:rsidR="002F3D23" w:rsidRPr="007F5F23" w:rsidRDefault="002F3D23">
            <w:pPr>
              <w:spacing w:after="120" w:line="240" w:lineRule="auto"/>
              <w:ind w:left="162"/>
              <w:rPr>
                <w:rFonts w:ascii="Times New Roman" w:hAnsi="Times New Roman"/>
                <w:sz w:val="24"/>
                <w:szCs w:val="24"/>
              </w:rPr>
            </w:pPr>
            <w:r w:rsidRPr="007F5F23">
              <w:rPr>
                <w:rFonts w:ascii="Times New Roman" w:hAnsi="Times New Roman"/>
                <w:sz w:val="24"/>
                <w:szCs w:val="24"/>
              </w:rPr>
              <w:t xml:space="preserve">Satisfaction with investment in work </w:t>
            </w:r>
          </w:p>
        </w:tc>
        <w:tc>
          <w:tcPr>
            <w:tcW w:w="2315" w:type="dxa"/>
            <w:tcBorders>
              <w:top w:val="nil"/>
              <w:bottom w:val="nil"/>
            </w:tcBorders>
          </w:tcPr>
          <w:p w14:paraId="5E9658BA" w14:textId="2C120979" w:rsidR="002F3D23" w:rsidRPr="007F5F23" w:rsidRDefault="002F3D23" w:rsidP="00926EC2">
            <w:pPr>
              <w:spacing w:after="120" w:line="240" w:lineRule="auto"/>
              <w:ind w:left="162"/>
              <w:rPr>
                <w:rFonts w:ascii="Times New Roman" w:hAnsi="Times New Roman"/>
                <w:sz w:val="24"/>
                <w:szCs w:val="24"/>
              </w:rPr>
            </w:pPr>
            <w:r w:rsidRPr="007F5F23">
              <w:rPr>
                <w:rFonts w:ascii="Times New Roman" w:hAnsi="Times New Roman"/>
                <w:sz w:val="24"/>
                <w:szCs w:val="24"/>
              </w:rPr>
              <w:t>Work goal obstruction</w:t>
            </w:r>
          </w:p>
        </w:tc>
        <w:tc>
          <w:tcPr>
            <w:tcW w:w="2430" w:type="dxa"/>
            <w:tcBorders>
              <w:top w:val="nil"/>
              <w:bottom w:val="nil"/>
            </w:tcBorders>
            <w:shd w:val="clear" w:color="auto" w:fill="auto"/>
          </w:tcPr>
          <w:p w14:paraId="5793141E" w14:textId="43125259" w:rsidR="002F3D23" w:rsidRDefault="002F3D23" w:rsidP="003E1131">
            <w:pPr>
              <w:spacing w:after="120" w:line="240" w:lineRule="auto"/>
              <w:ind w:left="162"/>
              <w:rPr>
                <w:rFonts w:ascii="Times New Roman" w:hAnsi="Times New Roman"/>
                <w:sz w:val="24"/>
                <w:szCs w:val="24"/>
              </w:rPr>
            </w:pPr>
            <w:r>
              <w:rPr>
                <w:rFonts w:ascii="Times New Roman" w:hAnsi="Times New Roman"/>
                <w:sz w:val="24"/>
                <w:szCs w:val="24"/>
              </w:rPr>
              <w:t xml:space="preserve"> </w:t>
            </w:r>
            <w:r w:rsidR="00A36ACB" w:rsidRPr="00A36ACB">
              <w:rPr>
                <w:rFonts w:ascii="Times New Roman" w:hAnsi="Times New Roman"/>
                <w:sz w:val="24"/>
                <w:szCs w:val="24"/>
              </w:rPr>
              <w:t>-.10</w:t>
            </w:r>
            <w:r w:rsidRPr="00A36ACB">
              <w:rPr>
                <w:rFonts w:ascii="Times New Roman" w:hAnsi="Times New Roman"/>
                <w:sz w:val="24"/>
                <w:szCs w:val="24"/>
              </w:rPr>
              <w:t xml:space="preserve"> [-.1</w:t>
            </w:r>
            <w:r w:rsidR="00A36ACB" w:rsidRPr="00A36ACB">
              <w:rPr>
                <w:rFonts w:ascii="Times New Roman" w:hAnsi="Times New Roman"/>
                <w:sz w:val="24"/>
                <w:szCs w:val="24"/>
              </w:rPr>
              <w:t>45</w:t>
            </w:r>
            <w:r w:rsidRPr="00A36ACB">
              <w:rPr>
                <w:rFonts w:ascii="Times New Roman" w:hAnsi="Times New Roman"/>
                <w:sz w:val="24"/>
                <w:szCs w:val="24"/>
              </w:rPr>
              <w:t xml:space="preserve">, </w:t>
            </w:r>
            <w:r w:rsidR="00A36ACB" w:rsidRPr="00A36ACB">
              <w:rPr>
                <w:rFonts w:ascii="Times New Roman" w:hAnsi="Times New Roman"/>
                <w:sz w:val="24"/>
                <w:szCs w:val="24"/>
              </w:rPr>
              <w:t>-.052</w:t>
            </w:r>
            <w:r w:rsidRPr="00A36ACB">
              <w:rPr>
                <w:rFonts w:ascii="Times New Roman" w:hAnsi="Times New Roman"/>
                <w:sz w:val="24"/>
                <w:szCs w:val="24"/>
              </w:rPr>
              <w:t>]</w:t>
            </w:r>
          </w:p>
          <w:p w14:paraId="48D6B4EE" w14:textId="4077B983" w:rsidR="006E70B0" w:rsidRPr="0045094B" w:rsidRDefault="006E70B0" w:rsidP="003E1131">
            <w:pPr>
              <w:spacing w:after="120" w:line="240" w:lineRule="auto"/>
              <w:ind w:left="162"/>
              <w:rPr>
                <w:rFonts w:ascii="Times New Roman" w:hAnsi="Times New Roman"/>
                <w:i/>
                <w:sz w:val="24"/>
                <w:szCs w:val="24"/>
              </w:rPr>
            </w:pPr>
            <w:r w:rsidRPr="0045094B">
              <w:rPr>
                <w:rFonts w:ascii="Times New Roman" w:hAnsi="Times New Roman"/>
                <w:i/>
                <w:sz w:val="24"/>
                <w:szCs w:val="24"/>
              </w:rPr>
              <w:t>.02</w:t>
            </w:r>
          </w:p>
        </w:tc>
        <w:tc>
          <w:tcPr>
            <w:tcW w:w="2250" w:type="dxa"/>
            <w:tcBorders>
              <w:top w:val="nil"/>
              <w:bottom w:val="nil"/>
            </w:tcBorders>
            <w:shd w:val="clear" w:color="auto" w:fill="auto"/>
          </w:tcPr>
          <w:p w14:paraId="6FE7F4BC" w14:textId="77777777" w:rsidR="002F3D23" w:rsidRPr="007F5F23" w:rsidRDefault="002F3D23" w:rsidP="00926EC2">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30A4CE2D" w14:textId="77777777" w:rsidR="002F3D23" w:rsidRPr="007F5F23" w:rsidRDefault="002F3D23" w:rsidP="00926EC2">
            <w:pPr>
              <w:spacing w:after="120" w:line="240" w:lineRule="auto"/>
              <w:ind w:left="196"/>
              <w:rPr>
                <w:rFonts w:ascii="Times New Roman" w:hAnsi="Times New Roman"/>
                <w:sz w:val="24"/>
                <w:szCs w:val="24"/>
              </w:rPr>
            </w:pPr>
          </w:p>
        </w:tc>
      </w:tr>
      <w:tr w:rsidR="002F3D23" w:rsidRPr="008713EA" w14:paraId="02BD4676" w14:textId="77777777" w:rsidTr="0045094B">
        <w:tc>
          <w:tcPr>
            <w:tcW w:w="2005" w:type="dxa"/>
            <w:vMerge/>
            <w:shd w:val="clear" w:color="auto" w:fill="auto"/>
          </w:tcPr>
          <w:p w14:paraId="476821A9" w14:textId="77777777" w:rsidR="002F3D23" w:rsidRPr="007F5F23" w:rsidRDefault="002F3D23" w:rsidP="00926EC2">
            <w:pPr>
              <w:spacing w:after="120" w:line="240" w:lineRule="auto"/>
              <w:ind w:left="162"/>
              <w:rPr>
                <w:rFonts w:ascii="Times New Roman" w:hAnsi="Times New Roman"/>
                <w:sz w:val="24"/>
                <w:szCs w:val="24"/>
              </w:rPr>
            </w:pPr>
          </w:p>
        </w:tc>
        <w:tc>
          <w:tcPr>
            <w:tcW w:w="2315" w:type="dxa"/>
            <w:tcBorders>
              <w:top w:val="nil"/>
              <w:bottom w:val="nil"/>
            </w:tcBorders>
          </w:tcPr>
          <w:p w14:paraId="00E02E6F" w14:textId="2F1B13B1" w:rsidR="002F3D23" w:rsidRPr="007F5F23" w:rsidRDefault="002F3D23" w:rsidP="00C36D41">
            <w:pPr>
              <w:spacing w:after="120" w:line="240" w:lineRule="auto"/>
              <w:ind w:left="162"/>
              <w:rPr>
                <w:rFonts w:ascii="Times New Roman" w:hAnsi="Times New Roman"/>
                <w:sz w:val="24"/>
                <w:szCs w:val="24"/>
              </w:rPr>
            </w:pPr>
            <w:r w:rsidRPr="007F5F23">
              <w:rPr>
                <w:rFonts w:ascii="Times New Roman" w:hAnsi="Times New Roman"/>
                <w:sz w:val="24"/>
                <w:szCs w:val="24"/>
              </w:rPr>
              <w:t>Negative affect at work</w:t>
            </w:r>
          </w:p>
        </w:tc>
        <w:tc>
          <w:tcPr>
            <w:tcW w:w="2430" w:type="dxa"/>
            <w:tcBorders>
              <w:top w:val="nil"/>
              <w:bottom w:val="nil"/>
            </w:tcBorders>
            <w:shd w:val="clear" w:color="auto" w:fill="auto"/>
          </w:tcPr>
          <w:p w14:paraId="4C149EAC" w14:textId="25A0AA26" w:rsidR="002F3D23" w:rsidRDefault="002F3D23" w:rsidP="003E1131">
            <w:pPr>
              <w:spacing w:after="120" w:line="240" w:lineRule="auto"/>
              <w:ind w:left="162"/>
              <w:rPr>
                <w:rFonts w:ascii="Times New Roman" w:hAnsi="Times New Roman"/>
                <w:sz w:val="24"/>
                <w:szCs w:val="24"/>
              </w:rPr>
            </w:pPr>
            <w:r>
              <w:rPr>
                <w:rFonts w:ascii="Times New Roman" w:hAnsi="Times New Roman"/>
                <w:sz w:val="24"/>
                <w:szCs w:val="24"/>
              </w:rPr>
              <w:t xml:space="preserve"> .</w:t>
            </w:r>
            <w:r w:rsidRPr="007F5F23">
              <w:rPr>
                <w:rFonts w:ascii="Times New Roman" w:hAnsi="Times New Roman"/>
                <w:sz w:val="24"/>
                <w:szCs w:val="24"/>
              </w:rPr>
              <w:t>0</w:t>
            </w:r>
            <w:r w:rsidR="00A36ACB">
              <w:rPr>
                <w:rFonts w:ascii="Times New Roman" w:hAnsi="Times New Roman"/>
                <w:sz w:val="24"/>
                <w:szCs w:val="24"/>
              </w:rPr>
              <w:t>1</w:t>
            </w:r>
            <w:r w:rsidRPr="007F5F23">
              <w:rPr>
                <w:rFonts w:ascii="Times New Roman" w:hAnsi="Times New Roman"/>
                <w:sz w:val="24"/>
                <w:szCs w:val="24"/>
              </w:rPr>
              <w:t xml:space="preserve"> [-.0</w:t>
            </w:r>
            <w:r w:rsidR="00A36ACB">
              <w:rPr>
                <w:rFonts w:ascii="Times New Roman" w:hAnsi="Times New Roman"/>
                <w:sz w:val="24"/>
                <w:szCs w:val="24"/>
              </w:rPr>
              <w:t>18</w:t>
            </w:r>
            <w:r w:rsidRPr="007F5F23">
              <w:rPr>
                <w:rFonts w:ascii="Times New Roman" w:hAnsi="Times New Roman"/>
                <w:sz w:val="24"/>
                <w:szCs w:val="24"/>
              </w:rPr>
              <w:t>, .0</w:t>
            </w:r>
            <w:r w:rsidR="00A36ACB">
              <w:rPr>
                <w:rFonts w:ascii="Times New Roman" w:hAnsi="Times New Roman"/>
                <w:sz w:val="24"/>
                <w:szCs w:val="24"/>
              </w:rPr>
              <w:t>38</w:t>
            </w:r>
            <w:r w:rsidRPr="007F5F23">
              <w:rPr>
                <w:rFonts w:ascii="Times New Roman" w:hAnsi="Times New Roman"/>
                <w:sz w:val="24"/>
                <w:szCs w:val="24"/>
              </w:rPr>
              <w:t>]</w:t>
            </w:r>
          </w:p>
          <w:p w14:paraId="33620A3A" w14:textId="4E17FC48" w:rsidR="006E70B0" w:rsidRPr="0045094B" w:rsidRDefault="006E70B0" w:rsidP="003E1131">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tcPr>
          <w:p w14:paraId="532F2BDC" w14:textId="77777777" w:rsidR="002F3D23" w:rsidRPr="007F5F23" w:rsidRDefault="002F3D23" w:rsidP="00926EC2">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53B285A1" w14:textId="77777777" w:rsidR="002F3D23" w:rsidRPr="007F5F23" w:rsidRDefault="002F3D23" w:rsidP="00926EC2">
            <w:pPr>
              <w:spacing w:after="120" w:line="240" w:lineRule="auto"/>
              <w:ind w:left="196"/>
              <w:rPr>
                <w:rFonts w:ascii="Times New Roman" w:hAnsi="Times New Roman"/>
                <w:sz w:val="24"/>
                <w:szCs w:val="24"/>
              </w:rPr>
            </w:pPr>
          </w:p>
        </w:tc>
      </w:tr>
      <w:tr w:rsidR="002F3D23" w:rsidRPr="008713EA" w14:paraId="788EF125" w14:textId="77777777" w:rsidTr="0045094B">
        <w:tc>
          <w:tcPr>
            <w:tcW w:w="2005" w:type="dxa"/>
            <w:vMerge/>
            <w:tcBorders>
              <w:bottom w:val="nil"/>
            </w:tcBorders>
            <w:shd w:val="clear" w:color="auto" w:fill="auto"/>
          </w:tcPr>
          <w:p w14:paraId="31E06493" w14:textId="77777777" w:rsidR="002F3D23" w:rsidRPr="007F5F23" w:rsidRDefault="002F3D23" w:rsidP="00926EC2">
            <w:pPr>
              <w:spacing w:after="120" w:line="240" w:lineRule="auto"/>
              <w:ind w:left="162"/>
              <w:rPr>
                <w:rFonts w:ascii="Times New Roman" w:hAnsi="Times New Roman"/>
                <w:sz w:val="24"/>
                <w:szCs w:val="24"/>
              </w:rPr>
            </w:pPr>
          </w:p>
        </w:tc>
        <w:tc>
          <w:tcPr>
            <w:tcW w:w="2315" w:type="dxa"/>
            <w:tcBorders>
              <w:top w:val="nil"/>
              <w:bottom w:val="nil"/>
            </w:tcBorders>
          </w:tcPr>
          <w:p w14:paraId="087F3432" w14:textId="37D9D9CF" w:rsidR="002F3D23" w:rsidRPr="007F5F23" w:rsidRDefault="002F3D23" w:rsidP="00926EC2">
            <w:pPr>
              <w:spacing w:after="120" w:line="240" w:lineRule="auto"/>
              <w:ind w:left="162"/>
              <w:rPr>
                <w:rFonts w:ascii="Times New Roman" w:hAnsi="Times New Roman"/>
                <w:sz w:val="24"/>
                <w:szCs w:val="24"/>
              </w:rPr>
            </w:pPr>
            <w:r w:rsidRPr="007F5F23">
              <w:rPr>
                <w:rFonts w:ascii="Times New Roman" w:hAnsi="Times New Roman"/>
                <w:sz w:val="24"/>
                <w:szCs w:val="24"/>
              </w:rPr>
              <w:t>Work goal obstruction &amp; negative affect</w:t>
            </w:r>
          </w:p>
        </w:tc>
        <w:tc>
          <w:tcPr>
            <w:tcW w:w="2430" w:type="dxa"/>
            <w:tcBorders>
              <w:top w:val="nil"/>
              <w:bottom w:val="nil"/>
            </w:tcBorders>
            <w:shd w:val="clear" w:color="auto" w:fill="auto"/>
            <w:vAlign w:val="bottom"/>
          </w:tcPr>
          <w:p w14:paraId="09364128" w14:textId="49DD00DB" w:rsidR="002F3D23" w:rsidRDefault="002F3D23" w:rsidP="003E1131">
            <w:pPr>
              <w:spacing w:after="120" w:line="240" w:lineRule="auto"/>
              <w:ind w:left="162"/>
              <w:rPr>
                <w:rFonts w:ascii="Times New Roman" w:hAnsi="Times New Roman"/>
                <w:sz w:val="24"/>
                <w:szCs w:val="24"/>
              </w:rPr>
            </w:pPr>
            <w:r>
              <w:rPr>
                <w:rFonts w:ascii="Times New Roman" w:hAnsi="Times New Roman"/>
                <w:sz w:val="24"/>
                <w:szCs w:val="24"/>
              </w:rPr>
              <w:t xml:space="preserve"> .0</w:t>
            </w:r>
            <w:r w:rsidR="00A36ACB">
              <w:rPr>
                <w:rFonts w:ascii="Times New Roman" w:hAnsi="Times New Roman"/>
                <w:sz w:val="24"/>
                <w:szCs w:val="24"/>
              </w:rPr>
              <w:t>0</w:t>
            </w:r>
            <w:r w:rsidRPr="007F5F23">
              <w:rPr>
                <w:rFonts w:ascii="Times New Roman" w:hAnsi="Times New Roman"/>
                <w:sz w:val="24"/>
                <w:szCs w:val="24"/>
              </w:rPr>
              <w:t xml:space="preserve"> [-</w:t>
            </w:r>
            <w:r w:rsidR="00A36ACB">
              <w:rPr>
                <w:rFonts w:ascii="Times New Roman" w:hAnsi="Times New Roman"/>
                <w:sz w:val="24"/>
                <w:szCs w:val="24"/>
              </w:rPr>
              <w:t>.004</w:t>
            </w:r>
            <w:r w:rsidRPr="007F5F23">
              <w:rPr>
                <w:rFonts w:ascii="Times New Roman" w:hAnsi="Times New Roman"/>
                <w:sz w:val="24"/>
                <w:szCs w:val="24"/>
              </w:rPr>
              <w:t>, .</w:t>
            </w:r>
            <w:r w:rsidR="00A36ACB">
              <w:rPr>
                <w:rFonts w:ascii="Times New Roman" w:hAnsi="Times New Roman"/>
                <w:sz w:val="24"/>
                <w:szCs w:val="24"/>
              </w:rPr>
              <w:t>009</w:t>
            </w:r>
            <w:r w:rsidRPr="007F5F23">
              <w:rPr>
                <w:rFonts w:ascii="Times New Roman" w:hAnsi="Times New Roman"/>
                <w:sz w:val="24"/>
                <w:szCs w:val="24"/>
              </w:rPr>
              <w:t>]</w:t>
            </w:r>
          </w:p>
          <w:p w14:paraId="13021F02" w14:textId="016E5DB2" w:rsidR="006E70B0" w:rsidRPr="0045094B" w:rsidRDefault="006E70B0" w:rsidP="003E1131">
            <w:pPr>
              <w:spacing w:after="120" w:line="240" w:lineRule="auto"/>
              <w:ind w:left="162"/>
              <w:rPr>
                <w:rFonts w:ascii="Times New Roman" w:hAnsi="Times New Roman"/>
                <w:i/>
                <w:sz w:val="24"/>
                <w:szCs w:val="24"/>
              </w:rPr>
            </w:pPr>
            <w:r w:rsidRPr="0045094B">
              <w:rPr>
                <w:rFonts w:ascii="Times New Roman" w:hAnsi="Times New Roman"/>
                <w:i/>
                <w:sz w:val="24"/>
                <w:szCs w:val="24"/>
              </w:rPr>
              <w:t>.00</w:t>
            </w:r>
          </w:p>
        </w:tc>
        <w:tc>
          <w:tcPr>
            <w:tcW w:w="2250" w:type="dxa"/>
            <w:tcBorders>
              <w:top w:val="nil"/>
              <w:bottom w:val="nil"/>
            </w:tcBorders>
            <w:shd w:val="clear" w:color="auto" w:fill="auto"/>
            <w:vAlign w:val="bottom"/>
          </w:tcPr>
          <w:p w14:paraId="020D380E" w14:textId="4F16F74C" w:rsidR="002F3D23" w:rsidRDefault="002F3D23" w:rsidP="003E1131">
            <w:pPr>
              <w:spacing w:after="120" w:line="240" w:lineRule="auto"/>
              <w:ind w:left="85"/>
              <w:rPr>
                <w:rFonts w:ascii="Times New Roman" w:hAnsi="Times New Roman"/>
                <w:sz w:val="24"/>
                <w:szCs w:val="24"/>
              </w:rPr>
            </w:pPr>
            <w:r>
              <w:rPr>
                <w:rFonts w:ascii="Times New Roman" w:hAnsi="Times New Roman"/>
                <w:sz w:val="24"/>
                <w:szCs w:val="24"/>
              </w:rPr>
              <w:t xml:space="preserve"> </w:t>
            </w:r>
            <w:r w:rsidR="00A36ACB" w:rsidRPr="00A36ACB">
              <w:rPr>
                <w:rFonts w:ascii="Times New Roman" w:hAnsi="Times New Roman"/>
                <w:sz w:val="24"/>
                <w:szCs w:val="24"/>
              </w:rPr>
              <w:t>-.12</w:t>
            </w:r>
            <w:r w:rsidRPr="00A36ACB">
              <w:rPr>
                <w:rFonts w:ascii="Times New Roman" w:hAnsi="Times New Roman"/>
                <w:sz w:val="24"/>
                <w:szCs w:val="24"/>
              </w:rPr>
              <w:t xml:space="preserve"> [</w:t>
            </w:r>
            <w:r w:rsidR="00A36ACB" w:rsidRPr="00A36ACB">
              <w:rPr>
                <w:rFonts w:ascii="Times New Roman" w:hAnsi="Times New Roman"/>
                <w:sz w:val="24"/>
                <w:szCs w:val="24"/>
              </w:rPr>
              <w:t>-</w:t>
            </w:r>
            <w:r w:rsidRPr="00A36ACB">
              <w:rPr>
                <w:rFonts w:ascii="Times New Roman" w:hAnsi="Times New Roman"/>
                <w:sz w:val="24"/>
                <w:szCs w:val="24"/>
              </w:rPr>
              <w:t>.</w:t>
            </w:r>
            <w:r w:rsidR="00A36ACB" w:rsidRPr="00A36ACB">
              <w:rPr>
                <w:rFonts w:ascii="Times New Roman" w:hAnsi="Times New Roman"/>
                <w:sz w:val="24"/>
                <w:szCs w:val="24"/>
              </w:rPr>
              <w:t>207</w:t>
            </w:r>
            <w:r w:rsidRPr="00A36ACB">
              <w:rPr>
                <w:rFonts w:ascii="Times New Roman" w:hAnsi="Times New Roman"/>
                <w:sz w:val="24"/>
                <w:szCs w:val="24"/>
              </w:rPr>
              <w:t xml:space="preserve">, </w:t>
            </w:r>
            <w:r w:rsidR="00A36ACB" w:rsidRPr="00A36ACB">
              <w:rPr>
                <w:rFonts w:ascii="Times New Roman" w:hAnsi="Times New Roman"/>
                <w:sz w:val="24"/>
                <w:szCs w:val="24"/>
              </w:rPr>
              <w:t>-.031</w:t>
            </w:r>
            <w:r w:rsidRPr="00A36ACB">
              <w:rPr>
                <w:rFonts w:ascii="Times New Roman" w:hAnsi="Times New Roman"/>
                <w:sz w:val="24"/>
                <w:szCs w:val="24"/>
              </w:rPr>
              <w:t>]</w:t>
            </w:r>
          </w:p>
          <w:p w14:paraId="536C5615" w14:textId="502C2204" w:rsidR="006E70B0" w:rsidRPr="0045094B" w:rsidRDefault="006E70B0" w:rsidP="003E1131">
            <w:pPr>
              <w:spacing w:after="120" w:line="240" w:lineRule="auto"/>
              <w:ind w:left="85"/>
              <w:rPr>
                <w:rFonts w:ascii="Times New Roman" w:hAnsi="Times New Roman"/>
                <w:i/>
                <w:sz w:val="24"/>
                <w:szCs w:val="24"/>
              </w:rPr>
            </w:pPr>
            <w:r w:rsidRPr="0045094B">
              <w:rPr>
                <w:rFonts w:ascii="Times New Roman" w:hAnsi="Times New Roman"/>
                <w:i/>
                <w:sz w:val="24"/>
                <w:szCs w:val="24"/>
              </w:rPr>
              <w:t>.05</w:t>
            </w:r>
          </w:p>
        </w:tc>
        <w:tc>
          <w:tcPr>
            <w:tcW w:w="2520" w:type="dxa"/>
            <w:tcBorders>
              <w:top w:val="nil"/>
              <w:bottom w:val="nil"/>
            </w:tcBorders>
            <w:shd w:val="clear" w:color="auto" w:fill="auto"/>
            <w:vAlign w:val="bottom"/>
          </w:tcPr>
          <w:p w14:paraId="4821C9E1" w14:textId="3BAFA7D9" w:rsidR="002F3D23" w:rsidRDefault="00A36ACB" w:rsidP="00C36D41">
            <w:pPr>
              <w:spacing w:after="120" w:line="240" w:lineRule="auto"/>
              <w:ind w:left="196"/>
              <w:rPr>
                <w:rFonts w:ascii="Times New Roman" w:hAnsi="Times New Roman"/>
                <w:sz w:val="24"/>
                <w:szCs w:val="24"/>
              </w:rPr>
            </w:pPr>
            <w:r>
              <w:rPr>
                <w:rFonts w:ascii="Times New Roman" w:hAnsi="Times New Roman"/>
                <w:sz w:val="24"/>
                <w:szCs w:val="24"/>
              </w:rPr>
              <w:t>-.21</w:t>
            </w:r>
            <w:r w:rsidR="002F3D23">
              <w:rPr>
                <w:rFonts w:ascii="Times New Roman" w:hAnsi="Times New Roman"/>
                <w:sz w:val="24"/>
                <w:szCs w:val="24"/>
              </w:rPr>
              <w:t xml:space="preserve"> [</w:t>
            </w:r>
            <w:r>
              <w:rPr>
                <w:rFonts w:ascii="Times New Roman" w:hAnsi="Times New Roman"/>
                <w:sz w:val="24"/>
                <w:szCs w:val="24"/>
              </w:rPr>
              <w:t>-</w:t>
            </w:r>
            <w:r w:rsidR="002F3D23">
              <w:rPr>
                <w:rFonts w:ascii="Times New Roman" w:hAnsi="Times New Roman"/>
                <w:sz w:val="24"/>
                <w:szCs w:val="24"/>
              </w:rPr>
              <w:t>.</w:t>
            </w:r>
            <w:r>
              <w:rPr>
                <w:rFonts w:ascii="Times New Roman" w:hAnsi="Times New Roman"/>
                <w:sz w:val="24"/>
                <w:szCs w:val="24"/>
              </w:rPr>
              <w:t>277</w:t>
            </w:r>
            <w:r w:rsidR="002F3D23">
              <w:rPr>
                <w:rFonts w:ascii="Times New Roman" w:hAnsi="Times New Roman"/>
                <w:sz w:val="24"/>
                <w:szCs w:val="24"/>
              </w:rPr>
              <w:t xml:space="preserve">, </w:t>
            </w:r>
            <w:r>
              <w:rPr>
                <w:rFonts w:ascii="Times New Roman" w:hAnsi="Times New Roman"/>
                <w:sz w:val="24"/>
                <w:szCs w:val="24"/>
              </w:rPr>
              <w:t>-.133</w:t>
            </w:r>
            <w:r w:rsidR="002F3D23" w:rsidRPr="007F5F23">
              <w:rPr>
                <w:rFonts w:ascii="Times New Roman" w:hAnsi="Times New Roman"/>
                <w:sz w:val="24"/>
                <w:szCs w:val="24"/>
              </w:rPr>
              <w:t>]</w:t>
            </w:r>
          </w:p>
          <w:p w14:paraId="7E2F52F8" w14:textId="534AA6D6" w:rsidR="006E70B0" w:rsidRPr="0045094B" w:rsidRDefault="006E70B0" w:rsidP="00C36D41">
            <w:pPr>
              <w:spacing w:after="120" w:line="240" w:lineRule="auto"/>
              <w:ind w:left="196"/>
              <w:rPr>
                <w:rFonts w:ascii="Times New Roman" w:hAnsi="Times New Roman"/>
                <w:i/>
                <w:sz w:val="24"/>
                <w:szCs w:val="24"/>
              </w:rPr>
            </w:pPr>
            <w:r w:rsidRPr="0045094B">
              <w:rPr>
                <w:rFonts w:ascii="Times New Roman" w:hAnsi="Times New Roman"/>
                <w:i/>
                <w:sz w:val="24"/>
                <w:szCs w:val="24"/>
              </w:rPr>
              <w:t>.04</w:t>
            </w:r>
          </w:p>
        </w:tc>
      </w:tr>
      <w:tr w:rsidR="002F3D23" w:rsidRPr="008713EA" w14:paraId="64169B06" w14:textId="77777777" w:rsidTr="0045094B">
        <w:tc>
          <w:tcPr>
            <w:tcW w:w="2005" w:type="dxa"/>
            <w:tcBorders>
              <w:top w:val="nil"/>
              <w:bottom w:val="single" w:sz="4" w:space="0" w:color="auto"/>
            </w:tcBorders>
            <w:shd w:val="clear" w:color="auto" w:fill="auto"/>
          </w:tcPr>
          <w:p w14:paraId="4D44EC29" w14:textId="58CE27ED" w:rsidR="002F3D23" w:rsidRPr="007F5F23" w:rsidRDefault="002F3D23" w:rsidP="002F3D23">
            <w:pPr>
              <w:spacing w:after="120" w:line="240" w:lineRule="auto"/>
              <w:ind w:left="162"/>
              <w:rPr>
                <w:rFonts w:ascii="Times New Roman" w:hAnsi="Times New Roman"/>
                <w:sz w:val="24"/>
                <w:szCs w:val="24"/>
              </w:rPr>
            </w:pPr>
            <w:r>
              <w:rPr>
                <w:rFonts w:ascii="Times New Roman" w:hAnsi="Times New Roman"/>
                <w:sz w:val="24"/>
                <w:szCs w:val="24"/>
              </w:rPr>
              <w:t>Positive affect at work</w:t>
            </w:r>
          </w:p>
        </w:tc>
        <w:tc>
          <w:tcPr>
            <w:tcW w:w="2315" w:type="dxa"/>
            <w:tcBorders>
              <w:top w:val="nil"/>
              <w:bottom w:val="single" w:sz="4" w:space="0" w:color="auto"/>
            </w:tcBorders>
          </w:tcPr>
          <w:p w14:paraId="6824BB1B" w14:textId="77DE95AC" w:rsidR="002F3D23" w:rsidRPr="007F5F23" w:rsidRDefault="002F3D23" w:rsidP="002F3D23">
            <w:pPr>
              <w:spacing w:after="120" w:line="240" w:lineRule="auto"/>
              <w:ind w:left="162"/>
              <w:rPr>
                <w:rFonts w:ascii="Times New Roman" w:hAnsi="Times New Roman"/>
                <w:sz w:val="24"/>
                <w:szCs w:val="24"/>
              </w:rPr>
            </w:pPr>
            <w:r>
              <w:rPr>
                <w:rFonts w:ascii="Times New Roman" w:hAnsi="Times New Roman"/>
                <w:sz w:val="24"/>
                <w:szCs w:val="24"/>
              </w:rPr>
              <w:t>Family goal facilitation</w:t>
            </w:r>
          </w:p>
        </w:tc>
        <w:tc>
          <w:tcPr>
            <w:tcW w:w="2430" w:type="dxa"/>
            <w:tcBorders>
              <w:top w:val="nil"/>
              <w:bottom w:val="single" w:sz="4" w:space="0" w:color="auto"/>
            </w:tcBorders>
            <w:shd w:val="clear" w:color="auto" w:fill="auto"/>
            <w:vAlign w:val="bottom"/>
          </w:tcPr>
          <w:p w14:paraId="4D61B545" w14:textId="77777777" w:rsidR="002F3D23" w:rsidRDefault="002F3D23" w:rsidP="002F3D23">
            <w:pPr>
              <w:spacing w:after="120" w:line="240" w:lineRule="auto"/>
              <w:ind w:left="162"/>
              <w:rPr>
                <w:rFonts w:ascii="Times New Roman" w:hAnsi="Times New Roman"/>
                <w:sz w:val="24"/>
                <w:szCs w:val="24"/>
              </w:rPr>
            </w:pPr>
            <w:r>
              <w:rPr>
                <w:rFonts w:ascii="Times New Roman" w:hAnsi="Times New Roman"/>
                <w:sz w:val="24"/>
                <w:szCs w:val="24"/>
              </w:rPr>
              <w:t xml:space="preserve"> .02 [.003, .044]</w:t>
            </w:r>
          </w:p>
          <w:p w14:paraId="642AEF52" w14:textId="3873FA73" w:rsidR="006E70B0" w:rsidRPr="0045094B" w:rsidRDefault="006E70B0" w:rsidP="002F3D23">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single" w:sz="4" w:space="0" w:color="auto"/>
            </w:tcBorders>
            <w:shd w:val="clear" w:color="auto" w:fill="auto"/>
            <w:vAlign w:val="bottom"/>
          </w:tcPr>
          <w:p w14:paraId="545BD436" w14:textId="77777777" w:rsidR="002F3D23" w:rsidRDefault="0059132A" w:rsidP="002F3D23">
            <w:pPr>
              <w:spacing w:after="120" w:line="240" w:lineRule="auto"/>
              <w:ind w:left="85"/>
              <w:rPr>
                <w:rFonts w:ascii="Times New Roman" w:hAnsi="Times New Roman"/>
                <w:sz w:val="24"/>
                <w:szCs w:val="24"/>
              </w:rPr>
            </w:pPr>
            <w:r>
              <w:rPr>
                <w:rFonts w:ascii="Times New Roman" w:hAnsi="Times New Roman"/>
                <w:sz w:val="24"/>
                <w:szCs w:val="24"/>
              </w:rPr>
              <w:t>-.07 [-.141</w:t>
            </w:r>
            <w:r w:rsidR="002F3D23">
              <w:rPr>
                <w:rFonts w:ascii="Times New Roman" w:hAnsi="Times New Roman"/>
                <w:sz w:val="24"/>
                <w:szCs w:val="24"/>
              </w:rPr>
              <w:t>, -.003]</w:t>
            </w:r>
          </w:p>
          <w:p w14:paraId="5E2C07EF" w14:textId="61E8EB90" w:rsidR="006E70B0" w:rsidRPr="0045094B" w:rsidRDefault="006E70B0" w:rsidP="002F3D23">
            <w:pPr>
              <w:spacing w:after="120" w:line="240" w:lineRule="auto"/>
              <w:ind w:left="85"/>
              <w:rPr>
                <w:rFonts w:ascii="Times New Roman" w:hAnsi="Times New Roman"/>
                <w:i/>
                <w:sz w:val="24"/>
                <w:szCs w:val="24"/>
              </w:rPr>
            </w:pPr>
            <w:r w:rsidRPr="0045094B">
              <w:rPr>
                <w:rFonts w:ascii="Times New Roman" w:hAnsi="Times New Roman"/>
                <w:i/>
                <w:sz w:val="24"/>
                <w:szCs w:val="24"/>
              </w:rPr>
              <w:t>.04</w:t>
            </w:r>
          </w:p>
        </w:tc>
        <w:tc>
          <w:tcPr>
            <w:tcW w:w="2520" w:type="dxa"/>
            <w:tcBorders>
              <w:top w:val="nil"/>
              <w:bottom w:val="single" w:sz="4" w:space="0" w:color="auto"/>
            </w:tcBorders>
            <w:shd w:val="clear" w:color="auto" w:fill="auto"/>
            <w:vAlign w:val="bottom"/>
          </w:tcPr>
          <w:p w14:paraId="3FA1EC3F" w14:textId="77777777" w:rsidR="002F3D23" w:rsidRDefault="0059132A" w:rsidP="002F3D23">
            <w:pPr>
              <w:spacing w:after="120" w:line="240" w:lineRule="auto"/>
              <w:ind w:left="196"/>
              <w:rPr>
                <w:rFonts w:ascii="Times New Roman" w:hAnsi="Times New Roman"/>
                <w:sz w:val="24"/>
                <w:szCs w:val="24"/>
              </w:rPr>
            </w:pPr>
            <w:r>
              <w:rPr>
                <w:rFonts w:ascii="Times New Roman" w:hAnsi="Times New Roman"/>
                <w:sz w:val="24"/>
                <w:szCs w:val="24"/>
              </w:rPr>
              <w:t>-.05 [-.120</w:t>
            </w:r>
            <w:r w:rsidR="002F3D23">
              <w:rPr>
                <w:rFonts w:ascii="Times New Roman" w:hAnsi="Times New Roman"/>
                <w:sz w:val="24"/>
                <w:szCs w:val="24"/>
              </w:rPr>
              <w:t>, .023]</w:t>
            </w:r>
          </w:p>
          <w:p w14:paraId="5A395249" w14:textId="41F10D2B" w:rsidR="006E70B0" w:rsidRPr="0045094B" w:rsidRDefault="006E70B0" w:rsidP="002F3D23">
            <w:pPr>
              <w:spacing w:after="120" w:line="240" w:lineRule="auto"/>
              <w:ind w:left="196"/>
              <w:rPr>
                <w:rFonts w:ascii="Times New Roman" w:hAnsi="Times New Roman"/>
                <w:i/>
                <w:sz w:val="24"/>
                <w:szCs w:val="24"/>
              </w:rPr>
            </w:pPr>
            <w:r w:rsidRPr="0045094B">
              <w:rPr>
                <w:rFonts w:ascii="Times New Roman" w:hAnsi="Times New Roman"/>
                <w:i/>
                <w:sz w:val="24"/>
                <w:szCs w:val="24"/>
              </w:rPr>
              <w:t>.04</w:t>
            </w:r>
          </w:p>
        </w:tc>
      </w:tr>
    </w:tbl>
    <w:p w14:paraId="744C33CA" w14:textId="2A720AF8" w:rsidR="00F02627" w:rsidRDefault="00F02627" w:rsidP="00F02627">
      <w:pPr>
        <w:spacing w:line="240" w:lineRule="auto"/>
        <w:rPr>
          <w:rFonts w:ascii="Times New Roman" w:hAnsi="Times New Roman"/>
          <w:sz w:val="24"/>
          <w:szCs w:val="24"/>
        </w:rPr>
      </w:pPr>
      <w:r w:rsidRPr="00555F1F">
        <w:rPr>
          <w:rFonts w:ascii="Times New Roman" w:hAnsi="Times New Roman"/>
          <w:i/>
          <w:sz w:val="24"/>
          <w:szCs w:val="24"/>
        </w:rPr>
        <w:t>Note:</w:t>
      </w:r>
      <w:r w:rsidRPr="00555F1F">
        <w:rPr>
          <w:rFonts w:ascii="Times New Roman" w:hAnsi="Times New Roman"/>
          <w:sz w:val="24"/>
          <w:szCs w:val="24"/>
        </w:rPr>
        <w:t xml:space="preserve"> Unstandardized coefficients presented. </w:t>
      </w:r>
      <w:r>
        <w:rPr>
          <w:rFonts w:ascii="Times New Roman" w:hAnsi="Times New Roman"/>
          <w:sz w:val="24"/>
          <w:szCs w:val="24"/>
        </w:rPr>
        <w:t>95% confidence intervals (CIs) reported. Estimates for direct and total effects were tested for significance with 95% CIs</w:t>
      </w:r>
      <w:r w:rsidRPr="00555F1F">
        <w:rPr>
          <w:rFonts w:ascii="Times New Roman" w:hAnsi="Times New Roman"/>
          <w:sz w:val="24"/>
          <w:szCs w:val="24"/>
        </w:rPr>
        <w:t xml:space="preserve"> </w:t>
      </w:r>
      <w:r>
        <w:rPr>
          <w:rFonts w:ascii="Times New Roman" w:hAnsi="Times New Roman"/>
          <w:sz w:val="24"/>
          <w:szCs w:val="24"/>
        </w:rPr>
        <w:t>based on normal approximation. Estimates for indirect effects were tested for significance with Monte Carlo 95% CIs.</w:t>
      </w:r>
      <w:r w:rsidR="007114EC">
        <w:rPr>
          <w:rFonts w:ascii="Times New Roman" w:hAnsi="Times New Roman"/>
          <w:sz w:val="24"/>
          <w:szCs w:val="24"/>
        </w:rPr>
        <w:t xml:space="preserve"> Standard error presented in italics. </w:t>
      </w:r>
    </w:p>
    <w:p w14:paraId="059E69A4" w14:textId="57501E72" w:rsidR="00C36D41" w:rsidRDefault="00C36D41">
      <w:pPr>
        <w:rPr>
          <w:rFonts w:ascii="Times New Roman" w:hAnsi="Times New Roman" w:cs="Times New Roman"/>
          <w:b/>
          <w:sz w:val="24"/>
        </w:rPr>
      </w:pPr>
      <w:r>
        <w:rPr>
          <w:rFonts w:ascii="Times New Roman" w:hAnsi="Times New Roman" w:cs="Times New Roman"/>
          <w:b/>
          <w:sz w:val="24"/>
        </w:rPr>
        <w:br w:type="page"/>
      </w:r>
    </w:p>
    <w:p w14:paraId="3321F0FB" w14:textId="47558A52" w:rsidR="00C36D41" w:rsidRPr="0082568A" w:rsidRDefault="00C36D41" w:rsidP="0082568A">
      <w:pPr>
        <w:jc w:val="center"/>
        <w:rPr>
          <w:rFonts w:ascii="Times New Roman" w:hAnsi="Times New Roman" w:cs="Times New Roman"/>
          <w:sz w:val="24"/>
        </w:rPr>
      </w:pPr>
      <w:r w:rsidRPr="0082568A">
        <w:rPr>
          <w:rFonts w:ascii="Times New Roman" w:hAnsi="Times New Roman" w:cs="Times New Roman"/>
          <w:sz w:val="24"/>
        </w:rPr>
        <w:lastRenderedPageBreak/>
        <w:t>Table 4</w:t>
      </w:r>
    </w:p>
    <w:p w14:paraId="382699B0" w14:textId="75348BE5" w:rsidR="00C36D41" w:rsidRPr="0082568A" w:rsidRDefault="00C36D41" w:rsidP="0082568A">
      <w:pPr>
        <w:widowControl w:val="0"/>
        <w:spacing w:after="0" w:line="480" w:lineRule="auto"/>
        <w:jc w:val="center"/>
        <w:rPr>
          <w:rFonts w:ascii="Times New Roman" w:hAnsi="Times New Roman"/>
          <w:sz w:val="24"/>
          <w:szCs w:val="24"/>
        </w:rPr>
      </w:pPr>
      <w:r w:rsidRPr="0082568A">
        <w:rPr>
          <w:rFonts w:ascii="Times New Roman" w:hAnsi="Times New Roman"/>
          <w:sz w:val="24"/>
          <w:szCs w:val="24"/>
        </w:rPr>
        <w:t>Indirect, Direct, and Total Effect Results for</w:t>
      </w:r>
      <w:r w:rsidR="00961051" w:rsidRPr="0082568A">
        <w:rPr>
          <w:rFonts w:ascii="Times New Roman" w:hAnsi="Times New Roman"/>
          <w:sz w:val="24"/>
          <w:szCs w:val="24"/>
        </w:rPr>
        <w:t xml:space="preserve"> Outcomes of</w:t>
      </w:r>
      <w:r w:rsidRPr="0082568A">
        <w:rPr>
          <w:rFonts w:ascii="Times New Roman" w:hAnsi="Times New Roman"/>
          <w:sz w:val="24"/>
          <w:szCs w:val="24"/>
        </w:rPr>
        <w:t xml:space="preserve"> Boundary Violations at Home</w:t>
      </w:r>
    </w:p>
    <w:tbl>
      <w:tblPr>
        <w:tblW w:w="11430" w:type="dxa"/>
        <w:tblBorders>
          <w:top w:val="single" w:sz="4" w:space="0" w:color="auto"/>
          <w:bottom w:val="single" w:sz="4" w:space="0" w:color="auto"/>
          <w:insideH w:val="single" w:sz="4" w:space="0" w:color="auto"/>
        </w:tblBorders>
        <w:tblLook w:val="04A0" w:firstRow="1" w:lastRow="0" w:firstColumn="1" w:lastColumn="0" w:noHBand="0" w:noVBand="1"/>
      </w:tblPr>
      <w:tblGrid>
        <w:gridCol w:w="2005"/>
        <w:gridCol w:w="2315"/>
        <w:gridCol w:w="2340"/>
        <w:gridCol w:w="2250"/>
        <w:gridCol w:w="2520"/>
      </w:tblGrid>
      <w:tr w:rsidR="0059132A" w:rsidRPr="008713EA" w14:paraId="2AC07EAA" w14:textId="77777777" w:rsidTr="0045094B">
        <w:tc>
          <w:tcPr>
            <w:tcW w:w="2005" w:type="dxa"/>
            <w:tcBorders>
              <w:bottom w:val="single" w:sz="4" w:space="0" w:color="auto"/>
            </w:tcBorders>
            <w:shd w:val="clear" w:color="auto" w:fill="auto"/>
            <w:vAlign w:val="bottom"/>
          </w:tcPr>
          <w:p w14:paraId="04017E0D" w14:textId="77777777" w:rsidR="0059132A" w:rsidRPr="007F5F23" w:rsidRDefault="0059132A" w:rsidP="005E526C">
            <w:pPr>
              <w:spacing w:after="120" w:line="240" w:lineRule="auto"/>
              <w:jc w:val="center"/>
              <w:rPr>
                <w:rFonts w:ascii="Times New Roman" w:hAnsi="Times New Roman"/>
                <w:sz w:val="24"/>
                <w:szCs w:val="24"/>
              </w:rPr>
            </w:pPr>
            <w:r w:rsidRPr="007F5F23">
              <w:rPr>
                <w:rFonts w:ascii="Times New Roman" w:hAnsi="Times New Roman"/>
                <w:sz w:val="24"/>
                <w:szCs w:val="24"/>
              </w:rPr>
              <w:t>Dependent variable</w:t>
            </w:r>
          </w:p>
        </w:tc>
        <w:tc>
          <w:tcPr>
            <w:tcW w:w="2315" w:type="dxa"/>
            <w:tcBorders>
              <w:bottom w:val="single" w:sz="4" w:space="0" w:color="auto"/>
            </w:tcBorders>
            <w:vAlign w:val="bottom"/>
          </w:tcPr>
          <w:p w14:paraId="484D6AA0" w14:textId="77777777" w:rsidR="0059132A" w:rsidRPr="007F5F23" w:rsidRDefault="0059132A" w:rsidP="005E526C">
            <w:pPr>
              <w:spacing w:after="120" w:line="240" w:lineRule="auto"/>
              <w:jc w:val="center"/>
              <w:rPr>
                <w:rFonts w:ascii="Times New Roman" w:hAnsi="Times New Roman"/>
                <w:sz w:val="24"/>
                <w:szCs w:val="24"/>
              </w:rPr>
            </w:pPr>
            <w:r w:rsidRPr="007F5F23">
              <w:rPr>
                <w:rFonts w:ascii="Times New Roman" w:hAnsi="Times New Roman"/>
                <w:sz w:val="24"/>
                <w:szCs w:val="24"/>
              </w:rPr>
              <w:t>Mediator</w:t>
            </w:r>
          </w:p>
        </w:tc>
        <w:tc>
          <w:tcPr>
            <w:tcW w:w="2340" w:type="dxa"/>
            <w:tcBorders>
              <w:bottom w:val="single" w:sz="4" w:space="0" w:color="auto"/>
            </w:tcBorders>
            <w:shd w:val="clear" w:color="auto" w:fill="auto"/>
            <w:vAlign w:val="bottom"/>
          </w:tcPr>
          <w:p w14:paraId="5D0054EA" w14:textId="77777777" w:rsidR="0059132A" w:rsidRPr="007F5F23" w:rsidRDefault="0059132A" w:rsidP="005E526C">
            <w:pPr>
              <w:spacing w:after="120" w:line="240" w:lineRule="auto"/>
              <w:jc w:val="center"/>
              <w:rPr>
                <w:rFonts w:ascii="Times New Roman" w:hAnsi="Times New Roman"/>
                <w:sz w:val="24"/>
                <w:szCs w:val="24"/>
              </w:rPr>
            </w:pPr>
            <w:r w:rsidRPr="007F5F23">
              <w:rPr>
                <w:rFonts w:ascii="Times New Roman" w:hAnsi="Times New Roman"/>
                <w:sz w:val="24"/>
                <w:szCs w:val="24"/>
              </w:rPr>
              <w:t xml:space="preserve">Indirect effect </w:t>
            </w:r>
          </w:p>
        </w:tc>
        <w:tc>
          <w:tcPr>
            <w:tcW w:w="2250" w:type="dxa"/>
            <w:tcBorders>
              <w:bottom w:val="single" w:sz="4" w:space="0" w:color="auto"/>
            </w:tcBorders>
            <w:shd w:val="clear" w:color="auto" w:fill="auto"/>
            <w:vAlign w:val="bottom"/>
          </w:tcPr>
          <w:p w14:paraId="70C67836" w14:textId="77777777" w:rsidR="0059132A" w:rsidRPr="007F5F23" w:rsidRDefault="0059132A" w:rsidP="005E526C">
            <w:pPr>
              <w:spacing w:after="120" w:line="240" w:lineRule="auto"/>
              <w:jc w:val="center"/>
              <w:rPr>
                <w:rFonts w:ascii="Times New Roman" w:hAnsi="Times New Roman"/>
                <w:sz w:val="24"/>
                <w:szCs w:val="24"/>
              </w:rPr>
            </w:pPr>
            <w:r w:rsidRPr="007F5F23">
              <w:rPr>
                <w:rFonts w:ascii="Times New Roman" w:hAnsi="Times New Roman"/>
                <w:sz w:val="24"/>
                <w:szCs w:val="24"/>
              </w:rPr>
              <w:t xml:space="preserve">Direct effect </w:t>
            </w:r>
          </w:p>
        </w:tc>
        <w:tc>
          <w:tcPr>
            <w:tcW w:w="2520" w:type="dxa"/>
            <w:tcBorders>
              <w:bottom w:val="single" w:sz="4" w:space="0" w:color="auto"/>
            </w:tcBorders>
            <w:shd w:val="clear" w:color="auto" w:fill="auto"/>
            <w:vAlign w:val="bottom"/>
          </w:tcPr>
          <w:p w14:paraId="08FE9C58" w14:textId="77777777" w:rsidR="0059132A" w:rsidRPr="007F5F23" w:rsidRDefault="0059132A" w:rsidP="005E526C">
            <w:pPr>
              <w:spacing w:after="120" w:line="240" w:lineRule="auto"/>
              <w:jc w:val="center"/>
              <w:rPr>
                <w:rFonts w:ascii="Times New Roman" w:hAnsi="Times New Roman"/>
                <w:sz w:val="24"/>
                <w:szCs w:val="24"/>
              </w:rPr>
            </w:pPr>
            <w:r w:rsidRPr="007F5F23">
              <w:rPr>
                <w:rFonts w:ascii="Times New Roman" w:hAnsi="Times New Roman"/>
                <w:sz w:val="24"/>
                <w:szCs w:val="24"/>
              </w:rPr>
              <w:t xml:space="preserve">Total effect </w:t>
            </w:r>
          </w:p>
        </w:tc>
      </w:tr>
      <w:tr w:rsidR="0059132A" w:rsidRPr="008713EA" w14:paraId="35EB0B38" w14:textId="77777777" w:rsidTr="00CA2DAC">
        <w:tc>
          <w:tcPr>
            <w:tcW w:w="2005" w:type="dxa"/>
            <w:vMerge w:val="restart"/>
            <w:tcBorders>
              <w:top w:val="single" w:sz="4" w:space="0" w:color="auto"/>
            </w:tcBorders>
            <w:shd w:val="clear" w:color="auto" w:fill="auto"/>
          </w:tcPr>
          <w:p w14:paraId="68A113A4" w14:textId="311D66E5"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Work-to-family conflict</w:t>
            </w:r>
          </w:p>
        </w:tc>
        <w:tc>
          <w:tcPr>
            <w:tcW w:w="2315" w:type="dxa"/>
            <w:tcBorders>
              <w:top w:val="nil"/>
              <w:bottom w:val="nil"/>
            </w:tcBorders>
          </w:tcPr>
          <w:p w14:paraId="067B69C7" w14:textId="50012F37"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Family goal obstruction</w:t>
            </w:r>
          </w:p>
        </w:tc>
        <w:tc>
          <w:tcPr>
            <w:tcW w:w="2340" w:type="dxa"/>
            <w:tcBorders>
              <w:top w:val="nil"/>
              <w:bottom w:val="nil"/>
            </w:tcBorders>
            <w:shd w:val="clear" w:color="auto" w:fill="auto"/>
          </w:tcPr>
          <w:p w14:paraId="5B4D8192" w14:textId="77777777" w:rsidR="0059132A"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w:t>
            </w:r>
            <w:r>
              <w:rPr>
                <w:rFonts w:ascii="Times New Roman" w:hAnsi="Times New Roman"/>
                <w:sz w:val="24"/>
                <w:szCs w:val="24"/>
              </w:rPr>
              <w:t>12</w:t>
            </w:r>
            <w:r w:rsidRPr="007F5F23">
              <w:rPr>
                <w:rFonts w:ascii="Times New Roman" w:hAnsi="Times New Roman"/>
                <w:sz w:val="24"/>
                <w:szCs w:val="24"/>
              </w:rPr>
              <w:t xml:space="preserve"> [.0</w:t>
            </w:r>
            <w:r>
              <w:rPr>
                <w:rFonts w:ascii="Times New Roman" w:hAnsi="Times New Roman"/>
                <w:sz w:val="24"/>
                <w:szCs w:val="24"/>
              </w:rPr>
              <w:t>66</w:t>
            </w:r>
            <w:r w:rsidRPr="007F5F23">
              <w:rPr>
                <w:rFonts w:ascii="Times New Roman" w:hAnsi="Times New Roman"/>
                <w:sz w:val="24"/>
                <w:szCs w:val="24"/>
              </w:rPr>
              <w:t>, .</w:t>
            </w:r>
            <w:r>
              <w:rPr>
                <w:rFonts w:ascii="Times New Roman" w:hAnsi="Times New Roman"/>
                <w:sz w:val="24"/>
                <w:szCs w:val="24"/>
              </w:rPr>
              <w:t>172</w:t>
            </w:r>
            <w:r w:rsidRPr="007F5F23">
              <w:rPr>
                <w:rFonts w:ascii="Times New Roman" w:hAnsi="Times New Roman"/>
                <w:sz w:val="24"/>
                <w:szCs w:val="24"/>
              </w:rPr>
              <w:t>]</w:t>
            </w:r>
          </w:p>
          <w:p w14:paraId="479599AF" w14:textId="4770A0A5" w:rsidR="007114EC"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.03</w:t>
            </w:r>
          </w:p>
        </w:tc>
        <w:tc>
          <w:tcPr>
            <w:tcW w:w="2250" w:type="dxa"/>
            <w:tcBorders>
              <w:top w:val="nil"/>
              <w:bottom w:val="nil"/>
            </w:tcBorders>
            <w:shd w:val="clear" w:color="auto" w:fill="auto"/>
          </w:tcPr>
          <w:p w14:paraId="5135B6B9" w14:textId="77777777" w:rsidR="0059132A" w:rsidRPr="007F5F23" w:rsidRDefault="0059132A" w:rsidP="0059132A">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14AFC37B" w14:textId="77777777" w:rsidR="0059132A" w:rsidRPr="007F5F23" w:rsidRDefault="0059132A" w:rsidP="0059132A">
            <w:pPr>
              <w:spacing w:after="120" w:line="240" w:lineRule="auto"/>
              <w:ind w:left="196"/>
              <w:rPr>
                <w:rFonts w:ascii="Times New Roman" w:hAnsi="Times New Roman"/>
                <w:sz w:val="24"/>
                <w:szCs w:val="24"/>
              </w:rPr>
            </w:pPr>
          </w:p>
        </w:tc>
      </w:tr>
      <w:tr w:rsidR="0059132A" w:rsidRPr="008713EA" w14:paraId="1C4DBCD3" w14:textId="77777777" w:rsidTr="00CA2DAC">
        <w:tc>
          <w:tcPr>
            <w:tcW w:w="2005" w:type="dxa"/>
            <w:vMerge/>
            <w:shd w:val="clear" w:color="auto" w:fill="auto"/>
          </w:tcPr>
          <w:p w14:paraId="2C84FF2C" w14:textId="77777777" w:rsidR="0059132A" w:rsidRPr="007F5F23" w:rsidRDefault="0059132A" w:rsidP="0059132A">
            <w:pPr>
              <w:spacing w:after="120" w:line="240" w:lineRule="auto"/>
              <w:ind w:left="162"/>
              <w:rPr>
                <w:rFonts w:ascii="Times New Roman" w:hAnsi="Times New Roman"/>
                <w:sz w:val="24"/>
                <w:szCs w:val="24"/>
              </w:rPr>
            </w:pPr>
          </w:p>
        </w:tc>
        <w:tc>
          <w:tcPr>
            <w:tcW w:w="2315" w:type="dxa"/>
            <w:tcBorders>
              <w:top w:val="nil"/>
              <w:bottom w:val="nil"/>
            </w:tcBorders>
          </w:tcPr>
          <w:p w14:paraId="053DFC07" w14:textId="54D50C7A"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Negative affect at home</w:t>
            </w:r>
          </w:p>
        </w:tc>
        <w:tc>
          <w:tcPr>
            <w:tcW w:w="2340" w:type="dxa"/>
            <w:tcBorders>
              <w:top w:val="nil"/>
              <w:bottom w:val="nil"/>
            </w:tcBorders>
            <w:shd w:val="clear" w:color="auto" w:fill="auto"/>
          </w:tcPr>
          <w:p w14:paraId="46CFB547" w14:textId="77777777" w:rsidR="0059132A"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.0</w:t>
            </w:r>
            <w:r>
              <w:rPr>
                <w:rFonts w:ascii="Times New Roman" w:hAnsi="Times New Roman"/>
                <w:sz w:val="24"/>
                <w:szCs w:val="24"/>
              </w:rPr>
              <w:t>1</w:t>
            </w:r>
            <w:r w:rsidRPr="007F5F23">
              <w:rPr>
                <w:rFonts w:ascii="Times New Roman" w:hAnsi="Times New Roman"/>
                <w:sz w:val="24"/>
                <w:szCs w:val="24"/>
              </w:rPr>
              <w:t xml:space="preserve"> [-.0</w:t>
            </w:r>
            <w:r>
              <w:rPr>
                <w:rFonts w:ascii="Times New Roman" w:hAnsi="Times New Roman"/>
                <w:sz w:val="24"/>
                <w:szCs w:val="24"/>
              </w:rPr>
              <w:t>17</w:t>
            </w:r>
            <w:r w:rsidRPr="007F5F23">
              <w:rPr>
                <w:rFonts w:ascii="Times New Roman" w:hAnsi="Times New Roman"/>
                <w:sz w:val="24"/>
                <w:szCs w:val="24"/>
              </w:rPr>
              <w:t>, .0</w:t>
            </w:r>
            <w:r>
              <w:rPr>
                <w:rFonts w:ascii="Times New Roman" w:hAnsi="Times New Roman"/>
                <w:sz w:val="24"/>
                <w:szCs w:val="24"/>
              </w:rPr>
              <w:t>29</w:t>
            </w:r>
            <w:r w:rsidRPr="007F5F23">
              <w:rPr>
                <w:rFonts w:ascii="Times New Roman" w:hAnsi="Times New Roman"/>
                <w:sz w:val="24"/>
                <w:szCs w:val="24"/>
              </w:rPr>
              <w:t>]</w:t>
            </w:r>
          </w:p>
          <w:p w14:paraId="35FA3F22" w14:textId="296A4EBE" w:rsidR="007114EC"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tcPr>
          <w:p w14:paraId="5C54C3BB" w14:textId="77777777" w:rsidR="0059132A" w:rsidRPr="007F5F23" w:rsidRDefault="0059132A" w:rsidP="0059132A">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3AE5C89B" w14:textId="77777777" w:rsidR="0059132A" w:rsidRPr="007F5F23" w:rsidRDefault="0059132A" w:rsidP="0059132A">
            <w:pPr>
              <w:spacing w:after="120" w:line="240" w:lineRule="auto"/>
              <w:ind w:left="196"/>
              <w:rPr>
                <w:rFonts w:ascii="Times New Roman" w:hAnsi="Times New Roman"/>
                <w:sz w:val="24"/>
                <w:szCs w:val="24"/>
              </w:rPr>
            </w:pPr>
          </w:p>
        </w:tc>
      </w:tr>
      <w:tr w:rsidR="0059132A" w:rsidRPr="008713EA" w14:paraId="0722EE48" w14:textId="77777777" w:rsidTr="0045094B">
        <w:tc>
          <w:tcPr>
            <w:tcW w:w="2005" w:type="dxa"/>
            <w:vMerge/>
            <w:tcBorders>
              <w:bottom w:val="nil"/>
            </w:tcBorders>
            <w:shd w:val="clear" w:color="auto" w:fill="auto"/>
          </w:tcPr>
          <w:p w14:paraId="74E598FB" w14:textId="77777777" w:rsidR="0059132A" w:rsidRPr="007F5F23" w:rsidRDefault="0059132A" w:rsidP="0059132A">
            <w:pPr>
              <w:spacing w:after="120" w:line="240" w:lineRule="auto"/>
              <w:ind w:left="162"/>
              <w:rPr>
                <w:rFonts w:ascii="Times New Roman" w:hAnsi="Times New Roman"/>
                <w:sz w:val="24"/>
                <w:szCs w:val="24"/>
              </w:rPr>
            </w:pPr>
          </w:p>
        </w:tc>
        <w:tc>
          <w:tcPr>
            <w:tcW w:w="2315" w:type="dxa"/>
            <w:tcBorders>
              <w:top w:val="nil"/>
              <w:bottom w:val="nil"/>
            </w:tcBorders>
          </w:tcPr>
          <w:p w14:paraId="272ACB59" w14:textId="6FF7E0E3"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Family goal obstruction &amp; negative affect</w:t>
            </w:r>
          </w:p>
        </w:tc>
        <w:tc>
          <w:tcPr>
            <w:tcW w:w="2340" w:type="dxa"/>
            <w:tcBorders>
              <w:top w:val="nil"/>
              <w:bottom w:val="nil"/>
            </w:tcBorders>
            <w:shd w:val="clear" w:color="auto" w:fill="auto"/>
            <w:vAlign w:val="bottom"/>
          </w:tcPr>
          <w:p w14:paraId="6E5BA2B7" w14:textId="77777777" w:rsidR="0059132A"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.0</w:t>
            </w:r>
            <w:r>
              <w:rPr>
                <w:rFonts w:ascii="Times New Roman" w:hAnsi="Times New Roman"/>
                <w:sz w:val="24"/>
                <w:szCs w:val="24"/>
              </w:rPr>
              <w:t>0 [-.007</w:t>
            </w:r>
            <w:r w:rsidRPr="007F5F23">
              <w:rPr>
                <w:rFonts w:ascii="Times New Roman" w:hAnsi="Times New Roman"/>
                <w:sz w:val="24"/>
                <w:szCs w:val="24"/>
              </w:rPr>
              <w:t>, .</w:t>
            </w:r>
            <w:r>
              <w:rPr>
                <w:rFonts w:ascii="Times New Roman" w:hAnsi="Times New Roman"/>
                <w:sz w:val="24"/>
                <w:szCs w:val="24"/>
              </w:rPr>
              <w:t>011</w:t>
            </w:r>
            <w:r w:rsidRPr="007F5F23">
              <w:rPr>
                <w:rFonts w:ascii="Times New Roman" w:hAnsi="Times New Roman"/>
                <w:sz w:val="24"/>
                <w:szCs w:val="24"/>
              </w:rPr>
              <w:t>]</w:t>
            </w:r>
          </w:p>
          <w:p w14:paraId="2FC7DA0B" w14:textId="4C7E4290" w:rsidR="007114EC"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vAlign w:val="bottom"/>
          </w:tcPr>
          <w:p w14:paraId="399A0DC2" w14:textId="77777777" w:rsidR="0059132A" w:rsidRDefault="0059132A" w:rsidP="0059132A">
            <w:pPr>
              <w:spacing w:after="120" w:line="240" w:lineRule="auto"/>
              <w:ind w:left="179"/>
              <w:rPr>
                <w:rFonts w:ascii="Times New Roman" w:hAnsi="Times New Roman"/>
                <w:sz w:val="24"/>
                <w:szCs w:val="24"/>
              </w:rPr>
            </w:pPr>
            <w:r>
              <w:rPr>
                <w:rFonts w:ascii="Times New Roman" w:hAnsi="Times New Roman"/>
                <w:sz w:val="24"/>
                <w:szCs w:val="24"/>
              </w:rPr>
              <w:t xml:space="preserve"> </w:t>
            </w:r>
            <w:r w:rsidRPr="007F5F23">
              <w:rPr>
                <w:rFonts w:ascii="Times New Roman" w:hAnsi="Times New Roman"/>
                <w:sz w:val="24"/>
                <w:szCs w:val="24"/>
              </w:rPr>
              <w:t>.</w:t>
            </w:r>
            <w:r>
              <w:rPr>
                <w:rFonts w:ascii="Times New Roman" w:hAnsi="Times New Roman"/>
                <w:sz w:val="24"/>
                <w:szCs w:val="24"/>
              </w:rPr>
              <w:t>34</w:t>
            </w:r>
            <w:r w:rsidRPr="007F5F23">
              <w:rPr>
                <w:rFonts w:ascii="Times New Roman" w:hAnsi="Times New Roman"/>
                <w:sz w:val="24"/>
                <w:szCs w:val="24"/>
              </w:rPr>
              <w:t xml:space="preserve"> [.</w:t>
            </w:r>
            <w:r>
              <w:rPr>
                <w:rFonts w:ascii="Times New Roman" w:hAnsi="Times New Roman"/>
                <w:sz w:val="24"/>
                <w:szCs w:val="24"/>
              </w:rPr>
              <w:t>249</w:t>
            </w:r>
            <w:r w:rsidRPr="007F5F23">
              <w:rPr>
                <w:rFonts w:ascii="Times New Roman" w:hAnsi="Times New Roman"/>
                <w:sz w:val="24"/>
                <w:szCs w:val="24"/>
              </w:rPr>
              <w:t>, .</w:t>
            </w:r>
            <w:r>
              <w:rPr>
                <w:rFonts w:ascii="Times New Roman" w:hAnsi="Times New Roman"/>
                <w:sz w:val="24"/>
                <w:szCs w:val="24"/>
              </w:rPr>
              <w:t>423</w:t>
            </w:r>
            <w:r w:rsidRPr="007F5F23">
              <w:rPr>
                <w:rFonts w:ascii="Times New Roman" w:hAnsi="Times New Roman"/>
                <w:sz w:val="24"/>
                <w:szCs w:val="24"/>
              </w:rPr>
              <w:t>]</w:t>
            </w:r>
          </w:p>
          <w:p w14:paraId="2104A121" w14:textId="660EA7F0" w:rsidR="007114EC" w:rsidRPr="0045094B" w:rsidRDefault="007114EC" w:rsidP="0059132A">
            <w:pPr>
              <w:spacing w:after="120" w:line="240" w:lineRule="auto"/>
              <w:ind w:left="179"/>
              <w:rPr>
                <w:rFonts w:ascii="Times New Roman" w:hAnsi="Times New Roman"/>
                <w:i/>
                <w:sz w:val="24"/>
                <w:szCs w:val="24"/>
              </w:rPr>
            </w:pPr>
            <w:r w:rsidRPr="0045094B">
              <w:rPr>
                <w:rFonts w:ascii="Times New Roman" w:hAnsi="Times New Roman"/>
                <w:i/>
                <w:sz w:val="24"/>
                <w:szCs w:val="24"/>
              </w:rPr>
              <w:t>.04</w:t>
            </w:r>
          </w:p>
        </w:tc>
        <w:tc>
          <w:tcPr>
            <w:tcW w:w="2520" w:type="dxa"/>
            <w:tcBorders>
              <w:top w:val="nil"/>
              <w:bottom w:val="nil"/>
            </w:tcBorders>
            <w:shd w:val="clear" w:color="auto" w:fill="auto"/>
            <w:vAlign w:val="bottom"/>
          </w:tcPr>
          <w:p w14:paraId="76D74FA3" w14:textId="77777777" w:rsidR="0059132A" w:rsidRDefault="0059132A" w:rsidP="0059132A">
            <w:pPr>
              <w:spacing w:after="120" w:line="240" w:lineRule="auto"/>
              <w:ind w:left="196"/>
              <w:rPr>
                <w:rFonts w:ascii="Times New Roman" w:hAnsi="Times New Roman"/>
                <w:sz w:val="24"/>
                <w:szCs w:val="24"/>
              </w:rPr>
            </w:pPr>
            <w:r>
              <w:rPr>
                <w:rFonts w:ascii="Times New Roman" w:hAnsi="Times New Roman"/>
                <w:sz w:val="24"/>
                <w:szCs w:val="24"/>
              </w:rPr>
              <w:t xml:space="preserve"> </w:t>
            </w:r>
            <w:r w:rsidRPr="007F5F23">
              <w:rPr>
                <w:rFonts w:ascii="Times New Roman" w:hAnsi="Times New Roman"/>
                <w:sz w:val="24"/>
                <w:szCs w:val="24"/>
              </w:rPr>
              <w:t>.</w:t>
            </w:r>
            <w:r>
              <w:rPr>
                <w:rFonts w:ascii="Times New Roman" w:hAnsi="Times New Roman"/>
                <w:sz w:val="24"/>
                <w:szCs w:val="24"/>
              </w:rPr>
              <w:t>46</w:t>
            </w:r>
            <w:r w:rsidRPr="007F5F23">
              <w:rPr>
                <w:rFonts w:ascii="Times New Roman" w:hAnsi="Times New Roman"/>
                <w:sz w:val="24"/>
                <w:szCs w:val="24"/>
              </w:rPr>
              <w:t xml:space="preserve"> [.</w:t>
            </w:r>
            <w:r>
              <w:rPr>
                <w:rFonts w:ascii="Times New Roman" w:hAnsi="Times New Roman"/>
                <w:sz w:val="24"/>
                <w:szCs w:val="24"/>
              </w:rPr>
              <w:t>394</w:t>
            </w:r>
            <w:r w:rsidRPr="007F5F23">
              <w:rPr>
                <w:rFonts w:ascii="Times New Roman" w:hAnsi="Times New Roman"/>
                <w:sz w:val="24"/>
                <w:szCs w:val="24"/>
              </w:rPr>
              <w:t>, .</w:t>
            </w:r>
            <w:r>
              <w:rPr>
                <w:rFonts w:ascii="Times New Roman" w:hAnsi="Times New Roman"/>
                <w:sz w:val="24"/>
                <w:szCs w:val="24"/>
              </w:rPr>
              <w:t>534</w:t>
            </w:r>
            <w:r w:rsidRPr="007F5F23">
              <w:rPr>
                <w:rFonts w:ascii="Times New Roman" w:hAnsi="Times New Roman"/>
                <w:sz w:val="24"/>
                <w:szCs w:val="24"/>
              </w:rPr>
              <w:t>]</w:t>
            </w:r>
          </w:p>
          <w:p w14:paraId="49A62D41" w14:textId="3D171554" w:rsidR="007114EC" w:rsidRPr="0045094B" w:rsidRDefault="007114EC" w:rsidP="0059132A">
            <w:pPr>
              <w:spacing w:after="120" w:line="240" w:lineRule="auto"/>
              <w:ind w:left="196"/>
              <w:rPr>
                <w:rFonts w:ascii="Times New Roman" w:hAnsi="Times New Roman"/>
                <w:i/>
                <w:sz w:val="24"/>
                <w:szCs w:val="24"/>
              </w:rPr>
            </w:pPr>
            <w:r w:rsidRPr="0045094B">
              <w:rPr>
                <w:rFonts w:ascii="Times New Roman" w:hAnsi="Times New Roman"/>
                <w:i/>
                <w:sz w:val="24"/>
                <w:szCs w:val="24"/>
              </w:rPr>
              <w:t>.04</w:t>
            </w:r>
          </w:p>
        </w:tc>
      </w:tr>
      <w:tr w:rsidR="0059132A" w:rsidRPr="008713EA" w14:paraId="1548D10F" w14:textId="77777777" w:rsidTr="0045094B">
        <w:tc>
          <w:tcPr>
            <w:tcW w:w="2005" w:type="dxa"/>
            <w:vMerge w:val="restart"/>
            <w:tcBorders>
              <w:top w:val="nil"/>
              <w:bottom w:val="nil"/>
            </w:tcBorders>
            <w:shd w:val="clear" w:color="auto" w:fill="auto"/>
          </w:tcPr>
          <w:p w14:paraId="535DAFDF" w14:textId="70C669EC"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Satisfaction with investment in family</w:t>
            </w:r>
          </w:p>
        </w:tc>
        <w:tc>
          <w:tcPr>
            <w:tcW w:w="2315" w:type="dxa"/>
            <w:tcBorders>
              <w:top w:val="nil"/>
              <w:bottom w:val="nil"/>
            </w:tcBorders>
          </w:tcPr>
          <w:p w14:paraId="4C30EB68" w14:textId="3532968D"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Family goal obstruction</w:t>
            </w:r>
          </w:p>
        </w:tc>
        <w:tc>
          <w:tcPr>
            <w:tcW w:w="2340" w:type="dxa"/>
            <w:tcBorders>
              <w:top w:val="nil"/>
              <w:bottom w:val="nil"/>
            </w:tcBorders>
            <w:shd w:val="clear" w:color="auto" w:fill="auto"/>
          </w:tcPr>
          <w:p w14:paraId="180D9A35" w14:textId="5C184E27" w:rsidR="0059132A"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-.1</w:t>
            </w:r>
            <w:r>
              <w:rPr>
                <w:rFonts w:ascii="Times New Roman" w:hAnsi="Times New Roman"/>
                <w:sz w:val="24"/>
                <w:szCs w:val="24"/>
              </w:rPr>
              <w:t>2</w:t>
            </w:r>
            <w:r w:rsidRPr="007F5F23">
              <w:rPr>
                <w:rFonts w:ascii="Times New Roman" w:hAnsi="Times New Roman"/>
                <w:sz w:val="24"/>
                <w:szCs w:val="24"/>
              </w:rPr>
              <w:t xml:space="preserve"> [-.1</w:t>
            </w:r>
            <w:r>
              <w:rPr>
                <w:rFonts w:ascii="Times New Roman" w:hAnsi="Times New Roman"/>
                <w:sz w:val="24"/>
                <w:szCs w:val="24"/>
              </w:rPr>
              <w:t>76</w:t>
            </w:r>
            <w:r w:rsidRPr="007F5F23">
              <w:rPr>
                <w:rFonts w:ascii="Times New Roman" w:hAnsi="Times New Roman"/>
                <w:sz w:val="24"/>
                <w:szCs w:val="24"/>
              </w:rPr>
              <w:t>, -.05</w:t>
            </w:r>
            <w:r>
              <w:rPr>
                <w:rFonts w:ascii="Times New Roman" w:hAnsi="Times New Roman"/>
                <w:sz w:val="24"/>
                <w:szCs w:val="24"/>
              </w:rPr>
              <w:t>9</w:t>
            </w:r>
            <w:r w:rsidRPr="007F5F23">
              <w:rPr>
                <w:rFonts w:ascii="Times New Roman" w:hAnsi="Times New Roman"/>
                <w:sz w:val="24"/>
                <w:szCs w:val="24"/>
              </w:rPr>
              <w:t>]</w:t>
            </w:r>
          </w:p>
          <w:p w14:paraId="0BC3D61E" w14:textId="5CE1983A" w:rsidR="007114EC"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.03</w:t>
            </w:r>
          </w:p>
        </w:tc>
        <w:tc>
          <w:tcPr>
            <w:tcW w:w="2250" w:type="dxa"/>
            <w:tcBorders>
              <w:top w:val="nil"/>
              <w:bottom w:val="nil"/>
            </w:tcBorders>
            <w:shd w:val="clear" w:color="auto" w:fill="auto"/>
          </w:tcPr>
          <w:p w14:paraId="72F9EE80" w14:textId="77777777" w:rsidR="0059132A" w:rsidRPr="007F5F23" w:rsidRDefault="0059132A" w:rsidP="0059132A">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793F87C7" w14:textId="77777777" w:rsidR="0059132A" w:rsidRPr="007F5F23" w:rsidRDefault="0059132A" w:rsidP="0059132A">
            <w:pPr>
              <w:spacing w:after="120" w:line="240" w:lineRule="auto"/>
              <w:ind w:left="196"/>
              <w:rPr>
                <w:rFonts w:ascii="Times New Roman" w:hAnsi="Times New Roman"/>
                <w:sz w:val="24"/>
                <w:szCs w:val="24"/>
              </w:rPr>
            </w:pPr>
          </w:p>
        </w:tc>
      </w:tr>
      <w:tr w:rsidR="0059132A" w:rsidRPr="008713EA" w14:paraId="573BFCAC" w14:textId="77777777" w:rsidTr="0045094B">
        <w:tc>
          <w:tcPr>
            <w:tcW w:w="2005" w:type="dxa"/>
            <w:vMerge/>
            <w:tcBorders>
              <w:top w:val="single" w:sz="4" w:space="0" w:color="auto"/>
              <w:bottom w:val="nil"/>
            </w:tcBorders>
            <w:shd w:val="clear" w:color="auto" w:fill="auto"/>
          </w:tcPr>
          <w:p w14:paraId="12AC6E9D" w14:textId="77777777" w:rsidR="0059132A" w:rsidRPr="007F5F23" w:rsidRDefault="0059132A" w:rsidP="0059132A">
            <w:pPr>
              <w:spacing w:after="120" w:line="240" w:lineRule="auto"/>
              <w:ind w:left="162"/>
              <w:rPr>
                <w:rFonts w:ascii="Times New Roman" w:hAnsi="Times New Roman"/>
                <w:sz w:val="24"/>
                <w:szCs w:val="24"/>
              </w:rPr>
            </w:pPr>
          </w:p>
        </w:tc>
        <w:tc>
          <w:tcPr>
            <w:tcW w:w="2315" w:type="dxa"/>
            <w:tcBorders>
              <w:top w:val="nil"/>
              <w:bottom w:val="nil"/>
            </w:tcBorders>
          </w:tcPr>
          <w:p w14:paraId="7C1C2F4F" w14:textId="11A86656"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Negative affect at home</w:t>
            </w:r>
          </w:p>
        </w:tc>
        <w:tc>
          <w:tcPr>
            <w:tcW w:w="2340" w:type="dxa"/>
            <w:tcBorders>
              <w:top w:val="nil"/>
              <w:bottom w:val="nil"/>
            </w:tcBorders>
            <w:shd w:val="clear" w:color="auto" w:fill="auto"/>
          </w:tcPr>
          <w:p w14:paraId="5599D305" w14:textId="77777777" w:rsidR="0059132A" w:rsidRDefault="0059132A" w:rsidP="0059132A">
            <w:pPr>
              <w:spacing w:after="120" w:line="240" w:lineRule="auto"/>
              <w:ind w:left="162"/>
              <w:rPr>
                <w:rFonts w:ascii="Times New Roman" w:hAnsi="Times New Roman"/>
                <w:sz w:val="24"/>
                <w:szCs w:val="24"/>
              </w:rPr>
            </w:pPr>
            <w:r>
              <w:rPr>
                <w:rFonts w:ascii="Times New Roman" w:hAnsi="Times New Roman"/>
                <w:sz w:val="24"/>
                <w:szCs w:val="24"/>
              </w:rPr>
              <w:t>-</w:t>
            </w:r>
            <w:r w:rsidRPr="007F5F23">
              <w:rPr>
                <w:rFonts w:ascii="Times New Roman" w:hAnsi="Times New Roman"/>
                <w:sz w:val="24"/>
                <w:szCs w:val="24"/>
              </w:rPr>
              <w:t>.0</w:t>
            </w:r>
            <w:r>
              <w:rPr>
                <w:rFonts w:ascii="Times New Roman" w:hAnsi="Times New Roman"/>
                <w:sz w:val="24"/>
                <w:szCs w:val="24"/>
              </w:rPr>
              <w:t>2</w:t>
            </w:r>
            <w:r w:rsidRPr="007F5F23">
              <w:rPr>
                <w:rFonts w:ascii="Times New Roman" w:hAnsi="Times New Roman"/>
                <w:sz w:val="24"/>
                <w:szCs w:val="24"/>
              </w:rPr>
              <w:t xml:space="preserve"> [-.0</w:t>
            </w:r>
            <w:r>
              <w:rPr>
                <w:rFonts w:ascii="Times New Roman" w:hAnsi="Times New Roman"/>
                <w:sz w:val="24"/>
                <w:szCs w:val="24"/>
              </w:rPr>
              <w:t>51</w:t>
            </w:r>
            <w:r w:rsidRPr="007F5F23">
              <w:rPr>
                <w:rFonts w:ascii="Times New Roman" w:hAnsi="Times New Roman"/>
                <w:sz w:val="24"/>
                <w:szCs w:val="24"/>
              </w:rPr>
              <w:t>, .0</w:t>
            </w:r>
            <w:r>
              <w:rPr>
                <w:rFonts w:ascii="Times New Roman" w:hAnsi="Times New Roman"/>
                <w:sz w:val="24"/>
                <w:szCs w:val="24"/>
              </w:rPr>
              <w:t>05</w:t>
            </w:r>
            <w:r w:rsidRPr="007F5F23">
              <w:rPr>
                <w:rFonts w:ascii="Times New Roman" w:hAnsi="Times New Roman"/>
                <w:sz w:val="24"/>
                <w:szCs w:val="24"/>
              </w:rPr>
              <w:t>]</w:t>
            </w:r>
          </w:p>
          <w:p w14:paraId="604FE554" w14:textId="09413A84" w:rsidR="007114EC"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tcPr>
          <w:p w14:paraId="741DBCA0" w14:textId="77777777" w:rsidR="0059132A" w:rsidRPr="007F5F23" w:rsidRDefault="0059132A" w:rsidP="0059132A">
            <w:pPr>
              <w:spacing w:after="120" w:line="240" w:lineRule="auto"/>
              <w:ind w:left="179"/>
              <w:rPr>
                <w:rFonts w:ascii="Times New Roman" w:hAnsi="Times New Roman"/>
                <w:sz w:val="24"/>
                <w:szCs w:val="24"/>
              </w:rPr>
            </w:pPr>
          </w:p>
        </w:tc>
        <w:tc>
          <w:tcPr>
            <w:tcW w:w="2520" w:type="dxa"/>
            <w:tcBorders>
              <w:top w:val="nil"/>
              <w:bottom w:val="nil"/>
            </w:tcBorders>
            <w:shd w:val="clear" w:color="auto" w:fill="auto"/>
          </w:tcPr>
          <w:p w14:paraId="33DA42A8" w14:textId="77777777" w:rsidR="0059132A" w:rsidRPr="007F5F23" w:rsidRDefault="0059132A" w:rsidP="0059132A">
            <w:pPr>
              <w:spacing w:after="120" w:line="240" w:lineRule="auto"/>
              <w:ind w:left="196"/>
              <w:rPr>
                <w:rFonts w:ascii="Times New Roman" w:hAnsi="Times New Roman"/>
                <w:sz w:val="24"/>
                <w:szCs w:val="24"/>
              </w:rPr>
            </w:pPr>
          </w:p>
        </w:tc>
      </w:tr>
      <w:tr w:rsidR="0059132A" w:rsidRPr="008713EA" w14:paraId="7FA7194E" w14:textId="77777777" w:rsidTr="0045094B">
        <w:tc>
          <w:tcPr>
            <w:tcW w:w="2005" w:type="dxa"/>
            <w:vMerge/>
            <w:tcBorders>
              <w:bottom w:val="nil"/>
            </w:tcBorders>
            <w:shd w:val="clear" w:color="auto" w:fill="auto"/>
          </w:tcPr>
          <w:p w14:paraId="028FB517" w14:textId="77777777" w:rsidR="0059132A" w:rsidRPr="007F5F23" w:rsidRDefault="0059132A" w:rsidP="0059132A">
            <w:pPr>
              <w:spacing w:after="120" w:line="240" w:lineRule="auto"/>
              <w:ind w:left="162"/>
              <w:rPr>
                <w:rFonts w:ascii="Times New Roman" w:hAnsi="Times New Roman"/>
                <w:sz w:val="24"/>
                <w:szCs w:val="24"/>
              </w:rPr>
            </w:pPr>
          </w:p>
        </w:tc>
        <w:tc>
          <w:tcPr>
            <w:tcW w:w="2315" w:type="dxa"/>
            <w:tcBorders>
              <w:top w:val="nil"/>
              <w:bottom w:val="nil"/>
            </w:tcBorders>
          </w:tcPr>
          <w:p w14:paraId="5E22EC99" w14:textId="09974005" w:rsidR="0059132A" w:rsidRPr="007F5F23" w:rsidRDefault="0059132A" w:rsidP="0059132A">
            <w:pPr>
              <w:spacing w:after="120" w:line="240" w:lineRule="auto"/>
              <w:ind w:left="162"/>
              <w:rPr>
                <w:rFonts w:ascii="Times New Roman" w:hAnsi="Times New Roman"/>
                <w:sz w:val="24"/>
                <w:szCs w:val="24"/>
              </w:rPr>
            </w:pPr>
            <w:r w:rsidRPr="007F5F23">
              <w:rPr>
                <w:rFonts w:ascii="Times New Roman" w:hAnsi="Times New Roman"/>
                <w:sz w:val="24"/>
                <w:szCs w:val="24"/>
              </w:rPr>
              <w:t>Family goal obstruction &amp; negative affect</w:t>
            </w:r>
          </w:p>
        </w:tc>
        <w:tc>
          <w:tcPr>
            <w:tcW w:w="2340" w:type="dxa"/>
            <w:tcBorders>
              <w:top w:val="nil"/>
              <w:bottom w:val="nil"/>
            </w:tcBorders>
            <w:shd w:val="clear" w:color="auto" w:fill="auto"/>
            <w:vAlign w:val="bottom"/>
          </w:tcPr>
          <w:p w14:paraId="266E894F" w14:textId="77777777" w:rsidR="0059132A" w:rsidRDefault="0059132A" w:rsidP="0059132A">
            <w:pPr>
              <w:spacing w:after="120" w:line="240" w:lineRule="auto"/>
              <w:ind w:left="162"/>
              <w:rPr>
                <w:rFonts w:ascii="Times New Roman" w:hAnsi="Times New Roman"/>
                <w:sz w:val="24"/>
                <w:szCs w:val="24"/>
              </w:rPr>
            </w:pPr>
            <w:r>
              <w:rPr>
                <w:rFonts w:ascii="Times New Roman" w:hAnsi="Times New Roman"/>
                <w:sz w:val="24"/>
                <w:szCs w:val="24"/>
              </w:rPr>
              <w:t>-</w:t>
            </w:r>
            <w:r w:rsidRPr="007F5F23">
              <w:rPr>
                <w:rFonts w:ascii="Times New Roman" w:hAnsi="Times New Roman"/>
                <w:sz w:val="24"/>
                <w:szCs w:val="24"/>
              </w:rPr>
              <w:t>.0</w:t>
            </w:r>
            <w:r>
              <w:rPr>
                <w:rFonts w:ascii="Times New Roman" w:hAnsi="Times New Roman"/>
                <w:sz w:val="24"/>
                <w:szCs w:val="24"/>
              </w:rPr>
              <w:t>1</w:t>
            </w:r>
            <w:r w:rsidRPr="007F5F23">
              <w:rPr>
                <w:rFonts w:ascii="Times New Roman" w:hAnsi="Times New Roman"/>
                <w:sz w:val="24"/>
                <w:szCs w:val="24"/>
              </w:rPr>
              <w:t xml:space="preserve"> [-.0</w:t>
            </w:r>
            <w:r>
              <w:rPr>
                <w:rFonts w:ascii="Times New Roman" w:hAnsi="Times New Roman"/>
                <w:sz w:val="24"/>
                <w:szCs w:val="24"/>
              </w:rPr>
              <w:t>20</w:t>
            </w:r>
            <w:r w:rsidRPr="007F5F23">
              <w:rPr>
                <w:rFonts w:ascii="Times New Roman" w:hAnsi="Times New Roman"/>
                <w:sz w:val="24"/>
                <w:szCs w:val="24"/>
              </w:rPr>
              <w:t>, .00</w:t>
            </w:r>
            <w:r>
              <w:rPr>
                <w:rFonts w:ascii="Times New Roman" w:hAnsi="Times New Roman"/>
                <w:sz w:val="24"/>
                <w:szCs w:val="24"/>
              </w:rPr>
              <w:t>3</w:t>
            </w:r>
            <w:r w:rsidRPr="007F5F23">
              <w:rPr>
                <w:rFonts w:ascii="Times New Roman" w:hAnsi="Times New Roman"/>
                <w:sz w:val="24"/>
                <w:szCs w:val="24"/>
              </w:rPr>
              <w:t>]</w:t>
            </w:r>
          </w:p>
          <w:p w14:paraId="7CDBA117" w14:textId="79966DBE" w:rsidR="007114EC"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.01</w:t>
            </w:r>
          </w:p>
        </w:tc>
        <w:tc>
          <w:tcPr>
            <w:tcW w:w="2250" w:type="dxa"/>
            <w:tcBorders>
              <w:top w:val="nil"/>
              <w:bottom w:val="nil"/>
            </w:tcBorders>
            <w:shd w:val="clear" w:color="auto" w:fill="auto"/>
            <w:vAlign w:val="bottom"/>
          </w:tcPr>
          <w:p w14:paraId="1AFD0E42" w14:textId="2B7B1C3D" w:rsidR="0059132A" w:rsidRDefault="0059132A" w:rsidP="0059132A">
            <w:pPr>
              <w:spacing w:after="120" w:line="240" w:lineRule="auto"/>
              <w:ind w:left="85"/>
              <w:rPr>
                <w:rFonts w:ascii="Times New Roman" w:hAnsi="Times New Roman"/>
                <w:sz w:val="24"/>
                <w:szCs w:val="24"/>
              </w:rPr>
            </w:pPr>
            <w:r w:rsidRPr="007F5F23">
              <w:rPr>
                <w:rFonts w:ascii="Times New Roman" w:hAnsi="Times New Roman"/>
                <w:sz w:val="24"/>
                <w:szCs w:val="24"/>
              </w:rPr>
              <w:t>-.1</w:t>
            </w:r>
            <w:r>
              <w:rPr>
                <w:rFonts w:ascii="Times New Roman" w:hAnsi="Times New Roman"/>
                <w:sz w:val="24"/>
                <w:szCs w:val="24"/>
              </w:rPr>
              <w:t>0</w:t>
            </w:r>
            <w:r w:rsidRPr="007F5F23">
              <w:rPr>
                <w:rFonts w:ascii="Times New Roman" w:hAnsi="Times New Roman"/>
                <w:sz w:val="24"/>
                <w:szCs w:val="24"/>
              </w:rPr>
              <w:t xml:space="preserve"> [-.</w:t>
            </w:r>
            <w:r>
              <w:rPr>
                <w:rFonts w:ascii="Times New Roman" w:hAnsi="Times New Roman"/>
                <w:sz w:val="24"/>
                <w:szCs w:val="24"/>
              </w:rPr>
              <w:t>192</w:t>
            </w:r>
            <w:r w:rsidRPr="007F5F23">
              <w:rPr>
                <w:rFonts w:ascii="Times New Roman" w:hAnsi="Times New Roman"/>
                <w:sz w:val="24"/>
                <w:szCs w:val="24"/>
              </w:rPr>
              <w:t>,</w:t>
            </w:r>
            <w:r>
              <w:rPr>
                <w:rFonts w:ascii="Times New Roman" w:hAnsi="Times New Roman"/>
                <w:sz w:val="24"/>
                <w:szCs w:val="24"/>
              </w:rPr>
              <w:t xml:space="preserve"> </w:t>
            </w:r>
            <w:r w:rsidRPr="007F5F23">
              <w:rPr>
                <w:rFonts w:ascii="Times New Roman" w:hAnsi="Times New Roman"/>
                <w:sz w:val="24"/>
                <w:szCs w:val="24"/>
              </w:rPr>
              <w:t>.0</w:t>
            </w:r>
            <w:r>
              <w:rPr>
                <w:rFonts w:ascii="Times New Roman" w:hAnsi="Times New Roman"/>
                <w:sz w:val="24"/>
                <w:szCs w:val="24"/>
              </w:rPr>
              <w:t>01</w:t>
            </w:r>
            <w:r w:rsidRPr="007F5F23">
              <w:rPr>
                <w:rFonts w:ascii="Times New Roman" w:hAnsi="Times New Roman"/>
                <w:sz w:val="24"/>
                <w:szCs w:val="24"/>
              </w:rPr>
              <w:t>]</w:t>
            </w:r>
          </w:p>
          <w:p w14:paraId="10BFFBB3" w14:textId="7918B3BE" w:rsidR="007114EC" w:rsidRPr="0045094B" w:rsidRDefault="007114EC" w:rsidP="0059132A">
            <w:pPr>
              <w:spacing w:after="120" w:line="240" w:lineRule="auto"/>
              <w:ind w:left="85"/>
              <w:rPr>
                <w:rFonts w:ascii="Times New Roman" w:hAnsi="Times New Roman"/>
                <w:i/>
                <w:sz w:val="24"/>
                <w:szCs w:val="24"/>
              </w:rPr>
            </w:pPr>
            <w:r w:rsidRPr="0045094B">
              <w:rPr>
                <w:rFonts w:ascii="Times New Roman" w:hAnsi="Times New Roman"/>
                <w:i/>
                <w:sz w:val="24"/>
                <w:szCs w:val="24"/>
              </w:rPr>
              <w:t>.05</w:t>
            </w:r>
          </w:p>
        </w:tc>
        <w:tc>
          <w:tcPr>
            <w:tcW w:w="2520" w:type="dxa"/>
            <w:tcBorders>
              <w:top w:val="nil"/>
              <w:bottom w:val="nil"/>
            </w:tcBorders>
            <w:shd w:val="clear" w:color="auto" w:fill="auto"/>
            <w:vAlign w:val="bottom"/>
          </w:tcPr>
          <w:p w14:paraId="43B481F3" w14:textId="2018FEED" w:rsidR="0059132A" w:rsidRDefault="0059132A" w:rsidP="0059132A">
            <w:pPr>
              <w:spacing w:after="120" w:line="240" w:lineRule="auto"/>
              <w:ind w:left="196"/>
              <w:rPr>
                <w:rFonts w:ascii="Times New Roman" w:hAnsi="Times New Roman"/>
                <w:sz w:val="24"/>
                <w:szCs w:val="24"/>
              </w:rPr>
            </w:pPr>
            <w:r w:rsidRPr="007F5F23">
              <w:rPr>
                <w:rFonts w:ascii="Times New Roman" w:hAnsi="Times New Roman"/>
                <w:sz w:val="24"/>
                <w:szCs w:val="24"/>
              </w:rPr>
              <w:t>-.2</w:t>
            </w:r>
            <w:r>
              <w:rPr>
                <w:rFonts w:ascii="Times New Roman" w:hAnsi="Times New Roman"/>
                <w:sz w:val="24"/>
                <w:szCs w:val="24"/>
              </w:rPr>
              <w:t>4</w:t>
            </w:r>
            <w:r w:rsidRPr="007F5F23">
              <w:rPr>
                <w:rFonts w:ascii="Times New Roman" w:hAnsi="Times New Roman"/>
                <w:sz w:val="24"/>
                <w:szCs w:val="24"/>
              </w:rPr>
              <w:t xml:space="preserve"> [-.</w:t>
            </w:r>
            <w:r>
              <w:rPr>
                <w:rFonts w:ascii="Times New Roman" w:hAnsi="Times New Roman"/>
                <w:sz w:val="24"/>
                <w:szCs w:val="24"/>
              </w:rPr>
              <w:t>322</w:t>
            </w:r>
            <w:r w:rsidRPr="007F5F23">
              <w:rPr>
                <w:rFonts w:ascii="Times New Roman" w:hAnsi="Times New Roman"/>
                <w:sz w:val="24"/>
                <w:szCs w:val="24"/>
              </w:rPr>
              <w:t>, -.1</w:t>
            </w:r>
            <w:r>
              <w:rPr>
                <w:rFonts w:ascii="Times New Roman" w:hAnsi="Times New Roman"/>
                <w:sz w:val="24"/>
                <w:szCs w:val="24"/>
              </w:rPr>
              <w:t>67</w:t>
            </w:r>
            <w:r w:rsidRPr="007F5F23">
              <w:rPr>
                <w:rFonts w:ascii="Times New Roman" w:hAnsi="Times New Roman"/>
                <w:sz w:val="24"/>
                <w:szCs w:val="24"/>
              </w:rPr>
              <w:t>]</w:t>
            </w:r>
          </w:p>
          <w:p w14:paraId="3027BDBF" w14:textId="7EEA1FEA" w:rsidR="007114EC" w:rsidRPr="0045094B" w:rsidRDefault="007114EC" w:rsidP="0059132A">
            <w:pPr>
              <w:spacing w:after="120" w:line="240" w:lineRule="auto"/>
              <w:ind w:left="196"/>
              <w:rPr>
                <w:rFonts w:ascii="Times New Roman" w:hAnsi="Times New Roman"/>
                <w:i/>
                <w:sz w:val="24"/>
                <w:szCs w:val="24"/>
              </w:rPr>
            </w:pPr>
            <w:r w:rsidRPr="0045094B">
              <w:rPr>
                <w:rFonts w:ascii="Times New Roman" w:hAnsi="Times New Roman"/>
                <w:i/>
                <w:sz w:val="24"/>
                <w:szCs w:val="24"/>
              </w:rPr>
              <w:t>.04</w:t>
            </w:r>
          </w:p>
        </w:tc>
      </w:tr>
      <w:tr w:rsidR="0059132A" w:rsidRPr="008713EA" w14:paraId="4F36AD08" w14:textId="77777777" w:rsidTr="0059132A">
        <w:tc>
          <w:tcPr>
            <w:tcW w:w="2005" w:type="dxa"/>
            <w:tcBorders>
              <w:top w:val="nil"/>
              <w:bottom w:val="single" w:sz="4" w:space="0" w:color="auto"/>
            </w:tcBorders>
            <w:shd w:val="clear" w:color="auto" w:fill="auto"/>
          </w:tcPr>
          <w:p w14:paraId="66997E98" w14:textId="1232B78E" w:rsidR="0059132A" w:rsidRPr="007F5F23" w:rsidRDefault="0059132A" w:rsidP="0059132A">
            <w:pPr>
              <w:spacing w:after="120" w:line="240" w:lineRule="auto"/>
              <w:ind w:left="180"/>
              <w:rPr>
                <w:rFonts w:ascii="Times New Roman" w:hAnsi="Times New Roman"/>
                <w:sz w:val="24"/>
                <w:szCs w:val="24"/>
              </w:rPr>
            </w:pPr>
            <w:r>
              <w:rPr>
                <w:rFonts w:ascii="Times New Roman" w:hAnsi="Times New Roman"/>
                <w:sz w:val="24"/>
                <w:szCs w:val="24"/>
              </w:rPr>
              <w:t>Positive affect at home</w:t>
            </w:r>
          </w:p>
        </w:tc>
        <w:tc>
          <w:tcPr>
            <w:tcW w:w="2315" w:type="dxa"/>
            <w:tcBorders>
              <w:top w:val="nil"/>
            </w:tcBorders>
          </w:tcPr>
          <w:p w14:paraId="299A8076" w14:textId="4EE1CBF5" w:rsidR="0059132A" w:rsidRPr="007F5F23" w:rsidRDefault="0059132A" w:rsidP="0059132A">
            <w:pPr>
              <w:spacing w:after="120" w:line="240" w:lineRule="auto"/>
              <w:ind w:left="162"/>
              <w:rPr>
                <w:rFonts w:ascii="Times New Roman" w:hAnsi="Times New Roman"/>
                <w:sz w:val="24"/>
                <w:szCs w:val="24"/>
              </w:rPr>
            </w:pPr>
            <w:r>
              <w:rPr>
                <w:rFonts w:ascii="Times New Roman" w:hAnsi="Times New Roman"/>
                <w:sz w:val="24"/>
                <w:szCs w:val="24"/>
              </w:rPr>
              <w:t>Work goal facilitation</w:t>
            </w:r>
          </w:p>
        </w:tc>
        <w:tc>
          <w:tcPr>
            <w:tcW w:w="2340" w:type="dxa"/>
            <w:tcBorders>
              <w:top w:val="nil"/>
            </w:tcBorders>
            <w:shd w:val="clear" w:color="auto" w:fill="auto"/>
            <w:vAlign w:val="bottom"/>
          </w:tcPr>
          <w:p w14:paraId="7A6F3EB8" w14:textId="77777777" w:rsidR="007114EC" w:rsidRDefault="0059132A" w:rsidP="0059132A">
            <w:pPr>
              <w:spacing w:after="120" w:line="240" w:lineRule="auto"/>
              <w:ind w:left="162"/>
              <w:rPr>
                <w:rFonts w:ascii="Times New Roman" w:hAnsi="Times New Roman"/>
                <w:sz w:val="24"/>
                <w:szCs w:val="24"/>
              </w:rPr>
            </w:pPr>
            <w:r>
              <w:rPr>
                <w:rFonts w:ascii="Times New Roman" w:hAnsi="Times New Roman"/>
                <w:sz w:val="24"/>
                <w:szCs w:val="24"/>
              </w:rPr>
              <w:t xml:space="preserve"> .04 [.004, .069]</w:t>
            </w:r>
          </w:p>
          <w:p w14:paraId="273EF048" w14:textId="475A67AC" w:rsidR="0059132A" w:rsidRPr="0045094B" w:rsidRDefault="007114EC" w:rsidP="0059132A">
            <w:pPr>
              <w:spacing w:after="120" w:line="240" w:lineRule="auto"/>
              <w:ind w:left="162"/>
              <w:rPr>
                <w:rFonts w:ascii="Times New Roman" w:hAnsi="Times New Roman"/>
                <w:i/>
                <w:sz w:val="24"/>
                <w:szCs w:val="24"/>
              </w:rPr>
            </w:pPr>
            <w:r w:rsidRPr="0045094B">
              <w:rPr>
                <w:rFonts w:ascii="Times New Roman" w:hAnsi="Times New Roman"/>
                <w:i/>
                <w:sz w:val="24"/>
                <w:szCs w:val="24"/>
              </w:rPr>
              <w:t>.02</w:t>
            </w:r>
          </w:p>
        </w:tc>
        <w:tc>
          <w:tcPr>
            <w:tcW w:w="2250" w:type="dxa"/>
            <w:tcBorders>
              <w:top w:val="nil"/>
            </w:tcBorders>
            <w:shd w:val="clear" w:color="auto" w:fill="auto"/>
            <w:vAlign w:val="bottom"/>
          </w:tcPr>
          <w:p w14:paraId="73ADD4E3" w14:textId="77777777" w:rsidR="007114EC" w:rsidRDefault="0059132A" w:rsidP="0059132A">
            <w:pPr>
              <w:spacing w:after="120" w:line="240" w:lineRule="auto"/>
              <w:ind w:left="179"/>
              <w:rPr>
                <w:rFonts w:ascii="Times New Roman" w:hAnsi="Times New Roman"/>
                <w:sz w:val="24"/>
                <w:szCs w:val="24"/>
              </w:rPr>
            </w:pPr>
            <w:r>
              <w:rPr>
                <w:rFonts w:ascii="Times New Roman" w:hAnsi="Times New Roman"/>
                <w:sz w:val="24"/>
                <w:szCs w:val="24"/>
              </w:rPr>
              <w:t xml:space="preserve"> .01 [-.086, .100]</w:t>
            </w:r>
          </w:p>
          <w:p w14:paraId="3494C396" w14:textId="7247FA03" w:rsidR="0059132A" w:rsidRPr="0045094B" w:rsidRDefault="007114EC" w:rsidP="0059132A">
            <w:pPr>
              <w:spacing w:after="120" w:line="240" w:lineRule="auto"/>
              <w:ind w:left="179"/>
              <w:rPr>
                <w:rFonts w:ascii="Times New Roman" w:hAnsi="Times New Roman"/>
                <w:i/>
                <w:sz w:val="24"/>
                <w:szCs w:val="24"/>
              </w:rPr>
            </w:pPr>
            <w:r w:rsidRPr="0045094B">
              <w:rPr>
                <w:rFonts w:ascii="Times New Roman" w:hAnsi="Times New Roman"/>
                <w:i/>
                <w:sz w:val="24"/>
                <w:szCs w:val="24"/>
              </w:rPr>
              <w:t>.05</w:t>
            </w:r>
          </w:p>
        </w:tc>
        <w:tc>
          <w:tcPr>
            <w:tcW w:w="2520" w:type="dxa"/>
            <w:tcBorders>
              <w:top w:val="nil"/>
            </w:tcBorders>
            <w:shd w:val="clear" w:color="auto" w:fill="auto"/>
            <w:vAlign w:val="bottom"/>
          </w:tcPr>
          <w:p w14:paraId="757E3DA2" w14:textId="77777777" w:rsidR="007114EC" w:rsidRDefault="0059132A" w:rsidP="0059132A">
            <w:pPr>
              <w:spacing w:after="120" w:line="240" w:lineRule="auto"/>
              <w:ind w:left="196"/>
              <w:rPr>
                <w:rFonts w:ascii="Times New Roman" w:hAnsi="Times New Roman"/>
                <w:sz w:val="24"/>
                <w:szCs w:val="24"/>
              </w:rPr>
            </w:pPr>
            <w:r>
              <w:rPr>
                <w:rFonts w:ascii="Times New Roman" w:hAnsi="Times New Roman"/>
                <w:sz w:val="24"/>
                <w:szCs w:val="24"/>
              </w:rPr>
              <w:t xml:space="preserve"> .04 [-.045, .133]</w:t>
            </w:r>
          </w:p>
          <w:p w14:paraId="4A202BA1" w14:textId="4E4F3EB3" w:rsidR="0059132A" w:rsidRPr="0045094B" w:rsidRDefault="007114EC" w:rsidP="0059132A">
            <w:pPr>
              <w:spacing w:after="120" w:line="240" w:lineRule="auto"/>
              <w:ind w:left="196"/>
              <w:rPr>
                <w:rFonts w:ascii="Times New Roman" w:hAnsi="Times New Roman"/>
                <w:i/>
                <w:sz w:val="24"/>
                <w:szCs w:val="24"/>
              </w:rPr>
            </w:pPr>
            <w:r w:rsidRPr="0045094B">
              <w:rPr>
                <w:rFonts w:ascii="Times New Roman" w:hAnsi="Times New Roman"/>
                <w:i/>
                <w:sz w:val="24"/>
                <w:szCs w:val="24"/>
              </w:rPr>
              <w:t>.05</w:t>
            </w:r>
          </w:p>
        </w:tc>
      </w:tr>
    </w:tbl>
    <w:p w14:paraId="386E4D1E" w14:textId="06CF55AA" w:rsidR="00825054" w:rsidRDefault="00C36D41" w:rsidP="0045094B">
      <w:pPr>
        <w:rPr>
          <w:rFonts w:ascii="Times New Roman" w:hAnsi="Times New Roman" w:cs="Times New Roman"/>
          <w:sz w:val="24"/>
        </w:rPr>
        <w:sectPr w:rsidR="00825054" w:rsidSect="00385E5A">
          <w:headerReference w:type="default" r:id="rId11"/>
          <w:pgSz w:w="15840" w:h="12240" w:orient="landscape"/>
          <w:pgMar w:top="1440" w:right="1440" w:bottom="1440" w:left="1440" w:header="720" w:footer="720" w:gutter="0"/>
          <w:cols w:space="720"/>
          <w:docGrid w:linePitch="360"/>
        </w:sectPr>
      </w:pPr>
      <w:r w:rsidRPr="00555F1F">
        <w:rPr>
          <w:rFonts w:ascii="Times New Roman" w:hAnsi="Times New Roman"/>
          <w:i/>
          <w:sz w:val="24"/>
          <w:szCs w:val="24"/>
        </w:rPr>
        <w:t>Note:</w:t>
      </w:r>
      <w:r w:rsidRPr="00555F1F">
        <w:rPr>
          <w:rFonts w:ascii="Times New Roman" w:hAnsi="Times New Roman"/>
          <w:sz w:val="24"/>
          <w:szCs w:val="24"/>
        </w:rPr>
        <w:t xml:space="preserve"> Unstandardized coefficients presented. </w:t>
      </w:r>
      <w:r>
        <w:rPr>
          <w:rFonts w:ascii="Times New Roman" w:hAnsi="Times New Roman"/>
          <w:sz w:val="24"/>
          <w:szCs w:val="24"/>
        </w:rPr>
        <w:t>95% confidence intervals (CIs) reported. Estimates for direct and total effects were tested for significance with 95% CIs</w:t>
      </w:r>
      <w:r w:rsidRPr="00555F1F">
        <w:rPr>
          <w:rFonts w:ascii="Times New Roman" w:hAnsi="Times New Roman"/>
          <w:sz w:val="24"/>
          <w:szCs w:val="24"/>
        </w:rPr>
        <w:t xml:space="preserve"> </w:t>
      </w:r>
      <w:r>
        <w:rPr>
          <w:rFonts w:ascii="Times New Roman" w:hAnsi="Times New Roman"/>
          <w:sz w:val="24"/>
          <w:szCs w:val="24"/>
        </w:rPr>
        <w:t>based on normal approximation. Estimates for indirect effects were tested for significance with Monte Carlo 95% CIs</w:t>
      </w:r>
      <w:r w:rsidR="00825054">
        <w:rPr>
          <w:rFonts w:ascii="Times New Roman" w:hAnsi="Times New Roman"/>
          <w:sz w:val="24"/>
          <w:szCs w:val="24"/>
        </w:rPr>
        <w:t>.</w:t>
      </w:r>
      <w:r w:rsidR="007114EC">
        <w:rPr>
          <w:rFonts w:ascii="Times New Roman" w:hAnsi="Times New Roman"/>
          <w:sz w:val="24"/>
          <w:szCs w:val="24"/>
        </w:rPr>
        <w:t xml:space="preserve"> Standard error presented in italics.</w:t>
      </w:r>
    </w:p>
    <w:p w14:paraId="7BE7D8C8" w14:textId="030380BC" w:rsidR="0082568A" w:rsidRPr="0082568A" w:rsidRDefault="005C46AA">
      <w:pPr>
        <w:jc w:val="center"/>
        <w:rPr>
          <w:rFonts w:ascii="Times New Roman" w:hAnsi="Times New Roman" w:cs="Times New Roman"/>
          <w:sz w:val="24"/>
        </w:rPr>
      </w:pPr>
      <w:r w:rsidRPr="0082568A">
        <w:rPr>
          <w:rFonts w:ascii="Times New Roman" w:hAnsi="Times New Roman" w:cs="Times New Roman"/>
          <w:sz w:val="24"/>
        </w:rPr>
        <w:lastRenderedPageBreak/>
        <w:t>F</w:t>
      </w:r>
      <w:r w:rsidR="00F02627" w:rsidRPr="0082568A">
        <w:rPr>
          <w:rFonts w:ascii="Times New Roman" w:hAnsi="Times New Roman" w:cs="Times New Roman"/>
          <w:sz w:val="24"/>
        </w:rPr>
        <w:t>igure</w:t>
      </w:r>
      <w:r w:rsidR="00606133" w:rsidRPr="0082568A">
        <w:rPr>
          <w:rFonts w:ascii="Times New Roman" w:hAnsi="Times New Roman" w:cs="Times New Roman"/>
          <w:sz w:val="24"/>
        </w:rPr>
        <w:t xml:space="preserve"> 1</w:t>
      </w:r>
    </w:p>
    <w:p w14:paraId="343FC44D" w14:textId="7718F1E2" w:rsidR="00606133" w:rsidRPr="0082568A" w:rsidRDefault="005C46AA" w:rsidP="0082568A">
      <w:pPr>
        <w:jc w:val="center"/>
        <w:rPr>
          <w:rFonts w:ascii="Times New Roman" w:hAnsi="Times New Roman" w:cs="Times New Roman"/>
          <w:sz w:val="24"/>
        </w:rPr>
      </w:pPr>
      <w:r w:rsidRPr="0082568A">
        <w:rPr>
          <w:rFonts w:ascii="Times New Roman" w:hAnsi="Times New Roman" w:cs="Times New Roman"/>
          <w:sz w:val="24"/>
        </w:rPr>
        <w:t>Hypothesized Model</w:t>
      </w:r>
      <w:r w:rsidR="00825054">
        <w:rPr>
          <w:rFonts w:ascii="Times New Roman" w:hAnsi="Times New Roman" w:cs="Times New Roman"/>
          <w:sz w:val="24"/>
        </w:rPr>
        <w:t>s</w:t>
      </w:r>
    </w:p>
    <w:p w14:paraId="4AE4DED7" w14:textId="06A86DBD" w:rsidR="00825054" w:rsidRDefault="00825054" w:rsidP="00560E2B">
      <w:pPr>
        <w:rPr>
          <w:rFonts w:ascii="Times New Roman" w:hAnsi="Times New Roman" w:cs="Times New Roman"/>
          <w:b/>
          <w:noProof/>
          <w:sz w:val="24"/>
        </w:rPr>
      </w:pPr>
      <w:r>
        <w:rPr>
          <w:rFonts w:ascii="Times New Roman" w:hAnsi="Times New Roman" w:cs="Times New Roman"/>
          <w:b/>
          <w:noProof/>
          <w:sz w:val="24"/>
        </w:rPr>
        <w:object w:dxaOrig="7195" w:dyaOrig="5407" w14:anchorId="04945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68.5pt" o:ole="">
            <v:imagedata r:id="rId12" o:title="" cropbottom="14531f"/>
          </v:shape>
          <o:OLEObject Type="Embed" ProgID="PowerPoint.Slide.12" ShapeID="_x0000_i1025" DrawAspect="Content" ObjectID="_1549781300" r:id="rId13"/>
        </w:object>
      </w:r>
    </w:p>
    <w:p w14:paraId="2C42E3D0" w14:textId="1304507C" w:rsidR="00CC61EC" w:rsidRDefault="00825054" w:rsidP="00560E2B">
      <w:pPr>
        <w:rPr>
          <w:rFonts w:ascii="Times New Roman" w:hAnsi="Times New Roman" w:cs="Times New Roman"/>
          <w:b/>
          <w:sz w:val="24"/>
        </w:rPr>
      </w:pPr>
      <w:r>
        <w:rPr>
          <w:rFonts w:ascii="Times New Roman" w:hAnsi="Times New Roman" w:cs="Times New Roman"/>
          <w:b/>
          <w:noProof/>
          <w:sz w:val="24"/>
        </w:rPr>
        <w:object w:dxaOrig="7195" w:dyaOrig="5407" w14:anchorId="2BB4E0A7">
          <v:shape id="_x0000_i1026" type="#_x0000_t75" style="width:459.75pt;height:292.5pt" o:ole="">
            <v:imagedata r:id="rId14" o:title="" cropbottom="10055f"/>
          </v:shape>
          <o:OLEObject Type="Embed" ProgID="PowerPoint.Slide.12" ShapeID="_x0000_i1026" DrawAspect="Content" ObjectID="_1549781301" r:id="rId15"/>
        </w:object>
      </w:r>
    </w:p>
    <w:p w14:paraId="2A5ED518" w14:textId="77777777" w:rsidR="00825054" w:rsidRDefault="00825054" w:rsidP="0045094B">
      <w:pPr>
        <w:rPr>
          <w:rFonts w:ascii="Times New Roman" w:hAnsi="Times New Roman" w:cs="Times New Roman"/>
          <w:sz w:val="24"/>
        </w:rPr>
        <w:sectPr w:rsidR="00825054" w:rsidSect="0045094B">
          <w:pgSz w:w="12240" w:h="15840"/>
          <w:pgMar w:top="1440" w:right="1440" w:bottom="1440" w:left="1440" w:header="720" w:footer="720" w:gutter="0"/>
          <w:cols w:space="720"/>
          <w:docGrid w:linePitch="360"/>
        </w:sectPr>
      </w:pPr>
    </w:p>
    <w:p w14:paraId="18CC38D5" w14:textId="17A061C8" w:rsidR="0082568A" w:rsidRPr="0082568A" w:rsidRDefault="00BE342A">
      <w:pPr>
        <w:jc w:val="center"/>
        <w:rPr>
          <w:rFonts w:ascii="Times New Roman" w:hAnsi="Times New Roman" w:cs="Times New Roman"/>
          <w:sz w:val="24"/>
        </w:rPr>
      </w:pPr>
      <w:r w:rsidRPr="0082568A">
        <w:rPr>
          <w:rFonts w:ascii="Times New Roman" w:hAnsi="Times New Roman" w:cs="Times New Roman"/>
          <w:sz w:val="24"/>
        </w:rPr>
        <w:lastRenderedPageBreak/>
        <w:t xml:space="preserve">Figure </w:t>
      </w:r>
      <w:r w:rsidR="00825054">
        <w:rPr>
          <w:rFonts w:ascii="Times New Roman" w:hAnsi="Times New Roman" w:cs="Times New Roman"/>
          <w:sz w:val="24"/>
        </w:rPr>
        <w:t>2</w:t>
      </w:r>
    </w:p>
    <w:p w14:paraId="3EF10827" w14:textId="6DACFF2B" w:rsidR="00BE342A" w:rsidRPr="0082568A" w:rsidRDefault="00BE342A" w:rsidP="0082568A">
      <w:pPr>
        <w:jc w:val="center"/>
        <w:rPr>
          <w:rFonts w:ascii="Times New Roman" w:hAnsi="Times New Roman" w:cs="Times New Roman"/>
          <w:sz w:val="24"/>
        </w:rPr>
      </w:pPr>
      <w:r w:rsidRPr="0082568A">
        <w:rPr>
          <w:rFonts w:ascii="Times New Roman" w:hAnsi="Times New Roman" w:cs="Times New Roman"/>
          <w:sz w:val="24"/>
        </w:rPr>
        <w:t xml:space="preserve">Final </w:t>
      </w:r>
      <w:r w:rsidR="003F4915" w:rsidRPr="0082568A">
        <w:rPr>
          <w:rFonts w:ascii="Times New Roman" w:hAnsi="Times New Roman" w:cs="Times New Roman"/>
          <w:sz w:val="24"/>
        </w:rPr>
        <w:t xml:space="preserve">Partial Mediation </w:t>
      </w:r>
      <w:r w:rsidRPr="0082568A">
        <w:rPr>
          <w:rFonts w:ascii="Times New Roman" w:hAnsi="Times New Roman" w:cs="Times New Roman"/>
          <w:sz w:val="24"/>
        </w:rPr>
        <w:t>Results</w:t>
      </w:r>
    </w:p>
    <w:p w14:paraId="08BAF224" w14:textId="65C8E900" w:rsidR="00825054" w:rsidRDefault="00202AE3" w:rsidP="00BE342A">
      <w:pPr>
        <w:rPr>
          <w:rFonts w:ascii="Times New Roman" w:hAnsi="Times New Roman" w:cs="Times New Roman"/>
          <w:sz w:val="24"/>
        </w:rPr>
      </w:pPr>
      <w:r>
        <w:rPr>
          <w:rFonts w:ascii="Times New Roman" w:hAnsi="Times New Roman" w:cs="Times New Roman"/>
          <w:sz w:val="24"/>
        </w:rPr>
        <w:object w:dxaOrig="7195" w:dyaOrig="5407" w14:anchorId="3F4697F0">
          <v:shape id="_x0000_i1027" type="#_x0000_t75" style="width:444.75pt;height:260.25pt" o:ole="">
            <v:imagedata r:id="rId16" o:title="" cropbottom="14252f"/>
          </v:shape>
          <o:OLEObject Type="Embed" ProgID="PowerPoint.Slide.12" ShapeID="_x0000_i1027" DrawAspect="Content" ObjectID="_1549781302" r:id="rId17"/>
        </w:object>
      </w:r>
    </w:p>
    <w:p w14:paraId="2AC536E5" w14:textId="6C9A7E01" w:rsidR="00BE342A" w:rsidRDefault="0045244B" w:rsidP="00BE342A">
      <w:pPr>
        <w:rPr>
          <w:rFonts w:ascii="Times New Roman" w:hAnsi="Times New Roman" w:cs="Times New Roman"/>
          <w:sz w:val="24"/>
        </w:rPr>
      </w:pPr>
      <w:r>
        <w:rPr>
          <w:rFonts w:ascii="Times New Roman" w:hAnsi="Times New Roman" w:cs="Times New Roman"/>
          <w:sz w:val="24"/>
        </w:rPr>
        <w:object w:dxaOrig="7183" w:dyaOrig="5399" w14:anchorId="052C707A">
          <v:shape id="_x0000_i1028" type="#_x0000_t75" style="width:444.75pt;height:263.25pt" o:ole="">
            <v:imagedata r:id="rId18" o:title="" cropbottom="14040f"/>
          </v:shape>
          <o:OLEObject Type="Embed" ProgID="PowerPoint.Slide.12" ShapeID="_x0000_i1028" DrawAspect="Content" ObjectID="_1549781303" r:id="rId19"/>
        </w:object>
      </w:r>
    </w:p>
    <w:p w14:paraId="5DE77C00" w14:textId="7844FA19" w:rsidR="003F4915" w:rsidRPr="00F02627" w:rsidRDefault="003F4915" w:rsidP="00BE342A">
      <w:pPr>
        <w:rPr>
          <w:rFonts w:ascii="Times New Roman" w:hAnsi="Times New Roman" w:cs="Times New Roman"/>
          <w:sz w:val="24"/>
        </w:rPr>
      </w:pPr>
      <w:r w:rsidRPr="003F4915">
        <w:rPr>
          <w:rFonts w:ascii="Times New Roman" w:hAnsi="Times New Roman" w:cs="Times New Roman"/>
          <w:sz w:val="24"/>
        </w:rPr>
        <w:t xml:space="preserve">Standardized regression coefficients shown; *p &lt; .05; **p &lt; .01. </w:t>
      </w:r>
    </w:p>
    <w:sectPr w:rsidR="003F4915" w:rsidRPr="00F02627" w:rsidSect="00F340CC">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DD20E" w14:textId="77777777" w:rsidR="00D5545B" w:rsidRDefault="00D5545B" w:rsidP="006D0A6C">
      <w:pPr>
        <w:spacing w:after="0" w:line="240" w:lineRule="auto"/>
      </w:pPr>
      <w:r>
        <w:separator/>
      </w:r>
    </w:p>
  </w:endnote>
  <w:endnote w:type="continuationSeparator" w:id="0">
    <w:p w14:paraId="07D65BB6" w14:textId="77777777" w:rsidR="00D5545B" w:rsidRDefault="00D5545B" w:rsidP="006D0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3489E" w14:textId="77777777" w:rsidR="00D5545B" w:rsidRDefault="00D5545B" w:rsidP="006D0A6C">
      <w:pPr>
        <w:spacing w:after="0" w:line="240" w:lineRule="auto"/>
      </w:pPr>
      <w:r>
        <w:separator/>
      </w:r>
    </w:p>
  </w:footnote>
  <w:footnote w:type="continuationSeparator" w:id="0">
    <w:p w14:paraId="049FA4F5" w14:textId="77777777" w:rsidR="00D5545B" w:rsidRDefault="00D5545B" w:rsidP="006D0A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798100"/>
      <w:docPartObj>
        <w:docPartGallery w:val="Page Numbers (Top of Page)"/>
        <w:docPartUnique/>
      </w:docPartObj>
    </w:sdtPr>
    <w:sdtEndPr>
      <w:rPr>
        <w:rFonts w:ascii="Times New Roman" w:hAnsi="Times New Roman" w:cs="Times New Roman"/>
        <w:noProof/>
        <w:sz w:val="24"/>
      </w:rPr>
    </w:sdtEndPr>
    <w:sdtContent>
      <w:p w14:paraId="39FB3841" w14:textId="175CD644" w:rsidR="003F72F4" w:rsidRPr="00F340CC" w:rsidRDefault="003F72F4" w:rsidP="00F340CC">
        <w:pPr>
          <w:rPr>
            <w:rFonts w:ascii="Times New Roman" w:hAnsi="Times New Roman" w:cs="Times New Roman"/>
            <w:sz w:val="24"/>
            <w:szCs w:val="24"/>
          </w:rPr>
        </w:pPr>
        <w:r>
          <w:rPr>
            <w:rFonts w:ascii="Times New Roman" w:hAnsi="Times New Roman" w:cs="Times New Roman"/>
            <w:sz w:val="24"/>
            <w:szCs w:val="24"/>
          </w:rPr>
          <w:t>VIOLATING WORK-FAMILY BOUNDARIES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6D0A6C">
          <w:rPr>
            <w:rFonts w:ascii="Times New Roman" w:hAnsi="Times New Roman" w:cs="Times New Roman"/>
            <w:sz w:val="24"/>
          </w:rPr>
          <w:fldChar w:fldCharType="begin"/>
        </w:r>
        <w:r w:rsidRPr="006D0A6C">
          <w:rPr>
            <w:rFonts w:ascii="Times New Roman" w:hAnsi="Times New Roman" w:cs="Times New Roman"/>
            <w:sz w:val="24"/>
          </w:rPr>
          <w:instrText xml:space="preserve"> PAGE   \* MERGEFORMAT </w:instrText>
        </w:r>
        <w:r w:rsidRPr="006D0A6C">
          <w:rPr>
            <w:rFonts w:ascii="Times New Roman" w:hAnsi="Times New Roman" w:cs="Times New Roman"/>
            <w:sz w:val="24"/>
          </w:rPr>
          <w:fldChar w:fldCharType="separate"/>
        </w:r>
        <w:r w:rsidR="00900C9E">
          <w:rPr>
            <w:rFonts w:ascii="Times New Roman" w:hAnsi="Times New Roman" w:cs="Times New Roman"/>
            <w:noProof/>
            <w:sz w:val="24"/>
          </w:rPr>
          <w:t>39</w:t>
        </w:r>
        <w:r w:rsidRPr="006D0A6C">
          <w:rPr>
            <w:rFonts w:ascii="Times New Roman" w:hAnsi="Times New Roman" w:cs="Times New Roman"/>
            <w:noProof/>
            <w:sz w:val="24"/>
          </w:rPr>
          <w:fldChar w:fldCharType="end"/>
        </w:r>
      </w:p>
    </w:sdtContent>
  </w:sdt>
  <w:p w14:paraId="75A9F5BE" w14:textId="77777777" w:rsidR="003F72F4" w:rsidRDefault="003F72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26285" w14:textId="636A3EF8" w:rsidR="003F72F4" w:rsidRPr="00F340CC" w:rsidRDefault="003F72F4" w:rsidP="00F340CC">
    <w:pPr>
      <w:rPr>
        <w:rFonts w:ascii="Times New Roman" w:hAnsi="Times New Roman" w:cs="Times New Roman"/>
        <w:sz w:val="24"/>
        <w:szCs w:val="24"/>
      </w:rPr>
    </w:pPr>
    <w:r w:rsidRPr="00F340CC">
      <w:rPr>
        <w:rFonts w:ascii="Times New Roman" w:hAnsi="Times New Roman" w:cs="Times New Roman"/>
        <w:sz w:val="24"/>
        <w:szCs w:val="24"/>
      </w:rPr>
      <w:t xml:space="preserve">Running head: </w:t>
    </w:r>
    <w:r>
      <w:rPr>
        <w:rFonts w:ascii="Times New Roman" w:hAnsi="Times New Roman" w:cs="Times New Roman"/>
        <w:sz w:val="24"/>
        <w:szCs w:val="24"/>
      </w:rPr>
      <w:t>VIOLATING WORK-FAMILY BOUNDARIES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915731"/>
      <w:docPartObj>
        <w:docPartGallery w:val="Page Numbers (Top of Page)"/>
        <w:docPartUnique/>
      </w:docPartObj>
    </w:sdtPr>
    <w:sdtEndPr>
      <w:rPr>
        <w:rFonts w:ascii="Times New Roman" w:hAnsi="Times New Roman" w:cs="Times New Roman"/>
        <w:noProof/>
        <w:sz w:val="24"/>
      </w:rPr>
    </w:sdtEndPr>
    <w:sdtContent>
      <w:p w14:paraId="349AC2B1" w14:textId="3BD8E870" w:rsidR="003F72F4" w:rsidRPr="003F3C77" w:rsidRDefault="003F72F4" w:rsidP="003F3C77">
        <w:pPr>
          <w:pStyle w:val="Header"/>
        </w:pPr>
        <w:r>
          <w:rPr>
            <w:rFonts w:ascii="Times New Roman" w:hAnsi="Times New Roman" w:cs="Times New Roman"/>
            <w:sz w:val="24"/>
            <w:szCs w:val="24"/>
          </w:rPr>
          <w:t xml:space="preserve">VIOLATING WORK-FAMILY BOUNDARIES     </w:t>
        </w:r>
        <w:r>
          <w:t xml:space="preserve"> </w:t>
        </w:r>
        <w:r>
          <w:tab/>
        </w:r>
        <w:r>
          <w:tab/>
        </w:r>
        <w:r>
          <w:tab/>
        </w:r>
        <w:r>
          <w:tab/>
        </w:r>
        <w:r>
          <w:tab/>
          <w:t xml:space="preserve">  </w:t>
        </w:r>
        <w:r w:rsidRPr="006D0A6C">
          <w:rPr>
            <w:rFonts w:ascii="Times New Roman" w:hAnsi="Times New Roman" w:cs="Times New Roman"/>
            <w:sz w:val="24"/>
          </w:rPr>
          <w:fldChar w:fldCharType="begin"/>
        </w:r>
        <w:r w:rsidRPr="006D0A6C">
          <w:rPr>
            <w:rFonts w:ascii="Times New Roman" w:hAnsi="Times New Roman" w:cs="Times New Roman"/>
            <w:sz w:val="24"/>
          </w:rPr>
          <w:instrText xml:space="preserve"> PAGE   \* MERGEFORMAT </w:instrText>
        </w:r>
        <w:r w:rsidRPr="006D0A6C">
          <w:rPr>
            <w:rFonts w:ascii="Times New Roman" w:hAnsi="Times New Roman" w:cs="Times New Roman"/>
            <w:sz w:val="24"/>
          </w:rPr>
          <w:fldChar w:fldCharType="separate"/>
        </w:r>
        <w:r w:rsidR="00900C9E">
          <w:rPr>
            <w:rFonts w:ascii="Times New Roman" w:hAnsi="Times New Roman" w:cs="Times New Roman"/>
            <w:noProof/>
            <w:sz w:val="24"/>
          </w:rPr>
          <w:t>48</w:t>
        </w:r>
        <w:r w:rsidRPr="006D0A6C">
          <w:rPr>
            <w:rFonts w:ascii="Times New Roman" w:hAnsi="Times New Roman" w:cs="Times New Roman"/>
            <w:noProof/>
            <w:sz w:val="24"/>
          </w:rPr>
          <w:fldChar w:fldCharType="end"/>
        </w:r>
      </w:p>
    </w:sdtContent>
  </w:sdt>
  <w:p w14:paraId="302BC649" w14:textId="77777777" w:rsidR="003F72F4" w:rsidRDefault="003F72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622675"/>
      <w:docPartObj>
        <w:docPartGallery w:val="Page Numbers (Top of Page)"/>
        <w:docPartUnique/>
      </w:docPartObj>
    </w:sdtPr>
    <w:sdtEndPr>
      <w:rPr>
        <w:rFonts w:ascii="Times New Roman" w:hAnsi="Times New Roman" w:cs="Times New Roman"/>
        <w:noProof/>
        <w:sz w:val="24"/>
      </w:rPr>
    </w:sdtEndPr>
    <w:sdtContent>
      <w:p w14:paraId="0938DA87" w14:textId="753C61E1" w:rsidR="003F72F4" w:rsidRPr="003F3C77" w:rsidRDefault="003F72F4" w:rsidP="003F3C77">
        <w:pPr>
          <w:pStyle w:val="Header"/>
        </w:pPr>
        <w:r>
          <w:rPr>
            <w:rFonts w:ascii="Times New Roman" w:hAnsi="Times New Roman" w:cs="Times New Roman"/>
            <w:sz w:val="24"/>
            <w:szCs w:val="24"/>
          </w:rPr>
          <w:t xml:space="preserve">VIOLATING WORK-FAMILY BOUNDARIES     </w:t>
        </w:r>
        <w:r>
          <w:t xml:space="preserve"> </w:t>
        </w:r>
        <w:r>
          <w:tab/>
        </w:r>
        <w:r w:rsidRPr="006D0A6C">
          <w:rPr>
            <w:rFonts w:ascii="Times New Roman" w:hAnsi="Times New Roman" w:cs="Times New Roman"/>
            <w:sz w:val="24"/>
          </w:rPr>
          <w:fldChar w:fldCharType="begin"/>
        </w:r>
        <w:r w:rsidRPr="006D0A6C">
          <w:rPr>
            <w:rFonts w:ascii="Times New Roman" w:hAnsi="Times New Roman" w:cs="Times New Roman"/>
            <w:sz w:val="24"/>
          </w:rPr>
          <w:instrText xml:space="preserve"> PAGE   \* MERGEFORMAT </w:instrText>
        </w:r>
        <w:r w:rsidRPr="006D0A6C">
          <w:rPr>
            <w:rFonts w:ascii="Times New Roman" w:hAnsi="Times New Roman" w:cs="Times New Roman"/>
            <w:sz w:val="24"/>
          </w:rPr>
          <w:fldChar w:fldCharType="separate"/>
        </w:r>
        <w:r w:rsidR="00900C9E">
          <w:rPr>
            <w:rFonts w:ascii="Times New Roman" w:hAnsi="Times New Roman" w:cs="Times New Roman"/>
            <w:noProof/>
            <w:sz w:val="24"/>
          </w:rPr>
          <w:t>49</w:t>
        </w:r>
        <w:r w:rsidRPr="006D0A6C">
          <w:rPr>
            <w:rFonts w:ascii="Times New Roman" w:hAnsi="Times New Roman" w:cs="Times New Roman"/>
            <w:noProof/>
            <w:sz w:val="24"/>
          </w:rPr>
          <w:fldChar w:fldCharType="end"/>
        </w:r>
      </w:p>
    </w:sdtContent>
  </w:sdt>
  <w:p w14:paraId="65241880" w14:textId="77777777" w:rsidR="003F72F4" w:rsidRDefault="003F72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C2E6D"/>
    <w:multiLevelType w:val="hybridMultilevel"/>
    <w:tmpl w:val="94F4E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4096C"/>
    <w:multiLevelType w:val="hybridMultilevel"/>
    <w:tmpl w:val="4FAAA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F344A2"/>
    <w:multiLevelType w:val="hybridMultilevel"/>
    <w:tmpl w:val="4FAAA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194A80"/>
    <w:multiLevelType w:val="hybridMultilevel"/>
    <w:tmpl w:val="8676C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7A43B3"/>
    <w:multiLevelType w:val="hybridMultilevel"/>
    <w:tmpl w:val="E26C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451C12"/>
    <w:multiLevelType w:val="hybridMultilevel"/>
    <w:tmpl w:val="E7DEB1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A6C"/>
    <w:rsid w:val="00000DF1"/>
    <w:rsid w:val="00001032"/>
    <w:rsid w:val="00001C9F"/>
    <w:rsid w:val="00001CC5"/>
    <w:rsid w:val="00003E78"/>
    <w:rsid w:val="00006D48"/>
    <w:rsid w:val="00011681"/>
    <w:rsid w:val="0001331D"/>
    <w:rsid w:val="0001491C"/>
    <w:rsid w:val="00016A43"/>
    <w:rsid w:val="00016E63"/>
    <w:rsid w:val="0001761C"/>
    <w:rsid w:val="00022182"/>
    <w:rsid w:val="00022BCD"/>
    <w:rsid w:val="000230B8"/>
    <w:rsid w:val="000256AF"/>
    <w:rsid w:val="000257A8"/>
    <w:rsid w:val="00027D03"/>
    <w:rsid w:val="00030593"/>
    <w:rsid w:val="0004081E"/>
    <w:rsid w:val="0004588E"/>
    <w:rsid w:val="00045F5A"/>
    <w:rsid w:val="00051C12"/>
    <w:rsid w:val="00063C7A"/>
    <w:rsid w:val="00066174"/>
    <w:rsid w:val="00066AEA"/>
    <w:rsid w:val="00066BBC"/>
    <w:rsid w:val="00067961"/>
    <w:rsid w:val="00072411"/>
    <w:rsid w:val="000748F1"/>
    <w:rsid w:val="00074C5C"/>
    <w:rsid w:val="000771B1"/>
    <w:rsid w:val="0008027D"/>
    <w:rsid w:val="000811CE"/>
    <w:rsid w:val="00081447"/>
    <w:rsid w:val="00083DBD"/>
    <w:rsid w:val="00084406"/>
    <w:rsid w:val="00086807"/>
    <w:rsid w:val="00087EB0"/>
    <w:rsid w:val="00090F29"/>
    <w:rsid w:val="000911B2"/>
    <w:rsid w:val="00096102"/>
    <w:rsid w:val="00096C02"/>
    <w:rsid w:val="00096C21"/>
    <w:rsid w:val="000A1A3E"/>
    <w:rsid w:val="000A1EF7"/>
    <w:rsid w:val="000A2248"/>
    <w:rsid w:val="000A251D"/>
    <w:rsid w:val="000A2E96"/>
    <w:rsid w:val="000A5FDC"/>
    <w:rsid w:val="000A6264"/>
    <w:rsid w:val="000B0318"/>
    <w:rsid w:val="000B1D07"/>
    <w:rsid w:val="000B28F6"/>
    <w:rsid w:val="000B4EC3"/>
    <w:rsid w:val="000B5590"/>
    <w:rsid w:val="000B67E5"/>
    <w:rsid w:val="000C2140"/>
    <w:rsid w:val="000C26FD"/>
    <w:rsid w:val="000C2CCA"/>
    <w:rsid w:val="000C4178"/>
    <w:rsid w:val="000C5919"/>
    <w:rsid w:val="000C78CB"/>
    <w:rsid w:val="000D3ADB"/>
    <w:rsid w:val="000D41BF"/>
    <w:rsid w:val="000D440F"/>
    <w:rsid w:val="000D4BC9"/>
    <w:rsid w:val="000D55AF"/>
    <w:rsid w:val="000D6195"/>
    <w:rsid w:val="000E05D0"/>
    <w:rsid w:val="000E253A"/>
    <w:rsid w:val="000E4949"/>
    <w:rsid w:val="000E5254"/>
    <w:rsid w:val="000E553B"/>
    <w:rsid w:val="000E5AC0"/>
    <w:rsid w:val="000E67B6"/>
    <w:rsid w:val="000E7FFA"/>
    <w:rsid w:val="000F015B"/>
    <w:rsid w:val="000F6CF0"/>
    <w:rsid w:val="000F7509"/>
    <w:rsid w:val="001022ED"/>
    <w:rsid w:val="00102779"/>
    <w:rsid w:val="00102FFD"/>
    <w:rsid w:val="00103157"/>
    <w:rsid w:val="00104CC9"/>
    <w:rsid w:val="00105E1B"/>
    <w:rsid w:val="00107082"/>
    <w:rsid w:val="00107CDC"/>
    <w:rsid w:val="001101C1"/>
    <w:rsid w:val="00111319"/>
    <w:rsid w:val="00114131"/>
    <w:rsid w:val="00114583"/>
    <w:rsid w:val="00121F5D"/>
    <w:rsid w:val="001224A1"/>
    <w:rsid w:val="0012354E"/>
    <w:rsid w:val="00123A67"/>
    <w:rsid w:val="00124023"/>
    <w:rsid w:val="00126812"/>
    <w:rsid w:val="001273A4"/>
    <w:rsid w:val="00127B4B"/>
    <w:rsid w:val="0013075C"/>
    <w:rsid w:val="001322A2"/>
    <w:rsid w:val="0013442D"/>
    <w:rsid w:val="00134641"/>
    <w:rsid w:val="00136A30"/>
    <w:rsid w:val="00136F94"/>
    <w:rsid w:val="00140D5F"/>
    <w:rsid w:val="001439E6"/>
    <w:rsid w:val="00143AE1"/>
    <w:rsid w:val="00145D26"/>
    <w:rsid w:val="0014625D"/>
    <w:rsid w:val="00147D9E"/>
    <w:rsid w:val="001501C3"/>
    <w:rsid w:val="00151630"/>
    <w:rsid w:val="001528DD"/>
    <w:rsid w:val="00152A64"/>
    <w:rsid w:val="00152F5F"/>
    <w:rsid w:val="001533DA"/>
    <w:rsid w:val="00153667"/>
    <w:rsid w:val="00154006"/>
    <w:rsid w:val="00156203"/>
    <w:rsid w:val="00161821"/>
    <w:rsid w:val="00162850"/>
    <w:rsid w:val="0016430D"/>
    <w:rsid w:val="001653E8"/>
    <w:rsid w:val="00165C3D"/>
    <w:rsid w:val="00165EF3"/>
    <w:rsid w:val="00167EF8"/>
    <w:rsid w:val="00170A64"/>
    <w:rsid w:val="00172269"/>
    <w:rsid w:val="001729C5"/>
    <w:rsid w:val="00173B5C"/>
    <w:rsid w:val="00173BB3"/>
    <w:rsid w:val="00180268"/>
    <w:rsid w:val="0018070B"/>
    <w:rsid w:val="00180828"/>
    <w:rsid w:val="00183197"/>
    <w:rsid w:val="00184C0F"/>
    <w:rsid w:val="00184C1B"/>
    <w:rsid w:val="001856D0"/>
    <w:rsid w:val="0019033F"/>
    <w:rsid w:val="00190BEE"/>
    <w:rsid w:val="00192292"/>
    <w:rsid w:val="00196B96"/>
    <w:rsid w:val="001973BA"/>
    <w:rsid w:val="001978BA"/>
    <w:rsid w:val="001A4162"/>
    <w:rsid w:val="001A49A6"/>
    <w:rsid w:val="001A6718"/>
    <w:rsid w:val="001A6DEA"/>
    <w:rsid w:val="001B3013"/>
    <w:rsid w:val="001B363F"/>
    <w:rsid w:val="001B4168"/>
    <w:rsid w:val="001C03F6"/>
    <w:rsid w:val="001C111E"/>
    <w:rsid w:val="001C1E44"/>
    <w:rsid w:val="001C3CF6"/>
    <w:rsid w:val="001C3D98"/>
    <w:rsid w:val="001C4A69"/>
    <w:rsid w:val="001C4CAA"/>
    <w:rsid w:val="001C4D06"/>
    <w:rsid w:val="001C57E4"/>
    <w:rsid w:val="001C6508"/>
    <w:rsid w:val="001C7699"/>
    <w:rsid w:val="001D189B"/>
    <w:rsid w:val="001D1972"/>
    <w:rsid w:val="001D2622"/>
    <w:rsid w:val="001D2E62"/>
    <w:rsid w:val="001D4478"/>
    <w:rsid w:val="001D5764"/>
    <w:rsid w:val="001D72B9"/>
    <w:rsid w:val="001D7ED8"/>
    <w:rsid w:val="001E15F2"/>
    <w:rsid w:val="001E1EB7"/>
    <w:rsid w:val="001E2E1B"/>
    <w:rsid w:val="001E3A16"/>
    <w:rsid w:val="001E41D0"/>
    <w:rsid w:val="001E5DD5"/>
    <w:rsid w:val="001F11D2"/>
    <w:rsid w:val="001F1CBF"/>
    <w:rsid w:val="001F2658"/>
    <w:rsid w:val="001F3636"/>
    <w:rsid w:val="001F50B1"/>
    <w:rsid w:val="001F6228"/>
    <w:rsid w:val="001F686C"/>
    <w:rsid w:val="001F7540"/>
    <w:rsid w:val="001F7BA9"/>
    <w:rsid w:val="00202AE3"/>
    <w:rsid w:val="00202C8F"/>
    <w:rsid w:val="00202F8E"/>
    <w:rsid w:val="00204D6D"/>
    <w:rsid w:val="0020584D"/>
    <w:rsid w:val="0020664A"/>
    <w:rsid w:val="002072C7"/>
    <w:rsid w:val="0020781B"/>
    <w:rsid w:val="002102BB"/>
    <w:rsid w:val="00212EF6"/>
    <w:rsid w:val="00213C56"/>
    <w:rsid w:val="00214634"/>
    <w:rsid w:val="00215434"/>
    <w:rsid w:val="00220082"/>
    <w:rsid w:val="00221FDB"/>
    <w:rsid w:val="0022774F"/>
    <w:rsid w:val="00227780"/>
    <w:rsid w:val="00230DEF"/>
    <w:rsid w:val="002328BC"/>
    <w:rsid w:val="002337E3"/>
    <w:rsid w:val="00240689"/>
    <w:rsid w:val="0024251B"/>
    <w:rsid w:val="00243CF2"/>
    <w:rsid w:val="00244747"/>
    <w:rsid w:val="00246F58"/>
    <w:rsid w:val="002474EB"/>
    <w:rsid w:val="00247BBE"/>
    <w:rsid w:val="00252BE3"/>
    <w:rsid w:val="002566CE"/>
    <w:rsid w:val="002573A3"/>
    <w:rsid w:val="00260BC8"/>
    <w:rsid w:val="00261224"/>
    <w:rsid w:val="00263A59"/>
    <w:rsid w:val="00264A84"/>
    <w:rsid w:val="0026515D"/>
    <w:rsid w:val="0026666D"/>
    <w:rsid w:val="00267840"/>
    <w:rsid w:val="00267DFE"/>
    <w:rsid w:val="00270435"/>
    <w:rsid w:val="0027128D"/>
    <w:rsid w:val="00271BFF"/>
    <w:rsid w:val="00277B26"/>
    <w:rsid w:val="00283031"/>
    <w:rsid w:val="00283F63"/>
    <w:rsid w:val="00284739"/>
    <w:rsid w:val="002855D9"/>
    <w:rsid w:val="0028585F"/>
    <w:rsid w:val="00286548"/>
    <w:rsid w:val="00286DF9"/>
    <w:rsid w:val="00286E51"/>
    <w:rsid w:val="00292556"/>
    <w:rsid w:val="00295877"/>
    <w:rsid w:val="002960A2"/>
    <w:rsid w:val="00297BDB"/>
    <w:rsid w:val="002A111A"/>
    <w:rsid w:val="002A1308"/>
    <w:rsid w:val="002A175F"/>
    <w:rsid w:val="002A5904"/>
    <w:rsid w:val="002A6550"/>
    <w:rsid w:val="002B00C9"/>
    <w:rsid w:val="002B29CE"/>
    <w:rsid w:val="002B2AEB"/>
    <w:rsid w:val="002B3165"/>
    <w:rsid w:val="002B5209"/>
    <w:rsid w:val="002B65F0"/>
    <w:rsid w:val="002C05EC"/>
    <w:rsid w:val="002C1340"/>
    <w:rsid w:val="002C150D"/>
    <w:rsid w:val="002C29ED"/>
    <w:rsid w:val="002C5BE7"/>
    <w:rsid w:val="002C6F2A"/>
    <w:rsid w:val="002D033B"/>
    <w:rsid w:val="002D0ADF"/>
    <w:rsid w:val="002D1454"/>
    <w:rsid w:val="002D2849"/>
    <w:rsid w:val="002D2DF1"/>
    <w:rsid w:val="002D563D"/>
    <w:rsid w:val="002D77AE"/>
    <w:rsid w:val="002E09A8"/>
    <w:rsid w:val="002E0DA7"/>
    <w:rsid w:val="002E3061"/>
    <w:rsid w:val="002E469B"/>
    <w:rsid w:val="002E55D0"/>
    <w:rsid w:val="002E60DF"/>
    <w:rsid w:val="002E7833"/>
    <w:rsid w:val="002F06F7"/>
    <w:rsid w:val="002F2A23"/>
    <w:rsid w:val="002F2AD8"/>
    <w:rsid w:val="002F2E40"/>
    <w:rsid w:val="002F33A8"/>
    <w:rsid w:val="002F3725"/>
    <w:rsid w:val="002F37C7"/>
    <w:rsid w:val="002F3D23"/>
    <w:rsid w:val="00302E24"/>
    <w:rsid w:val="0030344C"/>
    <w:rsid w:val="00305BF9"/>
    <w:rsid w:val="00305EA0"/>
    <w:rsid w:val="003107D8"/>
    <w:rsid w:val="00311F33"/>
    <w:rsid w:val="00312A89"/>
    <w:rsid w:val="0031569A"/>
    <w:rsid w:val="00315BC2"/>
    <w:rsid w:val="00317736"/>
    <w:rsid w:val="003200CC"/>
    <w:rsid w:val="0032070C"/>
    <w:rsid w:val="00321E1F"/>
    <w:rsid w:val="003257FE"/>
    <w:rsid w:val="0032594F"/>
    <w:rsid w:val="00325F40"/>
    <w:rsid w:val="0032600D"/>
    <w:rsid w:val="00326B6F"/>
    <w:rsid w:val="003270D1"/>
    <w:rsid w:val="0033167C"/>
    <w:rsid w:val="00333A1D"/>
    <w:rsid w:val="003347F9"/>
    <w:rsid w:val="00334C3C"/>
    <w:rsid w:val="00336EDF"/>
    <w:rsid w:val="00342438"/>
    <w:rsid w:val="00343651"/>
    <w:rsid w:val="00344D7C"/>
    <w:rsid w:val="003500D8"/>
    <w:rsid w:val="00350232"/>
    <w:rsid w:val="003511B3"/>
    <w:rsid w:val="00351B11"/>
    <w:rsid w:val="00351CB3"/>
    <w:rsid w:val="00351D32"/>
    <w:rsid w:val="00356A79"/>
    <w:rsid w:val="00360281"/>
    <w:rsid w:val="003606C0"/>
    <w:rsid w:val="00360B48"/>
    <w:rsid w:val="00360B59"/>
    <w:rsid w:val="00360C98"/>
    <w:rsid w:val="0036217E"/>
    <w:rsid w:val="00363123"/>
    <w:rsid w:val="00363135"/>
    <w:rsid w:val="0036377B"/>
    <w:rsid w:val="00363CE0"/>
    <w:rsid w:val="003643DB"/>
    <w:rsid w:val="00364BC6"/>
    <w:rsid w:val="00366C39"/>
    <w:rsid w:val="00367503"/>
    <w:rsid w:val="00370811"/>
    <w:rsid w:val="00371E36"/>
    <w:rsid w:val="00375AD9"/>
    <w:rsid w:val="003772EE"/>
    <w:rsid w:val="003810A7"/>
    <w:rsid w:val="00382ECB"/>
    <w:rsid w:val="00383785"/>
    <w:rsid w:val="00385E5A"/>
    <w:rsid w:val="00385F13"/>
    <w:rsid w:val="00386956"/>
    <w:rsid w:val="0039057A"/>
    <w:rsid w:val="00391A45"/>
    <w:rsid w:val="0039305D"/>
    <w:rsid w:val="00395626"/>
    <w:rsid w:val="003A0F0E"/>
    <w:rsid w:val="003A10EC"/>
    <w:rsid w:val="003A2196"/>
    <w:rsid w:val="003A4606"/>
    <w:rsid w:val="003B00F7"/>
    <w:rsid w:val="003B22BE"/>
    <w:rsid w:val="003B2DF6"/>
    <w:rsid w:val="003B4621"/>
    <w:rsid w:val="003B4C74"/>
    <w:rsid w:val="003B71E6"/>
    <w:rsid w:val="003C0A85"/>
    <w:rsid w:val="003C3309"/>
    <w:rsid w:val="003C5A5F"/>
    <w:rsid w:val="003C73B2"/>
    <w:rsid w:val="003D0DE1"/>
    <w:rsid w:val="003D221F"/>
    <w:rsid w:val="003D2E1E"/>
    <w:rsid w:val="003D3442"/>
    <w:rsid w:val="003D388B"/>
    <w:rsid w:val="003D56CB"/>
    <w:rsid w:val="003E09D2"/>
    <w:rsid w:val="003E1131"/>
    <w:rsid w:val="003E3615"/>
    <w:rsid w:val="003E494E"/>
    <w:rsid w:val="003E63F3"/>
    <w:rsid w:val="003E6DCB"/>
    <w:rsid w:val="003E6E17"/>
    <w:rsid w:val="003E70AD"/>
    <w:rsid w:val="003E729E"/>
    <w:rsid w:val="003F0CD0"/>
    <w:rsid w:val="003F3C77"/>
    <w:rsid w:val="003F4915"/>
    <w:rsid w:val="003F671D"/>
    <w:rsid w:val="003F72F4"/>
    <w:rsid w:val="003F7A24"/>
    <w:rsid w:val="0040249D"/>
    <w:rsid w:val="00403486"/>
    <w:rsid w:val="00405516"/>
    <w:rsid w:val="00405619"/>
    <w:rsid w:val="00407BF0"/>
    <w:rsid w:val="00407E72"/>
    <w:rsid w:val="00412B83"/>
    <w:rsid w:val="00416AD9"/>
    <w:rsid w:val="0042067C"/>
    <w:rsid w:val="00420E01"/>
    <w:rsid w:val="00421426"/>
    <w:rsid w:val="0042224A"/>
    <w:rsid w:val="00422976"/>
    <w:rsid w:val="00425E85"/>
    <w:rsid w:val="00426639"/>
    <w:rsid w:val="00427095"/>
    <w:rsid w:val="00427427"/>
    <w:rsid w:val="00432E70"/>
    <w:rsid w:val="00433F77"/>
    <w:rsid w:val="004362E5"/>
    <w:rsid w:val="00436986"/>
    <w:rsid w:val="0044094D"/>
    <w:rsid w:val="00440BD2"/>
    <w:rsid w:val="00442309"/>
    <w:rsid w:val="004426F0"/>
    <w:rsid w:val="00442A52"/>
    <w:rsid w:val="004446E9"/>
    <w:rsid w:val="00444A7B"/>
    <w:rsid w:val="00444B43"/>
    <w:rsid w:val="00450261"/>
    <w:rsid w:val="0045094B"/>
    <w:rsid w:val="00450C89"/>
    <w:rsid w:val="00450F5B"/>
    <w:rsid w:val="0045244B"/>
    <w:rsid w:val="00454E99"/>
    <w:rsid w:val="00455A38"/>
    <w:rsid w:val="00455DA9"/>
    <w:rsid w:val="004561DD"/>
    <w:rsid w:val="00457B7F"/>
    <w:rsid w:val="004600EF"/>
    <w:rsid w:val="00461C96"/>
    <w:rsid w:val="00461CC5"/>
    <w:rsid w:val="00461EEB"/>
    <w:rsid w:val="00463C3B"/>
    <w:rsid w:val="004645F7"/>
    <w:rsid w:val="004658E3"/>
    <w:rsid w:val="004704E1"/>
    <w:rsid w:val="004707C5"/>
    <w:rsid w:val="0048022C"/>
    <w:rsid w:val="00480762"/>
    <w:rsid w:val="00480FAC"/>
    <w:rsid w:val="004813DE"/>
    <w:rsid w:val="004826B2"/>
    <w:rsid w:val="00482B85"/>
    <w:rsid w:val="004836B9"/>
    <w:rsid w:val="00484DEB"/>
    <w:rsid w:val="004967EE"/>
    <w:rsid w:val="00497D3E"/>
    <w:rsid w:val="004A0B4C"/>
    <w:rsid w:val="004A1B2A"/>
    <w:rsid w:val="004A1B66"/>
    <w:rsid w:val="004A597C"/>
    <w:rsid w:val="004B0B3F"/>
    <w:rsid w:val="004B17E0"/>
    <w:rsid w:val="004B1CA3"/>
    <w:rsid w:val="004B3904"/>
    <w:rsid w:val="004B435C"/>
    <w:rsid w:val="004B7EF5"/>
    <w:rsid w:val="004C1D47"/>
    <w:rsid w:val="004C3C66"/>
    <w:rsid w:val="004C44F8"/>
    <w:rsid w:val="004C450E"/>
    <w:rsid w:val="004C5C90"/>
    <w:rsid w:val="004D0B24"/>
    <w:rsid w:val="004D15B1"/>
    <w:rsid w:val="004D6862"/>
    <w:rsid w:val="004D6D79"/>
    <w:rsid w:val="004E07DD"/>
    <w:rsid w:val="004E09FF"/>
    <w:rsid w:val="004E6482"/>
    <w:rsid w:val="004F032E"/>
    <w:rsid w:val="004F38B7"/>
    <w:rsid w:val="004F392C"/>
    <w:rsid w:val="004F5846"/>
    <w:rsid w:val="005019DF"/>
    <w:rsid w:val="00502856"/>
    <w:rsid w:val="005029EA"/>
    <w:rsid w:val="00503219"/>
    <w:rsid w:val="0050380C"/>
    <w:rsid w:val="00503847"/>
    <w:rsid w:val="005059EE"/>
    <w:rsid w:val="00506ED3"/>
    <w:rsid w:val="005101C0"/>
    <w:rsid w:val="00510BBE"/>
    <w:rsid w:val="00511968"/>
    <w:rsid w:val="00513420"/>
    <w:rsid w:val="00514798"/>
    <w:rsid w:val="005148A1"/>
    <w:rsid w:val="00514EF5"/>
    <w:rsid w:val="0052086D"/>
    <w:rsid w:val="00521948"/>
    <w:rsid w:val="00521C37"/>
    <w:rsid w:val="00521D04"/>
    <w:rsid w:val="00522494"/>
    <w:rsid w:val="00527F2C"/>
    <w:rsid w:val="005339A3"/>
    <w:rsid w:val="00534EC3"/>
    <w:rsid w:val="00536AB8"/>
    <w:rsid w:val="0053756F"/>
    <w:rsid w:val="00537992"/>
    <w:rsid w:val="005408DD"/>
    <w:rsid w:val="00541494"/>
    <w:rsid w:val="005418E9"/>
    <w:rsid w:val="00543FC7"/>
    <w:rsid w:val="0054432E"/>
    <w:rsid w:val="00545645"/>
    <w:rsid w:val="005506C3"/>
    <w:rsid w:val="005537DC"/>
    <w:rsid w:val="005542BF"/>
    <w:rsid w:val="00555E24"/>
    <w:rsid w:val="0055663D"/>
    <w:rsid w:val="00557267"/>
    <w:rsid w:val="00560432"/>
    <w:rsid w:val="00560E2B"/>
    <w:rsid w:val="00561228"/>
    <w:rsid w:val="00565218"/>
    <w:rsid w:val="00565351"/>
    <w:rsid w:val="00565A1C"/>
    <w:rsid w:val="00566D43"/>
    <w:rsid w:val="005735D0"/>
    <w:rsid w:val="00574720"/>
    <w:rsid w:val="00575872"/>
    <w:rsid w:val="0057708E"/>
    <w:rsid w:val="00577A3B"/>
    <w:rsid w:val="0058219F"/>
    <w:rsid w:val="005847B5"/>
    <w:rsid w:val="00586013"/>
    <w:rsid w:val="0058728C"/>
    <w:rsid w:val="00587B85"/>
    <w:rsid w:val="00587C06"/>
    <w:rsid w:val="00587C5B"/>
    <w:rsid w:val="00590FC1"/>
    <w:rsid w:val="0059132A"/>
    <w:rsid w:val="0059615A"/>
    <w:rsid w:val="005A202A"/>
    <w:rsid w:val="005A2D75"/>
    <w:rsid w:val="005A2E41"/>
    <w:rsid w:val="005A2E96"/>
    <w:rsid w:val="005A3CA3"/>
    <w:rsid w:val="005A5822"/>
    <w:rsid w:val="005B0617"/>
    <w:rsid w:val="005B1443"/>
    <w:rsid w:val="005B14EF"/>
    <w:rsid w:val="005B23BB"/>
    <w:rsid w:val="005B2989"/>
    <w:rsid w:val="005B4138"/>
    <w:rsid w:val="005B6C4E"/>
    <w:rsid w:val="005C2905"/>
    <w:rsid w:val="005C2C7B"/>
    <w:rsid w:val="005C2F60"/>
    <w:rsid w:val="005C46AA"/>
    <w:rsid w:val="005D1F81"/>
    <w:rsid w:val="005D2845"/>
    <w:rsid w:val="005D4297"/>
    <w:rsid w:val="005D43F7"/>
    <w:rsid w:val="005D483C"/>
    <w:rsid w:val="005E1432"/>
    <w:rsid w:val="005E2016"/>
    <w:rsid w:val="005E2195"/>
    <w:rsid w:val="005E230F"/>
    <w:rsid w:val="005E2C5B"/>
    <w:rsid w:val="005E37DD"/>
    <w:rsid w:val="005E3D88"/>
    <w:rsid w:val="005E526C"/>
    <w:rsid w:val="005E5864"/>
    <w:rsid w:val="005F104A"/>
    <w:rsid w:val="005F1089"/>
    <w:rsid w:val="005F2061"/>
    <w:rsid w:val="005F2945"/>
    <w:rsid w:val="005F3A9C"/>
    <w:rsid w:val="005F3C21"/>
    <w:rsid w:val="005F71C2"/>
    <w:rsid w:val="006005E6"/>
    <w:rsid w:val="006012B6"/>
    <w:rsid w:val="006015FD"/>
    <w:rsid w:val="0060195A"/>
    <w:rsid w:val="006019FD"/>
    <w:rsid w:val="006025B8"/>
    <w:rsid w:val="006030AB"/>
    <w:rsid w:val="00604FB7"/>
    <w:rsid w:val="00606133"/>
    <w:rsid w:val="00606AFC"/>
    <w:rsid w:val="00610690"/>
    <w:rsid w:val="00610DCF"/>
    <w:rsid w:val="00610F2E"/>
    <w:rsid w:val="00611025"/>
    <w:rsid w:val="006141DE"/>
    <w:rsid w:val="00614CD9"/>
    <w:rsid w:val="006170C1"/>
    <w:rsid w:val="00617FC7"/>
    <w:rsid w:val="006201E6"/>
    <w:rsid w:val="006204E1"/>
    <w:rsid w:val="0062067C"/>
    <w:rsid w:val="00620BB4"/>
    <w:rsid w:val="00620EB8"/>
    <w:rsid w:val="006210D4"/>
    <w:rsid w:val="006232CA"/>
    <w:rsid w:val="00626190"/>
    <w:rsid w:val="00626405"/>
    <w:rsid w:val="00627602"/>
    <w:rsid w:val="00634026"/>
    <w:rsid w:val="00634605"/>
    <w:rsid w:val="00637321"/>
    <w:rsid w:val="00642D63"/>
    <w:rsid w:val="00643CAD"/>
    <w:rsid w:val="006443E9"/>
    <w:rsid w:val="006451FF"/>
    <w:rsid w:val="006464BD"/>
    <w:rsid w:val="00647379"/>
    <w:rsid w:val="00651329"/>
    <w:rsid w:val="00652360"/>
    <w:rsid w:val="00653593"/>
    <w:rsid w:val="006539DE"/>
    <w:rsid w:val="00656EB8"/>
    <w:rsid w:val="00662DA1"/>
    <w:rsid w:val="00665557"/>
    <w:rsid w:val="00665A4E"/>
    <w:rsid w:val="00665C58"/>
    <w:rsid w:val="00666950"/>
    <w:rsid w:val="00667308"/>
    <w:rsid w:val="00667E69"/>
    <w:rsid w:val="006716E5"/>
    <w:rsid w:val="00671AA4"/>
    <w:rsid w:val="00671C6C"/>
    <w:rsid w:val="00671CF2"/>
    <w:rsid w:val="00673D61"/>
    <w:rsid w:val="006747E8"/>
    <w:rsid w:val="00675FC0"/>
    <w:rsid w:val="00676176"/>
    <w:rsid w:val="006761A0"/>
    <w:rsid w:val="00677F8F"/>
    <w:rsid w:val="00680553"/>
    <w:rsid w:val="00680811"/>
    <w:rsid w:val="006821C7"/>
    <w:rsid w:val="006834FD"/>
    <w:rsid w:val="00683A8C"/>
    <w:rsid w:val="00692AC2"/>
    <w:rsid w:val="00693BD7"/>
    <w:rsid w:val="00693E7E"/>
    <w:rsid w:val="006A0A49"/>
    <w:rsid w:val="006A1297"/>
    <w:rsid w:val="006A4762"/>
    <w:rsid w:val="006A5199"/>
    <w:rsid w:val="006A5865"/>
    <w:rsid w:val="006A7CE9"/>
    <w:rsid w:val="006B31A9"/>
    <w:rsid w:val="006B40D8"/>
    <w:rsid w:val="006C11FE"/>
    <w:rsid w:val="006C3153"/>
    <w:rsid w:val="006C4ED6"/>
    <w:rsid w:val="006C5A9B"/>
    <w:rsid w:val="006C6636"/>
    <w:rsid w:val="006D019C"/>
    <w:rsid w:val="006D0A6C"/>
    <w:rsid w:val="006D2AFB"/>
    <w:rsid w:val="006D3B33"/>
    <w:rsid w:val="006D57E1"/>
    <w:rsid w:val="006D73A7"/>
    <w:rsid w:val="006E015F"/>
    <w:rsid w:val="006E17E8"/>
    <w:rsid w:val="006E1ED8"/>
    <w:rsid w:val="006E2028"/>
    <w:rsid w:val="006E33F9"/>
    <w:rsid w:val="006E37A0"/>
    <w:rsid w:val="006E3F57"/>
    <w:rsid w:val="006E4331"/>
    <w:rsid w:val="006E70B0"/>
    <w:rsid w:val="006E7191"/>
    <w:rsid w:val="006F016E"/>
    <w:rsid w:val="006F0291"/>
    <w:rsid w:val="006F05D4"/>
    <w:rsid w:val="006F388D"/>
    <w:rsid w:val="006F4DC0"/>
    <w:rsid w:val="006F546D"/>
    <w:rsid w:val="006F5F4D"/>
    <w:rsid w:val="006F600A"/>
    <w:rsid w:val="006F7258"/>
    <w:rsid w:val="006F7EFA"/>
    <w:rsid w:val="00701198"/>
    <w:rsid w:val="007024B4"/>
    <w:rsid w:val="00705EE7"/>
    <w:rsid w:val="00710565"/>
    <w:rsid w:val="007114EC"/>
    <w:rsid w:val="007145DE"/>
    <w:rsid w:val="00714CFE"/>
    <w:rsid w:val="00716F4C"/>
    <w:rsid w:val="00722BBD"/>
    <w:rsid w:val="00724969"/>
    <w:rsid w:val="0072525D"/>
    <w:rsid w:val="00725836"/>
    <w:rsid w:val="007261B1"/>
    <w:rsid w:val="00727594"/>
    <w:rsid w:val="007319F9"/>
    <w:rsid w:val="0073269B"/>
    <w:rsid w:val="00733CFC"/>
    <w:rsid w:val="00742592"/>
    <w:rsid w:val="00742CC2"/>
    <w:rsid w:val="0074415D"/>
    <w:rsid w:val="0074497F"/>
    <w:rsid w:val="00744BD2"/>
    <w:rsid w:val="00745EED"/>
    <w:rsid w:val="0074772A"/>
    <w:rsid w:val="0075319B"/>
    <w:rsid w:val="0075459F"/>
    <w:rsid w:val="007545F4"/>
    <w:rsid w:val="00755105"/>
    <w:rsid w:val="00757CBF"/>
    <w:rsid w:val="00761E5F"/>
    <w:rsid w:val="00763858"/>
    <w:rsid w:val="00764597"/>
    <w:rsid w:val="00764642"/>
    <w:rsid w:val="007646A1"/>
    <w:rsid w:val="00764BFD"/>
    <w:rsid w:val="00764D93"/>
    <w:rsid w:val="00767F2D"/>
    <w:rsid w:val="00770209"/>
    <w:rsid w:val="007706E5"/>
    <w:rsid w:val="00772B02"/>
    <w:rsid w:val="00773413"/>
    <w:rsid w:val="0077356A"/>
    <w:rsid w:val="00776AA6"/>
    <w:rsid w:val="00777228"/>
    <w:rsid w:val="00777364"/>
    <w:rsid w:val="00782495"/>
    <w:rsid w:val="007827AD"/>
    <w:rsid w:val="007859EA"/>
    <w:rsid w:val="00785C7E"/>
    <w:rsid w:val="007867AA"/>
    <w:rsid w:val="00786A8B"/>
    <w:rsid w:val="007878C8"/>
    <w:rsid w:val="00790071"/>
    <w:rsid w:val="00790C82"/>
    <w:rsid w:val="0079152C"/>
    <w:rsid w:val="00792605"/>
    <w:rsid w:val="00794A48"/>
    <w:rsid w:val="00794D6E"/>
    <w:rsid w:val="0079545F"/>
    <w:rsid w:val="00796A92"/>
    <w:rsid w:val="007A02EF"/>
    <w:rsid w:val="007A359D"/>
    <w:rsid w:val="007A41DC"/>
    <w:rsid w:val="007A42EE"/>
    <w:rsid w:val="007A525A"/>
    <w:rsid w:val="007A5CE9"/>
    <w:rsid w:val="007B0616"/>
    <w:rsid w:val="007B2259"/>
    <w:rsid w:val="007B2D85"/>
    <w:rsid w:val="007B5A99"/>
    <w:rsid w:val="007B5E88"/>
    <w:rsid w:val="007B7F92"/>
    <w:rsid w:val="007C276A"/>
    <w:rsid w:val="007C352D"/>
    <w:rsid w:val="007C6FDF"/>
    <w:rsid w:val="007D1A7B"/>
    <w:rsid w:val="007D2343"/>
    <w:rsid w:val="007D2A57"/>
    <w:rsid w:val="007D4CF7"/>
    <w:rsid w:val="007D7356"/>
    <w:rsid w:val="007E2090"/>
    <w:rsid w:val="007E760E"/>
    <w:rsid w:val="007F2015"/>
    <w:rsid w:val="007F21AD"/>
    <w:rsid w:val="007F5F23"/>
    <w:rsid w:val="007F7C15"/>
    <w:rsid w:val="0080125B"/>
    <w:rsid w:val="0080175D"/>
    <w:rsid w:val="008033D8"/>
    <w:rsid w:val="008042F4"/>
    <w:rsid w:val="00806E75"/>
    <w:rsid w:val="00806F0C"/>
    <w:rsid w:val="0080769D"/>
    <w:rsid w:val="00813359"/>
    <w:rsid w:val="00813B2E"/>
    <w:rsid w:val="00813E94"/>
    <w:rsid w:val="00814441"/>
    <w:rsid w:val="00816183"/>
    <w:rsid w:val="00816DAE"/>
    <w:rsid w:val="00817FA3"/>
    <w:rsid w:val="00821613"/>
    <w:rsid w:val="00822716"/>
    <w:rsid w:val="00822A77"/>
    <w:rsid w:val="00824016"/>
    <w:rsid w:val="00824DA4"/>
    <w:rsid w:val="00825054"/>
    <w:rsid w:val="008250F3"/>
    <w:rsid w:val="0082568A"/>
    <w:rsid w:val="0082640E"/>
    <w:rsid w:val="00826863"/>
    <w:rsid w:val="00827727"/>
    <w:rsid w:val="00831AF6"/>
    <w:rsid w:val="00834EB5"/>
    <w:rsid w:val="00840182"/>
    <w:rsid w:val="00842772"/>
    <w:rsid w:val="00842E24"/>
    <w:rsid w:val="0084361B"/>
    <w:rsid w:val="00844203"/>
    <w:rsid w:val="008443B6"/>
    <w:rsid w:val="008446C2"/>
    <w:rsid w:val="008455BE"/>
    <w:rsid w:val="00846047"/>
    <w:rsid w:val="00846298"/>
    <w:rsid w:val="00847F9F"/>
    <w:rsid w:val="008501A1"/>
    <w:rsid w:val="008533CB"/>
    <w:rsid w:val="00853E5D"/>
    <w:rsid w:val="00856742"/>
    <w:rsid w:val="008610A4"/>
    <w:rsid w:val="00861218"/>
    <w:rsid w:val="00861504"/>
    <w:rsid w:val="00862434"/>
    <w:rsid w:val="00862E81"/>
    <w:rsid w:val="008632C7"/>
    <w:rsid w:val="00863D75"/>
    <w:rsid w:val="008651FF"/>
    <w:rsid w:val="00865819"/>
    <w:rsid w:val="00870E1D"/>
    <w:rsid w:val="00871095"/>
    <w:rsid w:val="008713EA"/>
    <w:rsid w:val="00873196"/>
    <w:rsid w:val="008734C7"/>
    <w:rsid w:val="00874DAB"/>
    <w:rsid w:val="00874ED6"/>
    <w:rsid w:val="00875E2C"/>
    <w:rsid w:val="00880D7D"/>
    <w:rsid w:val="00881A8C"/>
    <w:rsid w:val="00881D84"/>
    <w:rsid w:val="00882550"/>
    <w:rsid w:val="00883B99"/>
    <w:rsid w:val="008864CF"/>
    <w:rsid w:val="008907A0"/>
    <w:rsid w:val="0089353C"/>
    <w:rsid w:val="00893D55"/>
    <w:rsid w:val="008A0151"/>
    <w:rsid w:val="008A0571"/>
    <w:rsid w:val="008A1895"/>
    <w:rsid w:val="008A43B6"/>
    <w:rsid w:val="008A479B"/>
    <w:rsid w:val="008A47E0"/>
    <w:rsid w:val="008A4C63"/>
    <w:rsid w:val="008A67C3"/>
    <w:rsid w:val="008B39CB"/>
    <w:rsid w:val="008B6FBD"/>
    <w:rsid w:val="008C0ECB"/>
    <w:rsid w:val="008C2007"/>
    <w:rsid w:val="008C327F"/>
    <w:rsid w:val="008C6395"/>
    <w:rsid w:val="008C742F"/>
    <w:rsid w:val="008D1F40"/>
    <w:rsid w:val="008D35E5"/>
    <w:rsid w:val="008D3DA1"/>
    <w:rsid w:val="008D409A"/>
    <w:rsid w:val="008D5738"/>
    <w:rsid w:val="008D5DC0"/>
    <w:rsid w:val="008D61E8"/>
    <w:rsid w:val="008D6A67"/>
    <w:rsid w:val="008D7D0E"/>
    <w:rsid w:val="008E0709"/>
    <w:rsid w:val="008E0FDE"/>
    <w:rsid w:val="008E576E"/>
    <w:rsid w:val="008E6801"/>
    <w:rsid w:val="008F0610"/>
    <w:rsid w:val="008F2130"/>
    <w:rsid w:val="008F3DC5"/>
    <w:rsid w:val="008F5644"/>
    <w:rsid w:val="008F7354"/>
    <w:rsid w:val="0090056A"/>
    <w:rsid w:val="00900C9E"/>
    <w:rsid w:val="00903103"/>
    <w:rsid w:val="00904DAE"/>
    <w:rsid w:val="00905D50"/>
    <w:rsid w:val="00906488"/>
    <w:rsid w:val="00912944"/>
    <w:rsid w:val="00912E3E"/>
    <w:rsid w:val="00913E65"/>
    <w:rsid w:val="009149CE"/>
    <w:rsid w:val="00915A3A"/>
    <w:rsid w:val="00916144"/>
    <w:rsid w:val="00917EEC"/>
    <w:rsid w:val="00917F68"/>
    <w:rsid w:val="009211B1"/>
    <w:rsid w:val="00921892"/>
    <w:rsid w:val="0092200A"/>
    <w:rsid w:val="009230AD"/>
    <w:rsid w:val="00923FD1"/>
    <w:rsid w:val="00924B16"/>
    <w:rsid w:val="00924EF3"/>
    <w:rsid w:val="00924F6C"/>
    <w:rsid w:val="00926EC2"/>
    <w:rsid w:val="00930A20"/>
    <w:rsid w:val="0093244C"/>
    <w:rsid w:val="009335FD"/>
    <w:rsid w:val="0093506E"/>
    <w:rsid w:val="00935AA1"/>
    <w:rsid w:val="00935B0C"/>
    <w:rsid w:val="009376E9"/>
    <w:rsid w:val="009405E6"/>
    <w:rsid w:val="0094140F"/>
    <w:rsid w:val="00941CE0"/>
    <w:rsid w:val="009432D4"/>
    <w:rsid w:val="00943DEE"/>
    <w:rsid w:val="009506AD"/>
    <w:rsid w:val="00952246"/>
    <w:rsid w:val="00953A0E"/>
    <w:rsid w:val="00961051"/>
    <w:rsid w:val="00964476"/>
    <w:rsid w:val="00964DEC"/>
    <w:rsid w:val="0096599A"/>
    <w:rsid w:val="00967699"/>
    <w:rsid w:val="00967E13"/>
    <w:rsid w:val="00971182"/>
    <w:rsid w:val="00971A1B"/>
    <w:rsid w:val="0097221B"/>
    <w:rsid w:val="00972E7A"/>
    <w:rsid w:val="00973DCE"/>
    <w:rsid w:val="00974527"/>
    <w:rsid w:val="00975773"/>
    <w:rsid w:val="00981381"/>
    <w:rsid w:val="00982DD0"/>
    <w:rsid w:val="009832F1"/>
    <w:rsid w:val="00985221"/>
    <w:rsid w:val="00992F05"/>
    <w:rsid w:val="00994144"/>
    <w:rsid w:val="00994C7E"/>
    <w:rsid w:val="00995021"/>
    <w:rsid w:val="00995242"/>
    <w:rsid w:val="00995DB3"/>
    <w:rsid w:val="009A4084"/>
    <w:rsid w:val="009A40C7"/>
    <w:rsid w:val="009A5FFA"/>
    <w:rsid w:val="009A7727"/>
    <w:rsid w:val="009B2F86"/>
    <w:rsid w:val="009B2F98"/>
    <w:rsid w:val="009B74F3"/>
    <w:rsid w:val="009C0CA7"/>
    <w:rsid w:val="009C4C66"/>
    <w:rsid w:val="009C7125"/>
    <w:rsid w:val="009D0639"/>
    <w:rsid w:val="009D1F8D"/>
    <w:rsid w:val="009D2CF2"/>
    <w:rsid w:val="009D4553"/>
    <w:rsid w:val="009D7C49"/>
    <w:rsid w:val="009E0556"/>
    <w:rsid w:val="009E1AC2"/>
    <w:rsid w:val="009E1D3E"/>
    <w:rsid w:val="009E2134"/>
    <w:rsid w:val="009E2762"/>
    <w:rsid w:val="009E31E3"/>
    <w:rsid w:val="009E3EC4"/>
    <w:rsid w:val="009E50B9"/>
    <w:rsid w:val="009E69D8"/>
    <w:rsid w:val="009E77F5"/>
    <w:rsid w:val="009F046B"/>
    <w:rsid w:val="009F1184"/>
    <w:rsid w:val="009F11E4"/>
    <w:rsid w:val="009F1E06"/>
    <w:rsid w:val="009F256C"/>
    <w:rsid w:val="009F3D78"/>
    <w:rsid w:val="009F3F87"/>
    <w:rsid w:val="009F45C8"/>
    <w:rsid w:val="009F5248"/>
    <w:rsid w:val="009F673F"/>
    <w:rsid w:val="009F79E0"/>
    <w:rsid w:val="009F7F3E"/>
    <w:rsid w:val="00A0048A"/>
    <w:rsid w:val="00A00505"/>
    <w:rsid w:val="00A01404"/>
    <w:rsid w:val="00A0288B"/>
    <w:rsid w:val="00A043E0"/>
    <w:rsid w:val="00A051AA"/>
    <w:rsid w:val="00A05BCD"/>
    <w:rsid w:val="00A0727A"/>
    <w:rsid w:val="00A1006C"/>
    <w:rsid w:val="00A10428"/>
    <w:rsid w:val="00A12553"/>
    <w:rsid w:val="00A12EF3"/>
    <w:rsid w:val="00A172A6"/>
    <w:rsid w:val="00A20074"/>
    <w:rsid w:val="00A201EE"/>
    <w:rsid w:val="00A20242"/>
    <w:rsid w:val="00A21198"/>
    <w:rsid w:val="00A22D5E"/>
    <w:rsid w:val="00A26617"/>
    <w:rsid w:val="00A26BF9"/>
    <w:rsid w:val="00A33B00"/>
    <w:rsid w:val="00A34286"/>
    <w:rsid w:val="00A34789"/>
    <w:rsid w:val="00A36ACB"/>
    <w:rsid w:val="00A37271"/>
    <w:rsid w:val="00A37E24"/>
    <w:rsid w:val="00A40AF8"/>
    <w:rsid w:val="00A410A9"/>
    <w:rsid w:val="00A43997"/>
    <w:rsid w:val="00A44AC3"/>
    <w:rsid w:val="00A47FBA"/>
    <w:rsid w:val="00A515D4"/>
    <w:rsid w:val="00A51E93"/>
    <w:rsid w:val="00A545CD"/>
    <w:rsid w:val="00A54D28"/>
    <w:rsid w:val="00A60FDA"/>
    <w:rsid w:val="00A630F3"/>
    <w:rsid w:val="00A6393F"/>
    <w:rsid w:val="00A63EC3"/>
    <w:rsid w:val="00A64DB4"/>
    <w:rsid w:val="00A64E7D"/>
    <w:rsid w:val="00A65F39"/>
    <w:rsid w:val="00A673A6"/>
    <w:rsid w:val="00A707FB"/>
    <w:rsid w:val="00A70EDC"/>
    <w:rsid w:val="00A71554"/>
    <w:rsid w:val="00A724C1"/>
    <w:rsid w:val="00A72F69"/>
    <w:rsid w:val="00A7467B"/>
    <w:rsid w:val="00A75170"/>
    <w:rsid w:val="00A77EA6"/>
    <w:rsid w:val="00A80179"/>
    <w:rsid w:val="00A81684"/>
    <w:rsid w:val="00A836D7"/>
    <w:rsid w:val="00A83D6E"/>
    <w:rsid w:val="00A83F28"/>
    <w:rsid w:val="00A84C0E"/>
    <w:rsid w:val="00A85CC4"/>
    <w:rsid w:val="00A8616F"/>
    <w:rsid w:val="00A8685C"/>
    <w:rsid w:val="00A87895"/>
    <w:rsid w:val="00A879A2"/>
    <w:rsid w:val="00A9256E"/>
    <w:rsid w:val="00A93197"/>
    <w:rsid w:val="00A94B80"/>
    <w:rsid w:val="00A95488"/>
    <w:rsid w:val="00A95C0C"/>
    <w:rsid w:val="00A96EB5"/>
    <w:rsid w:val="00A9739D"/>
    <w:rsid w:val="00A9775B"/>
    <w:rsid w:val="00A97D78"/>
    <w:rsid w:val="00AA155A"/>
    <w:rsid w:val="00AA175F"/>
    <w:rsid w:val="00AA3047"/>
    <w:rsid w:val="00AA4119"/>
    <w:rsid w:val="00AA4C23"/>
    <w:rsid w:val="00AA4F05"/>
    <w:rsid w:val="00AB0BD0"/>
    <w:rsid w:val="00AB315B"/>
    <w:rsid w:val="00AB6B9A"/>
    <w:rsid w:val="00AC424F"/>
    <w:rsid w:val="00AC6432"/>
    <w:rsid w:val="00AC65BF"/>
    <w:rsid w:val="00AC65CA"/>
    <w:rsid w:val="00AC672B"/>
    <w:rsid w:val="00AD0CD6"/>
    <w:rsid w:val="00AD2453"/>
    <w:rsid w:val="00AD331F"/>
    <w:rsid w:val="00AD3947"/>
    <w:rsid w:val="00AD3C71"/>
    <w:rsid w:val="00AD4B89"/>
    <w:rsid w:val="00AD4DA6"/>
    <w:rsid w:val="00AD5695"/>
    <w:rsid w:val="00AD627B"/>
    <w:rsid w:val="00AE1175"/>
    <w:rsid w:val="00AE1A08"/>
    <w:rsid w:val="00AE55DB"/>
    <w:rsid w:val="00AE6617"/>
    <w:rsid w:val="00AF2EF5"/>
    <w:rsid w:val="00AF59EE"/>
    <w:rsid w:val="00AF647E"/>
    <w:rsid w:val="00B01A87"/>
    <w:rsid w:val="00B01C58"/>
    <w:rsid w:val="00B04785"/>
    <w:rsid w:val="00B07809"/>
    <w:rsid w:val="00B07AC4"/>
    <w:rsid w:val="00B10874"/>
    <w:rsid w:val="00B10B4D"/>
    <w:rsid w:val="00B12271"/>
    <w:rsid w:val="00B122BD"/>
    <w:rsid w:val="00B12927"/>
    <w:rsid w:val="00B13FF0"/>
    <w:rsid w:val="00B149EA"/>
    <w:rsid w:val="00B154B5"/>
    <w:rsid w:val="00B15645"/>
    <w:rsid w:val="00B15F7D"/>
    <w:rsid w:val="00B164DB"/>
    <w:rsid w:val="00B17499"/>
    <w:rsid w:val="00B225B8"/>
    <w:rsid w:val="00B22B53"/>
    <w:rsid w:val="00B2361A"/>
    <w:rsid w:val="00B2423E"/>
    <w:rsid w:val="00B30E35"/>
    <w:rsid w:val="00B31A60"/>
    <w:rsid w:val="00B32A35"/>
    <w:rsid w:val="00B33869"/>
    <w:rsid w:val="00B33AC1"/>
    <w:rsid w:val="00B3584E"/>
    <w:rsid w:val="00B36CD0"/>
    <w:rsid w:val="00B3767B"/>
    <w:rsid w:val="00B37D84"/>
    <w:rsid w:val="00B40240"/>
    <w:rsid w:val="00B40CD9"/>
    <w:rsid w:val="00B43ADC"/>
    <w:rsid w:val="00B5145B"/>
    <w:rsid w:val="00B51F44"/>
    <w:rsid w:val="00B562A1"/>
    <w:rsid w:val="00B56C04"/>
    <w:rsid w:val="00B618CD"/>
    <w:rsid w:val="00B61E88"/>
    <w:rsid w:val="00B62008"/>
    <w:rsid w:val="00B6755B"/>
    <w:rsid w:val="00B67CF5"/>
    <w:rsid w:val="00B705CE"/>
    <w:rsid w:val="00B71367"/>
    <w:rsid w:val="00B72B81"/>
    <w:rsid w:val="00B75B69"/>
    <w:rsid w:val="00B76E82"/>
    <w:rsid w:val="00B775B9"/>
    <w:rsid w:val="00B81791"/>
    <w:rsid w:val="00B8229F"/>
    <w:rsid w:val="00B849AE"/>
    <w:rsid w:val="00B90595"/>
    <w:rsid w:val="00B917FF"/>
    <w:rsid w:val="00B91C8D"/>
    <w:rsid w:val="00B92AFE"/>
    <w:rsid w:val="00BA08FA"/>
    <w:rsid w:val="00BA184F"/>
    <w:rsid w:val="00BA5AD1"/>
    <w:rsid w:val="00BA6D80"/>
    <w:rsid w:val="00BA746E"/>
    <w:rsid w:val="00BB1369"/>
    <w:rsid w:val="00BB177F"/>
    <w:rsid w:val="00BB575F"/>
    <w:rsid w:val="00BB5912"/>
    <w:rsid w:val="00BB5D28"/>
    <w:rsid w:val="00BB708D"/>
    <w:rsid w:val="00BB7833"/>
    <w:rsid w:val="00BC03D3"/>
    <w:rsid w:val="00BC06E2"/>
    <w:rsid w:val="00BC1BF3"/>
    <w:rsid w:val="00BC24D8"/>
    <w:rsid w:val="00BC7868"/>
    <w:rsid w:val="00BD0F4C"/>
    <w:rsid w:val="00BD0FBE"/>
    <w:rsid w:val="00BD1636"/>
    <w:rsid w:val="00BD17F5"/>
    <w:rsid w:val="00BD2818"/>
    <w:rsid w:val="00BD28A5"/>
    <w:rsid w:val="00BD28ED"/>
    <w:rsid w:val="00BD3CF2"/>
    <w:rsid w:val="00BD55C0"/>
    <w:rsid w:val="00BE0442"/>
    <w:rsid w:val="00BE2640"/>
    <w:rsid w:val="00BE30D0"/>
    <w:rsid w:val="00BE342A"/>
    <w:rsid w:val="00BE4FF7"/>
    <w:rsid w:val="00BE5029"/>
    <w:rsid w:val="00BE56E3"/>
    <w:rsid w:val="00BE5AF2"/>
    <w:rsid w:val="00BE6C82"/>
    <w:rsid w:val="00BE78E2"/>
    <w:rsid w:val="00BF01C1"/>
    <w:rsid w:val="00BF11F2"/>
    <w:rsid w:val="00BF2A78"/>
    <w:rsid w:val="00BF3623"/>
    <w:rsid w:val="00BF3EBD"/>
    <w:rsid w:val="00BF4AE6"/>
    <w:rsid w:val="00BF5D82"/>
    <w:rsid w:val="00BF6B26"/>
    <w:rsid w:val="00C009F5"/>
    <w:rsid w:val="00C03BB1"/>
    <w:rsid w:val="00C04141"/>
    <w:rsid w:val="00C04CA4"/>
    <w:rsid w:val="00C05E0D"/>
    <w:rsid w:val="00C0641C"/>
    <w:rsid w:val="00C10075"/>
    <w:rsid w:val="00C111CE"/>
    <w:rsid w:val="00C12DD4"/>
    <w:rsid w:val="00C16374"/>
    <w:rsid w:val="00C20873"/>
    <w:rsid w:val="00C22431"/>
    <w:rsid w:val="00C227CD"/>
    <w:rsid w:val="00C22C8C"/>
    <w:rsid w:val="00C234BE"/>
    <w:rsid w:val="00C26831"/>
    <w:rsid w:val="00C30C6B"/>
    <w:rsid w:val="00C32F70"/>
    <w:rsid w:val="00C36D41"/>
    <w:rsid w:val="00C40AD9"/>
    <w:rsid w:val="00C411DA"/>
    <w:rsid w:val="00C41946"/>
    <w:rsid w:val="00C420F4"/>
    <w:rsid w:val="00C43708"/>
    <w:rsid w:val="00C438B8"/>
    <w:rsid w:val="00C43B15"/>
    <w:rsid w:val="00C440F8"/>
    <w:rsid w:val="00C47101"/>
    <w:rsid w:val="00C509C8"/>
    <w:rsid w:val="00C51602"/>
    <w:rsid w:val="00C562B1"/>
    <w:rsid w:val="00C56664"/>
    <w:rsid w:val="00C60158"/>
    <w:rsid w:val="00C665AF"/>
    <w:rsid w:val="00C706FC"/>
    <w:rsid w:val="00C70F99"/>
    <w:rsid w:val="00C724B4"/>
    <w:rsid w:val="00C724D7"/>
    <w:rsid w:val="00C72A78"/>
    <w:rsid w:val="00C752AD"/>
    <w:rsid w:val="00C7575B"/>
    <w:rsid w:val="00C76D0D"/>
    <w:rsid w:val="00C82C60"/>
    <w:rsid w:val="00C83B45"/>
    <w:rsid w:val="00C84CB6"/>
    <w:rsid w:val="00C8560D"/>
    <w:rsid w:val="00C87374"/>
    <w:rsid w:val="00C87BEC"/>
    <w:rsid w:val="00C87FF4"/>
    <w:rsid w:val="00C9366F"/>
    <w:rsid w:val="00C96017"/>
    <w:rsid w:val="00CA023A"/>
    <w:rsid w:val="00CA08B1"/>
    <w:rsid w:val="00CA2DAC"/>
    <w:rsid w:val="00CA340D"/>
    <w:rsid w:val="00CA5F3A"/>
    <w:rsid w:val="00CA639C"/>
    <w:rsid w:val="00CA77B6"/>
    <w:rsid w:val="00CB012E"/>
    <w:rsid w:val="00CB1B8E"/>
    <w:rsid w:val="00CB3C55"/>
    <w:rsid w:val="00CB3D41"/>
    <w:rsid w:val="00CB433E"/>
    <w:rsid w:val="00CB541E"/>
    <w:rsid w:val="00CB633C"/>
    <w:rsid w:val="00CB63F6"/>
    <w:rsid w:val="00CC043E"/>
    <w:rsid w:val="00CC21BC"/>
    <w:rsid w:val="00CC2AAD"/>
    <w:rsid w:val="00CC3733"/>
    <w:rsid w:val="00CC3E9D"/>
    <w:rsid w:val="00CC61EC"/>
    <w:rsid w:val="00CC7599"/>
    <w:rsid w:val="00CD298B"/>
    <w:rsid w:val="00CD30E7"/>
    <w:rsid w:val="00CD506C"/>
    <w:rsid w:val="00CD64A4"/>
    <w:rsid w:val="00CE14F3"/>
    <w:rsid w:val="00CE1B4B"/>
    <w:rsid w:val="00CE26B4"/>
    <w:rsid w:val="00CE2CBF"/>
    <w:rsid w:val="00CE620D"/>
    <w:rsid w:val="00CE6C21"/>
    <w:rsid w:val="00CE77E0"/>
    <w:rsid w:val="00CF1B34"/>
    <w:rsid w:val="00CF4085"/>
    <w:rsid w:val="00CF4851"/>
    <w:rsid w:val="00CF5940"/>
    <w:rsid w:val="00D01507"/>
    <w:rsid w:val="00D01DA7"/>
    <w:rsid w:val="00D0210B"/>
    <w:rsid w:val="00D034AB"/>
    <w:rsid w:val="00D06BE8"/>
    <w:rsid w:val="00D07A3E"/>
    <w:rsid w:val="00D103F6"/>
    <w:rsid w:val="00D10FA5"/>
    <w:rsid w:val="00D110FF"/>
    <w:rsid w:val="00D11B5C"/>
    <w:rsid w:val="00D123FB"/>
    <w:rsid w:val="00D12B17"/>
    <w:rsid w:val="00D14C49"/>
    <w:rsid w:val="00D157AE"/>
    <w:rsid w:val="00D164D4"/>
    <w:rsid w:val="00D211BA"/>
    <w:rsid w:val="00D23112"/>
    <w:rsid w:val="00D240D1"/>
    <w:rsid w:val="00D271B6"/>
    <w:rsid w:val="00D33085"/>
    <w:rsid w:val="00D33EA5"/>
    <w:rsid w:val="00D340E2"/>
    <w:rsid w:val="00D343EA"/>
    <w:rsid w:val="00D35052"/>
    <w:rsid w:val="00D358AB"/>
    <w:rsid w:val="00D3776B"/>
    <w:rsid w:val="00D40328"/>
    <w:rsid w:val="00D41C40"/>
    <w:rsid w:val="00D42545"/>
    <w:rsid w:val="00D42957"/>
    <w:rsid w:val="00D46B60"/>
    <w:rsid w:val="00D47848"/>
    <w:rsid w:val="00D5369C"/>
    <w:rsid w:val="00D5545B"/>
    <w:rsid w:val="00D55D25"/>
    <w:rsid w:val="00D603E1"/>
    <w:rsid w:val="00D603FA"/>
    <w:rsid w:val="00D6115B"/>
    <w:rsid w:val="00D634B8"/>
    <w:rsid w:val="00D67ECE"/>
    <w:rsid w:val="00D71A82"/>
    <w:rsid w:val="00D71B8A"/>
    <w:rsid w:val="00D72C3A"/>
    <w:rsid w:val="00D764B4"/>
    <w:rsid w:val="00D80B33"/>
    <w:rsid w:val="00D82480"/>
    <w:rsid w:val="00D83096"/>
    <w:rsid w:val="00D83AF8"/>
    <w:rsid w:val="00D842A6"/>
    <w:rsid w:val="00D8770D"/>
    <w:rsid w:val="00D878F6"/>
    <w:rsid w:val="00D90411"/>
    <w:rsid w:val="00D93451"/>
    <w:rsid w:val="00D963D7"/>
    <w:rsid w:val="00DA1D46"/>
    <w:rsid w:val="00DA2245"/>
    <w:rsid w:val="00DA2F3A"/>
    <w:rsid w:val="00DA3A17"/>
    <w:rsid w:val="00DA5560"/>
    <w:rsid w:val="00DA7DD5"/>
    <w:rsid w:val="00DB0152"/>
    <w:rsid w:val="00DB16DC"/>
    <w:rsid w:val="00DB3AEB"/>
    <w:rsid w:val="00DB683B"/>
    <w:rsid w:val="00DB7B48"/>
    <w:rsid w:val="00DC09C7"/>
    <w:rsid w:val="00DC1E35"/>
    <w:rsid w:val="00DC2DBF"/>
    <w:rsid w:val="00DC4C73"/>
    <w:rsid w:val="00DC5730"/>
    <w:rsid w:val="00DC6004"/>
    <w:rsid w:val="00DD1AC0"/>
    <w:rsid w:val="00DD42C2"/>
    <w:rsid w:val="00DD5B84"/>
    <w:rsid w:val="00DD792D"/>
    <w:rsid w:val="00DE03C6"/>
    <w:rsid w:val="00DE137B"/>
    <w:rsid w:val="00DE2952"/>
    <w:rsid w:val="00DE7116"/>
    <w:rsid w:val="00DE7175"/>
    <w:rsid w:val="00DE7CEB"/>
    <w:rsid w:val="00DF4339"/>
    <w:rsid w:val="00DF4F65"/>
    <w:rsid w:val="00DF5CCE"/>
    <w:rsid w:val="00DF6606"/>
    <w:rsid w:val="00E007AF"/>
    <w:rsid w:val="00E01831"/>
    <w:rsid w:val="00E0183A"/>
    <w:rsid w:val="00E01BC4"/>
    <w:rsid w:val="00E04377"/>
    <w:rsid w:val="00E05446"/>
    <w:rsid w:val="00E054D3"/>
    <w:rsid w:val="00E06121"/>
    <w:rsid w:val="00E069EC"/>
    <w:rsid w:val="00E07AEC"/>
    <w:rsid w:val="00E11B09"/>
    <w:rsid w:val="00E12A5C"/>
    <w:rsid w:val="00E12EDE"/>
    <w:rsid w:val="00E130E9"/>
    <w:rsid w:val="00E15F9D"/>
    <w:rsid w:val="00E16329"/>
    <w:rsid w:val="00E16B9E"/>
    <w:rsid w:val="00E200CD"/>
    <w:rsid w:val="00E20297"/>
    <w:rsid w:val="00E20763"/>
    <w:rsid w:val="00E20B74"/>
    <w:rsid w:val="00E229B6"/>
    <w:rsid w:val="00E2571B"/>
    <w:rsid w:val="00E302CA"/>
    <w:rsid w:val="00E31B5C"/>
    <w:rsid w:val="00E33888"/>
    <w:rsid w:val="00E40A47"/>
    <w:rsid w:val="00E40C84"/>
    <w:rsid w:val="00E412A9"/>
    <w:rsid w:val="00E413AA"/>
    <w:rsid w:val="00E45B95"/>
    <w:rsid w:val="00E462A4"/>
    <w:rsid w:val="00E47F66"/>
    <w:rsid w:val="00E515DD"/>
    <w:rsid w:val="00E5234D"/>
    <w:rsid w:val="00E564E7"/>
    <w:rsid w:val="00E57096"/>
    <w:rsid w:val="00E57225"/>
    <w:rsid w:val="00E578BE"/>
    <w:rsid w:val="00E60FBF"/>
    <w:rsid w:val="00E6157D"/>
    <w:rsid w:val="00E62E23"/>
    <w:rsid w:val="00E645DB"/>
    <w:rsid w:val="00E64B0B"/>
    <w:rsid w:val="00E64DBF"/>
    <w:rsid w:val="00E71959"/>
    <w:rsid w:val="00E71FD7"/>
    <w:rsid w:val="00E722A0"/>
    <w:rsid w:val="00E72F10"/>
    <w:rsid w:val="00E747B5"/>
    <w:rsid w:val="00E80366"/>
    <w:rsid w:val="00E83631"/>
    <w:rsid w:val="00E85541"/>
    <w:rsid w:val="00E908BD"/>
    <w:rsid w:val="00E92373"/>
    <w:rsid w:val="00E9320A"/>
    <w:rsid w:val="00E94616"/>
    <w:rsid w:val="00E94CB6"/>
    <w:rsid w:val="00E94FC0"/>
    <w:rsid w:val="00E96CAA"/>
    <w:rsid w:val="00E97348"/>
    <w:rsid w:val="00E979AF"/>
    <w:rsid w:val="00E97CDA"/>
    <w:rsid w:val="00EA046F"/>
    <w:rsid w:val="00EA0D8D"/>
    <w:rsid w:val="00EA38D6"/>
    <w:rsid w:val="00EA4FBD"/>
    <w:rsid w:val="00EA51AF"/>
    <w:rsid w:val="00EA6D37"/>
    <w:rsid w:val="00EB0EB7"/>
    <w:rsid w:val="00EB3962"/>
    <w:rsid w:val="00EB4730"/>
    <w:rsid w:val="00EB5173"/>
    <w:rsid w:val="00EC0264"/>
    <w:rsid w:val="00EC07B5"/>
    <w:rsid w:val="00EC0A84"/>
    <w:rsid w:val="00EC5D86"/>
    <w:rsid w:val="00EC602F"/>
    <w:rsid w:val="00EC6926"/>
    <w:rsid w:val="00EC6EEA"/>
    <w:rsid w:val="00EC6F5A"/>
    <w:rsid w:val="00EC7092"/>
    <w:rsid w:val="00EC70BE"/>
    <w:rsid w:val="00ED1A8D"/>
    <w:rsid w:val="00ED606A"/>
    <w:rsid w:val="00ED6B6C"/>
    <w:rsid w:val="00EE1FBC"/>
    <w:rsid w:val="00EE223C"/>
    <w:rsid w:val="00EE4FBB"/>
    <w:rsid w:val="00EE6EFA"/>
    <w:rsid w:val="00EE737A"/>
    <w:rsid w:val="00EF21C1"/>
    <w:rsid w:val="00EF44EC"/>
    <w:rsid w:val="00EF4DCC"/>
    <w:rsid w:val="00F01954"/>
    <w:rsid w:val="00F02627"/>
    <w:rsid w:val="00F02989"/>
    <w:rsid w:val="00F03130"/>
    <w:rsid w:val="00F04024"/>
    <w:rsid w:val="00F0656D"/>
    <w:rsid w:val="00F06DD6"/>
    <w:rsid w:val="00F11B83"/>
    <w:rsid w:val="00F11E3F"/>
    <w:rsid w:val="00F13794"/>
    <w:rsid w:val="00F14F1B"/>
    <w:rsid w:val="00F16545"/>
    <w:rsid w:val="00F16554"/>
    <w:rsid w:val="00F20DA5"/>
    <w:rsid w:val="00F21DDD"/>
    <w:rsid w:val="00F22A02"/>
    <w:rsid w:val="00F268A2"/>
    <w:rsid w:val="00F26D08"/>
    <w:rsid w:val="00F32FE5"/>
    <w:rsid w:val="00F3339E"/>
    <w:rsid w:val="00F340CC"/>
    <w:rsid w:val="00F34EB7"/>
    <w:rsid w:val="00F416A3"/>
    <w:rsid w:val="00F441D9"/>
    <w:rsid w:val="00F44E3C"/>
    <w:rsid w:val="00F45188"/>
    <w:rsid w:val="00F519D0"/>
    <w:rsid w:val="00F52CAD"/>
    <w:rsid w:val="00F554AE"/>
    <w:rsid w:val="00F56C00"/>
    <w:rsid w:val="00F57E1F"/>
    <w:rsid w:val="00F611F5"/>
    <w:rsid w:val="00F612F3"/>
    <w:rsid w:val="00F63E80"/>
    <w:rsid w:val="00F650EB"/>
    <w:rsid w:val="00F65633"/>
    <w:rsid w:val="00F6749D"/>
    <w:rsid w:val="00F71EBB"/>
    <w:rsid w:val="00F73096"/>
    <w:rsid w:val="00F75344"/>
    <w:rsid w:val="00F75496"/>
    <w:rsid w:val="00F76C79"/>
    <w:rsid w:val="00F76C9D"/>
    <w:rsid w:val="00F805FE"/>
    <w:rsid w:val="00F866C1"/>
    <w:rsid w:val="00F9018E"/>
    <w:rsid w:val="00F90747"/>
    <w:rsid w:val="00F92D66"/>
    <w:rsid w:val="00F92FC8"/>
    <w:rsid w:val="00F94394"/>
    <w:rsid w:val="00F9447C"/>
    <w:rsid w:val="00F95D75"/>
    <w:rsid w:val="00F95F5A"/>
    <w:rsid w:val="00F962BD"/>
    <w:rsid w:val="00F96630"/>
    <w:rsid w:val="00F969B5"/>
    <w:rsid w:val="00FA1911"/>
    <w:rsid w:val="00FA6BFF"/>
    <w:rsid w:val="00FB315C"/>
    <w:rsid w:val="00FB501D"/>
    <w:rsid w:val="00FB5E38"/>
    <w:rsid w:val="00FB6D97"/>
    <w:rsid w:val="00FC071E"/>
    <w:rsid w:val="00FC1410"/>
    <w:rsid w:val="00FC16B3"/>
    <w:rsid w:val="00FC192F"/>
    <w:rsid w:val="00FC334A"/>
    <w:rsid w:val="00FC3538"/>
    <w:rsid w:val="00FC3BD8"/>
    <w:rsid w:val="00FC464F"/>
    <w:rsid w:val="00FC4CC3"/>
    <w:rsid w:val="00FC4E4C"/>
    <w:rsid w:val="00FC6691"/>
    <w:rsid w:val="00FD01EE"/>
    <w:rsid w:val="00FD0C75"/>
    <w:rsid w:val="00FD1697"/>
    <w:rsid w:val="00FD175A"/>
    <w:rsid w:val="00FD28D4"/>
    <w:rsid w:val="00FD34CA"/>
    <w:rsid w:val="00FD54CE"/>
    <w:rsid w:val="00FD68B7"/>
    <w:rsid w:val="00FE26A2"/>
    <w:rsid w:val="00FE3DAC"/>
    <w:rsid w:val="00FF1C24"/>
    <w:rsid w:val="00FF2B67"/>
    <w:rsid w:val="00FF36BB"/>
    <w:rsid w:val="00FF5E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DCE0"/>
  <w15:docId w15:val="{4239A717-FE92-4A62-AC10-FB3A4033C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A6C"/>
    <w:pPr>
      <w:ind w:left="720"/>
      <w:contextualSpacing/>
    </w:pPr>
  </w:style>
  <w:style w:type="paragraph" w:styleId="PlainText">
    <w:name w:val="Plain Text"/>
    <w:basedOn w:val="Normal"/>
    <w:link w:val="PlainTextChar"/>
    <w:uiPriority w:val="99"/>
    <w:semiHidden/>
    <w:unhideWhenUsed/>
    <w:rsid w:val="006D0A6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6D0A6C"/>
    <w:rPr>
      <w:rFonts w:ascii="Consolas" w:eastAsia="Calibri" w:hAnsi="Consolas" w:cs="Times New Roman"/>
      <w:sz w:val="21"/>
      <w:szCs w:val="21"/>
    </w:rPr>
  </w:style>
  <w:style w:type="paragraph" w:styleId="Header">
    <w:name w:val="header"/>
    <w:basedOn w:val="Normal"/>
    <w:link w:val="HeaderChar"/>
    <w:uiPriority w:val="99"/>
    <w:unhideWhenUsed/>
    <w:rsid w:val="006D0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A6C"/>
  </w:style>
  <w:style w:type="paragraph" w:styleId="Footer">
    <w:name w:val="footer"/>
    <w:basedOn w:val="Normal"/>
    <w:link w:val="FooterChar"/>
    <w:uiPriority w:val="99"/>
    <w:unhideWhenUsed/>
    <w:rsid w:val="006D0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A6C"/>
  </w:style>
  <w:style w:type="character" w:styleId="CommentReference">
    <w:name w:val="annotation reference"/>
    <w:basedOn w:val="DefaultParagraphFont"/>
    <w:uiPriority w:val="99"/>
    <w:semiHidden/>
    <w:unhideWhenUsed/>
    <w:rsid w:val="004C3C66"/>
    <w:rPr>
      <w:sz w:val="16"/>
      <w:szCs w:val="16"/>
    </w:rPr>
  </w:style>
  <w:style w:type="paragraph" w:styleId="CommentText">
    <w:name w:val="annotation text"/>
    <w:basedOn w:val="Normal"/>
    <w:link w:val="CommentTextChar"/>
    <w:uiPriority w:val="99"/>
    <w:unhideWhenUsed/>
    <w:rsid w:val="004C3C66"/>
    <w:pPr>
      <w:spacing w:line="240" w:lineRule="auto"/>
    </w:pPr>
    <w:rPr>
      <w:sz w:val="20"/>
      <w:szCs w:val="20"/>
    </w:rPr>
  </w:style>
  <w:style w:type="character" w:customStyle="1" w:styleId="CommentTextChar">
    <w:name w:val="Comment Text Char"/>
    <w:basedOn w:val="DefaultParagraphFont"/>
    <w:link w:val="CommentText"/>
    <w:uiPriority w:val="99"/>
    <w:rsid w:val="004C3C66"/>
    <w:rPr>
      <w:sz w:val="20"/>
      <w:szCs w:val="20"/>
    </w:rPr>
  </w:style>
  <w:style w:type="paragraph" w:styleId="CommentSubject">
    <w:name w:val="annotation subject"/>
    <w:basedOn w:val="CommentText"/>
    <w:next w:val="CommentText"/>
    <w:link w:val="CommentSubjectChar"/>
    <w:uiPriority w:val="99"/>
    <w:semiHidden/>
    <w:unhideWhenUsed/>
    <w:rsid w:val="004C3C66"/>
    <w:rPr>
      <w:b/>
      <w:bCs/>
    </w:rPr>
  </w:style>
  <w:style w:type="character" w:customStyle="1" w:styleId="CommentSubjectChar">
    <w:name w:val="Comment Subject Char"/>
    <w:basedOn w:val="CommentTextChar"/>
    <w:link w:val="CommentSubject"/>
    <w:uiPriority w:val="99"/>
    <w:semiHidden/>
    <w:rsid w:val="004C3C66"/>
    <w:rPr>
      <w:b/>
      <w:bCs/>
      <w:sz w:val="20"/>
      <w:szCs w:val="20"/>
    </w:rPr>
  </w:style>
  <w:style w:type="paragraph" w:styleId="BalloonText">
    <w:name w:val="Balloon Text"/>
    <w:basedOn w:val="Normal"/>
    <w:link w:val="BalloonTextChar"/>
    <w:uiPriority w:val="99"/>
    <w:semiHidden/>
    <w:unhideWhenUsed/>
    <w:rsid w:val="004C3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C66"/>
    <w:rPr>
      <w:rFonts w:ascii="Tahoma" w:hAnsi="Tahoma" w:cs="Tahoma"/>
      <w:sz w:val="16"/>
      <w:szCs w:val="16"/>
    </w:rPr>
  </w:style>
  <w:style w:type="paragraph" w:styleId="Revision">
    <w:name w:val="Revision"/>
    <w:hidden/>
    <w:uiPriority w:val="99"/>
    <w:semiHidden/>
    <w:rsid w:val="008E576E"/>
    <w:pPr>
      <w:spacing w:after="0" w:line="240" w:lineRule="auto"/>
    </w:pPr>
  </w:style>
  <w:style w:type="character" w:styleId="Hyperlink">
    <w:name w:val="Hyperlink"/>
    <w:basedOn w:val="DefaultParagraphFont"/>
    <w:uiPriority w:val="99"/>
    <w:unhideWhenUsed/>
    <w:rsid w:val="00F611F5"/>
    <w:rPr>
      <w:color w:val="0000FF" w:themeColor="hyperlink"/>
      <w:u w:val="single"/>
    </w:rPr>
  </w:style>
  <w:style w:type="paragraph" w:customStyle="1" w:styleId="References">
    <w:name w:val="References"/>
    <w:basedOn w:val="Normal"/>
    <w:qFormat/>
    <w:rsid w:val="00EA0D8D"/>
    <w:pPr>
      <w:autoSpaceDE w:val="0"/>
      <w:autoSpaceDN w:val="0"/>
      <w:spacing w:after="0" w:line="480" w:lineRule="auto"/>
      <w:ind w:left="720" w:hanging="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73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winternet.org/2012/11/30/the-best-and-worst-of-mobile-connectivity/" TargetMode="External"/><Relationship Id="rId13" Type="http://schemas.openxmlformats.org/officeDocument/2006/relationships/package" Target="embeddings/Microsoft_PowerPoint_Slide1.sldx"/><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PowerPoint_Slide3.sld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PowerPoint_Slide2.sldx"/><Relationship Id="rId10" Type="http://schemas.openxmlformats.org/officeDocument/2006/relationships/header" Target="header2.xml"/><Relationship Id="rId19" Type="http://schemas.openxmlformats.org/officeDocument/2006/relationships/package" Target="embeddings/Microsoft_PowerPoint_Slide4.sl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F413-1CAA-4EC9-AC7C-FF916EA7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12852</Words>
  <Characters>73262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Hunter, Emily M.</dc:creator>
  <cp:lastModifiedBy>Hunter, Emily M.</cp:lastModifiedBy>
  <cp:revision>2</cp:revision>
  <cp:lastPrinted>2017-02-21T18:02:00Z</cp:lastPrinted>
  <dcterms:created xsi:type="dcterms:W3CDTF">2017-02-28T16:02:00Z</dcterms:created>
  <dcterms:modified xsi:type="dcterms:W3CDTF">2017-02-28T16:02:00Z</dcterms:modified>
</cp:coreProperties>
</file>